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7E" w:rsidRPr="009C044A" w:rsidRDefault="000F4A0C" w:rsidP="004B257E">
      <w:r>
        <w:t xml:space="preserve"> </w:t>
      </w:r>
      <w:r w:rsidR="004B257E" w:rsidRPr="00CB0BD3">
        <w:t xml:space="preserve">   </w:t>
      </w:r>
      <w:r w:rsidR="004B257E" w:rsidRPr="009C044A">
        <w:rPr>
          <w:sz w:val="16"/>
          <w:szCs w:val="16"/>
        </w:rPr>
        <w:object w:dxaOrig="1981" w:dyaOrig="2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07.25pt" o:ole="" fillcolor="window">
            <v:imagedata r:id="rId8" o:title=""/>
          </v:shape>
          <o:OLEObject Type="Embed" ProgID="Word.Document.8" ShapeID="_x0000_i1025" DrawAspect="Content" ObjectID="_1401114633" r:id="rId9">
            <o:FieldCodes>\s</o:FieldCodes>
          </o:OLEObject>
        </w:object>
      </w:r>
      <w:r w:rsidR="00F42F6B">
        <w:t xml:space="preserve">   </w:t>
      </w:r>
      <w:r w:rsidR="00F42F6B">
        <w:tab/>
      </w:r>
      <w:r w:rsidR="00F42F6B">
        <w:tab/>
      </w:r>
      <w:r w:rsidR="00F42F6B">
        <w:tab/>
      </w:r>
      <w:r w:rsidR="004B257E" w:rsidRPr="009C044A">
        <w:tab/>
      </w:r>
      <w:r w:rsidR="004B257E" w:rsidRPr="009C044A">
        <w:tab/>
      </w:r>
      <w:r w:rsidR="004B257E" w:rsidRPr="009C044A">
        <w:tab/>
      </w:r>
      <w:r w:rsidR="004B257E" w:rsidRPr="009C044A">
        <w:tab/>
        <w:t xml:space="preserve">   </w:t>
      </w:r>
      <w:r w:rsidR="004461E6" w:rsidRPr="004461E6">
        <w:rPr>
          <w:noProof/>
          <w:sz w:val="16"/>
          <w:szCs w:val="16"/>
        </w:rPr>
        <w:drawing>
          <wp:inline distT="0" distB="0" distL="0" distR="0">
            <wp:extent cx="962025" cy="1248410"/>
            <wp:effectExtent l="19050" t="0" r="9525" b="0"/>
            <wp:docPr id="4" name="Image 2" descr="UNDP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DPLF"/>
                    <pic:cNvPicPr>
                      <a:picLocks noChangeAspect="1" noChangeArrowheads="1"/>
                    </pic:cNvPicPr>
                  </pic:nvPicPr>
                  <pic:blipFill>
                    <a:blip r:embed="rId10" cstate="print"/>
                    <a:srcRect/>
                    <a:stretch>
                      <a:fillRect/>
                    </a:stretch>
                  </pic:blipFill>
                  <pic:spPr bwMode="auto">
                    <a:xfrm>
                      <a:off x="0" y="0"/>
                      <a:ext cx="962025" cy="1248410"/>
                    </a:xfrm>
                    <a:prstGeom prst="rect">
                      <a:avLst/>
                    </a:prstGeom>
                    <a:noFill/>
                    <a:ln w="9525">
                      <a:noFill/>
                      <a:miter lim="800000"/>
                      <a:headEnd/>
                      <a:tailEnd/>
                    </a:ln>
                  </pic:spPr>
                </pic:pic>
              </a:graphicData>
            </a:graphic>
          </wp:inline>
        </w:drawing>
      </w:r>
    </w:p>
    <w:p w:rsidR="006544EB" w:rsidRPr="006544EB" w:rsidRDefault="006544EB" w:rsidP="00F93300">
      <w:pPr>
        <w:ind w:left="6372" w:firstLine="708"/>
        <w:rPr>
          <w:rFonts w:ascii="Arial" w:hAnsi="Arial" w:cs="Arial"/>
          <w:b/>
          <w:sz w:val="8"/>
          <w:szCs w:val="8"/>
          <w:lang w:val="fr-CA"/>
        </w:rPr>
      </w:pPr>
    </w:p>
    <w:p w:rsidR="004B257E" w:rsidRPr="009C044A" w:rsidRDefault="006544EB" w:rsidP="00F93300">
      <w:pPr>
        <w:ind w:left="6372" w:firstLine="708"/>
        <w:rPr>
          <w:rFonts w:ascii="Arial" w:hAnsi="Arial" w:cs="Arial"/>
          <w:sz w:val="16"/>
          <w:szCs w:val="16"/>
          <w:lang w:val="fr-CA"/>
        </w:rPr>
      </w:pPr>
      <w:r>
        <w:rPr>
          <w:rFonts w:ascii="Arial" w:hAnsi="Arial" w:cs="Arial"/>
          <w:b/>
          <w:sz w:val="16"/>
          <w:szCs w:val="16"/>
          <w:lang w:val="fr-CA"/>
        </w:rPr>
        <w:t xml:space="preserve">    </w:t>
      </w:r>
      <w:r w:rsidR="00F93300">
        <w:rPr>
          <w:rFonts w:ascii="Arial" w:hAnsi="Arial" w:cs="Arial"/>
          <w:b/>
          <w:sz w:val="16"/>
          <w:szCs w:val="16"/>
          <w:lang w:val="fr-CA"/>
        </w:rPr>
        <w:t xml:space="preserve"> </w:t>
      </w:r>
      <w:r w:rsidR="004B257E" w:rsidRPr="009C044A">
        <w:rPr>
          <w:rFonts w:ascii="Arial" w:hAnsi="Arial" w:cs="Arial"/>
          <w:b/>
          <w:sz w:val="16"/>
          <w:szCs w:val="16"/>
          <w:lang w:val="fr-CA"/>
        </w:rPr>
        <w:t>BURKINA FASO</w:t>
      </w:r>
    </w:p>
    <w:p w:rsidR="00B459FF" w:rsidRPr="009C044A" w:rsidRDefault="00B459FF" w:rsidP="00B459FF">
      <w:pPr>
        <w:jc w:val="center"/>
        <w:rPr>
          <w:b/>
          <w:bCs/>
          <w:sz w:val="32"/>
        </w:rPr>
      </w:pPr>
      <w:r w:rsidRPr="009C044A">
        <w:rPr>
          <w:b/>
          <w:bCs/>
          <w:sz w:val="32"/>
        </w:rPr>
        <w:t>Gouvernement du Burkina Faso</w:t>
      </w:r>
    </w:p>
    <w:p w:rsidR="00B459FF" w:rsidRPr="009C044A" w:rsidRDefault="00B459FF" w:rsidP="00B459FF">
      <w:pPr>
        <w:jc w:val="center"/>
        <w:rPr>
          <w:b/>
          <w:bCs/>
          <w:sz w:val="32"/>
        </w:rPr>
      </w:pPr>
      <w:r w:rsidRPr="009C044A">
        <w:rPr>
          <w:b/>
          <w:bCs/>
          <w:sz w:val="32"/>
        </w:rPr>
        <w:t>Programme des Nations Unies pour le Développement</w:t>
      </w:r>
    </w:p>
    <w:p w:rsidR="00B459FF" w:rsidRPr="009C044A" w:rsidRDefault="00B459FF" w:rsidP="00B459FF">
      <w:pPr>
        <w:rPr>
          <w:sz w:val="32"/>
          <w:u w:val="thick"/>
        </w:rPr>
      </w:pPr>
    </w:p>
    <w:p w:rsidR="00B459FF" w:rsidRPr="008A2519" w:rsidRDefault="00B459FF" w:rsidP="00B459FF">
      <w:pPr>
        <w:jc w:val="center"/>
        <w:rPr>
          <w:b/>
          <w:bCs/>
          <w:color w:val="000000" w:themeColor="text1"/>
          <w:sz w:val="32"/>
        </w:rPr>
      </w:pPr>
      <w:r w:rsidRPr="008A2519">
        <w:rPr>
          <w:b/>
          <w:bCs/>
          <w:color w:val="000000" w:themeColor="text1"/>
          <w:sz w:val="32"/>
        </w:rPr>
        <w:t>00062180</w:t>
      </w:r>
    </w:p>
    <w:p w:rsidR="00B459FF" w:rsidRPr="009C044A" w:rsidRDefault="00B459FF" w:rsidP="00B459FF">
      <w:pPr>
        <w:jc w:val="center"/>
        <w:rPr>
          <w:b/>
          <w:bCs/>
          <w:sz w:val="32"/>
        </w:rPr>
      </w:pPr>
    </w:p>
    <w:p w:rsidR="00B459FF" w:rsidRDefault="00B459FF" w:rsidP="00B459FF">
      <w:pPr>
        <w:jc w:val="center"/>
        <w:rPr>
          <w:b/>
          <w:bCs/>
          <w:sz w:val="32"/>
        </w:rPr>
      </w:pPr>
      <w:r w:rsidRPr="009C044A">
        <w:rPr>
          <w:b/>
          <w:bCs/>
          <w:sz w:val="32"/>
        </w:rPr>
        <w:t xml:space="preserve">Programme </w:t>
      </w:r>
      <w:r>
        <w:rPr>
          <w:b/>
          <w:bCs/>
          <w:sz w:val="32"/>
        </w:rPr>
        <w:t>de Renforcement de la Gouvernance</w:t>
      </w:r>
    </w:p>
    <w:p w:rsidR="00B459FF" w:rsidRPr="009C044A" w:rsidRDefault="00B459FF" w:rsidP="00B459FF">
      <w:pPr>
        <w:jc w:val="center"/>
        <w:rPr>
          <w:b/>
          <w:bCs/>
          <w:sz w:val="32"/>
        </w:rPr>
      </w:pPr>
    </w:p>
    <w:p w:rsidR="00B459FF" w:rsidRPr="008A2519" w:rsidRDefault="00B459FF" w:rsidP="00B459FF">
      <w:pPr>
        <w:pStyle w:val="Corpsdetexte2"/>
        <w:jc w:val="center"/>
        <w:rPr>
          <w:b/>
          <w:color w:val="000000" w:themeColor="text1"/>
          <w:sz w:val="32"/>
          <w:szCs w:val="32"/>
        </w:rPr>
      </w:pPr>
      <w:r w:rsidRPr="008A2519">
        <w:rPr>
          <w:b/>
          <w:color w:val="000000" w:themeColor="text1"/>
          <w:sz w:val="32"/>
          <w:szCs w:val="32"/>
        </w:rPr>
        <w:t>00079536</w:t>
      </w:r>
    </w:p>
    <w:p w:rsidR="00B459FF" w:rsidRPr="009C044A" w:rsidRDefault="00B459FF" w:rsidP="00B459FF">
      <w:pPr>
        <w:pStyle w:val="Corpsdetexte2"/>
        <w:spacing w:line="240" w:lineRule="auto"/>
        <w:jc w:val="center"/>
        <w:rPr>
          <w:b/>
          <w:color w:val="auto"/>
          <w:sz w:val="28"/>
          <w:szCs w:val="28"/>
        </w:rPr>
      </w:pPr>
      <w:r>
        <w:rPr>
          <w:b/>
          <w:color w:val="auto"/>
          <w:sz w:val="32"/>
          <w:szCs w:val="32"/>
        </w:rPr>
        <w:t>Sous-</w:t>
      </w:r>
      <w:r w:rsidRPr="00FD27CC">
        <w:rPr>
          <w:b/>
          <w:color w:val="auto"/>
          <w:sz w:val="32"/>
          <w:szCs w:val="32"/>
        </w:rPr>
        <w:t>programme de Renforcement de la Gouvernance</w:t>
      </w:r>
      <w:r>
        <w:rPr>
          <w:b/>
          <w:color w:val="auto"/>
          <w:sz w:val="32"/>
          <w:szCs w:val="32"/>
        </w:rPr>
        <w:t xml:space="preserve"> Locale et </w:t>
      </w:r>
      <w:r w:rsidRPr="009C044A">
        <w:rPr>
          <w:b/>
          <w:color w:val="auto"/>
          <w:sz w:val="32"/>
          <w:szCs w:val="32"/>
        </w:rPr>
        <w:t>A</w:t>
      </w:r>
      <w:r>
        <w:rPr>
          <w:b/>
          <w:color w:val="auto"/>
          <w:sz w:val="32"/>
          <w:szCs w:val="32"/>
        </w:rPr>
        <w:t>dministrative</w:t>
      </w:r>
      <w:r w:rsidRPr="009C044A">
        <w:rPr>
          <w:b/>
          <w:color w:val="auto"/>
          <w:sz w:val="28"/>
          <w:szCs w:val="28"/>
        </w:rPr>
        <w:t xml:space="preserve"> (</w:t>
      </w:r>
      <w:r>
        <w:rPr>
          <w:b/>
          <w:color w:val="auto"/>
          <w:sz w:val="28"/>
          <w:szCs w:val="28"/>
        </w:rPr>
        <w:t>PRGLA</w:t>
      </w:r>
      <w:r w:rsidRPr="009C044A">
        <w:rPr>
          <w:b/>
          <w:color w:val="auto"/>
          <w:sz w:val="28"/>
          <w:szCs w:val="28"/>
        </w:rPr>
        <w:t>)</w:t>
      </w:r>
    </w:p>
    <w:p w:rsidR="00B459FF" w:rsidRPr="009C044A" w:rsidRDefault="00B459FF" w:rsidP="00B459FF">
      <w:pPr>
        <w:pStyle w:val="Corpsdetexte2"/>
        <w:spacing w:line="240" w:lineRule="auto"/>
        <w:jc w:val="center"/>
        <w:rPr>
          <w:b/>
          <w:color w:val="auto"/>
          <w:sz w:val="28"/>
          <w:szCs w:val="28"/>
        </w:rPr>
      </w:pPr>
    </w:p>
    <w:p w:rsidR="00B459FF" w:rsidRPr="009C044A" w:rsidRDefault="00B459FF" w:rsidP="00B459FF">
      <w:pPr>
        <w:pStyle w:val="Corpsdetexte2"/>
        <w:spacing w:line="240" w:lineRule="auto"/>
        <w:jc w:val="center"/>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B459FF" w:rsidRPr="009C044A" w:rsidTr="00340125">
        <w:tc>
          <w:tcPr>
            <w:tcW w:w="9212" w:type="dxa"/>
            <w:tcBorders>
              <w:top w:val="single" w:sz="36" w:space="0" w:color="auto"/>
              <w:left w:val="single" w:sz="36" w:space="0" w:color="auto"/>
              <w:bottom w:val="single" w:sz="36" w:space="0" w:color="auto"/>
              <w:right w:val="single" w:sz="36" w:space="0" w:color="auto"/>
            </w:tcBorders>
            <w:shd w:val="clear" w:color="auto" w:fill="F3F3F3"/>
          </w:tcPr>
          <w:p w:rsidR="00B459FF" w:rsidRPr="00947A3E" w:rsidRDefault="00B459FF" w:rsidP="00340125">
            <w:pPr>
              <w:jc w:val="center"/>
              <w:rPr>
                <w:b/>
              </w:rPr>
            </w:pPr>
          </w:p>
          <w:p w:rsidR="00B459FF" w:rsidRPr="009C044A" w:rsidRDefault="00B459FF" w:rsidP="00340125">
            <w:pPr>
              <w:jc w:val="center"/>
              <w:rPr>
                <w:b/>
                <w:bCs/>
                <w:sz w:val="40"/>
                <w:szCs w:val="40"/>
                <w:lang w:val="fr-CA"/>
              </w:rPr>
            </w:pPr>
            <w:r w:rsidRPr="009C044A">
              <w:rPr>
                <w:b/>
                <w:sz w:val="40"/>
                <w:szCs w:val="40"/>
              </w:rPr>
              <w:t>PLAN DE TRAVAIL ANNUEL 201</w:t>
            </w:r>
            <w:r>
              <w:rPr>
                <w:b/>
                <w:sz w:val="40"/>
                <w:szCs w:val="40"/>
              </w:rPr>
              <w:t>2</w:t>
            </w:r>
            <w:r w:rsidRPr="009C044A">
              <w:rPr>
                <w:b/>
                <w:sz w:val="40"/>
                <w:szCs w:val="40"/>
              </w:rPr>
              <w:t> </w:t>
            </w:r>
          </w:p>
          <w:p w:rsidR="00B459FF" w:rsidRPr="009C044A" w:rsidRDefault="00B459FF" w:rsidP="00340125"/>
        </w:tc>
      </w:tr>
    </w:tbl>
    <w:p w:rsidR="00B459FF" w:rsidRPr="009C044A" w:rsidRDefault="00B459FF" w:rsidP="00B459FF"/>
    <w:p w:rsidR="00B459FF" w:rsidRPr="009C044A" w:rsidRDefault="00B459FF" w:rsidP="00B459FF"/>
    <w:p w:rsidR="00B459FF" w:rsidRDefault="00B459FF" w:rsidP="00B459FF">
      <w:pPr>
        <w:rPr>
          <w:b/>
          <w:bCs/>
          <w:lang w:val="fr-CA"/>
        </w:rPr>
      </w:pPr>
    </w:p>
    <w:p w:rsidR="00B459FF" w:rsidRDefault="00B459FF" w:rsidP="00B459FF">
      <w:pPr>
        <w:rPr>
          <w:b/>
          <w:bCs/>
          <w:lang w:val="fr-CA"/>
        </w:rPr>
      </w:pPr>
    </w:p>
    <w:p w:rsidR="00B459FF" w:rsidRDefault="00B459FF" w:rsidP="00B459FF">
      <w:pPr>
        <w:rPr>
          <w:b/>
          <w:bCs/>
          <w:lang w:val="fr-CA"/>
        </w:rPr>
      </w:pPr>
    </w:p>
    <w:p w:rsidR="00B459FF" w:rsidRDefault="00B459FF" w:rsidP="00B459FF">
      <w:pPr>
        <w:rPr>
          <w:b/>
          <w:bCs/>
          <w:lang w:val="fr-CA"/>
        </w:rPr>
      </w:pPr>
    </w:p>
    <w:p w:rsidR="00B459FF" w:rsidRDefault="00B459FF" w:rsidP="00B459FF">
      <w:pPr>
        <w:rPr>
          <w:b/>
          <w:bCs/>
          <w:lang w:val="fr-CA"/>
        </w:rPr>
      </w:pPr>
    </w:p>
    <w:p w:rsidR="00B459FF" w:rsidRPr="00F4324F" w:rsidRDefault="00B459FF" w:rsidP="00B459FF">
      <w:pPr>
        <w:rPr>
          <w:b/>
          <w:bCs/>
          <w:lang w:val="fr-CA"/>
        </w:rPr>
      </w:pPr>
    </w:p>
    <w:p w:rsidR="00B459FF" w:rsidRPr="00F4324F" w:rsidRDefault="00B459FF" w:rsidP="00B459FF">
      <w:pPr>
        <w:rPr>
          <w:b/>
          <w:bCs/>
          <w:lang w:val="fr-CA"/>
        </w:rPr>
      </w:pPr>
    </w:p>
    <w:p w:rsidR="00B459FF" w:rsidRPr="00F4324F" w:rsidRDefault="00B459FF" w:rsidP="00B459FF">
      <w:pPr>
        <w:rPr>
          <w:b/>
          <w:bCs/>
          <w:lang w:val="fr-CA"/>
        </w:rPr>
      </w:pPr>
    </w:p>
    <w:p w:rsidR="00B459FF" w:rsidRPr="00F4324F" w:rsidRDefault="00B459FF" w:rsidP="00B459FF">
      <w:pPr>
        <w:rPr>
          <w:b/>
          <w:bCs/>
          <w:lang w:val="fr-CA"/>
        </w:rPr>
      </w:pPr>
    </w:p>
    <w:p w:rsidR="00B459FF" w:rsidRPr="00F4324F" w:rsidRDefault="00B459FF" w:rsidP="00B459FF">
      <w:pPr>
        <w:rPr>
          <w:b/>
          <w:bCs/>
          <w:lang w:val="fr-CA"/>
        </w:rPr>
      </w:pPr>
    </w:p>
    <w:p w:rsidR="00B459FF" w:rsidRDefault="00B459FF" w:rsidP="00B459FF">
      <w:pPr>
        <w:rPr>
          <w:b/>
          <w:bCs/>
          <w:lang w:val="fr-CA"/>
        </w:rPr>
      </w:pPr>
    </w:p>
    <w:p w:rsidR="00B459FF" w:rsidRDefault="00B459FF" w:rsidP="00B459FF">
      <w:pPr>
        <w:rPr>
          <w:b/>
          <w:bCs/>
          <w:lang w:val="fr-CA"/>
        </w:rPr>
      </w:pPr>
    </w:p>
    <w:p w:rsidR="00B459FF" w:rsidRDefault="00B459FF" w:rsidP="00B459FF">
      <w:pPr>
        <w:rPr>
          <w:b/>
          <w:bCs/>
          <w:lang w:val="fr-CA"/>
        </w:rPr>
      </w:pPr>
    </w:p>
    <w:p w:rsidR="00B459FF" w:rsidRDefault="00B459FF" w:rsidP="00B459FF">
      <w:pPr>
        <w:rPr>
          <w:b/>
          <w:bCs/>
          <w:lang w:val="fr-CA"/>
        </w:rPr>
      </w:pPr>
    </w:p>
    <w:p w:rsidR="00B459FF" w:rsidRDefault="00B459FF" w:rsidP="00B459FF">
      <w:pPr>
        <w:rPr>
          <w:b/>
          <w:bCs/>
          <w:lang w:val="fr-CA"/>
        </w:rPr>
      </w:pPr>
    </w:p>
    <w:p w:rsidR="00B459FF" w:rsidRPr="009C044A" w:rsidRDefault="001E5749" w:rsidP="00B459FF">
      <w:pPr>
        <w:jc w:val="right"/>
        <w:rPr>
          <w:b/>
          <w:bCs/>
          <w:lang w:val="fr-CA"/>
        </w:rPr>
      </w:pPr>
      <w:r>
        <w:rPr>
          <w:b/>
          <w:bCs/>
          <w:lang w:val="fr-CA"/>
        </w:rPr>
        <w:t>Décembre</w:t>
      </w:r>
      <w:r w:rsidR="00B459FF" w:rsidRPr="009C044A">
        <w:rPr>
          <w:b/>
          <w:bCs/>
          <w:lang w:val="fr-CA"/>
        </w:rPr>
        <w:t xml:space="preserve"> 20</w:t>
      </w:r>
      <w:r w:rsidR="00B459FF">
        <w:rPr>
          <w:b/>
          <w:bCs/>
          <w:lang w:val="fr-CA"/>
        </w:rPr>
        <w:t>11</w:t>
      </w:r>
    </w:p>
    <w:p w:rsidR="00B459FF" w:rsidRPr="008566E7" w:rsidRDefault="00B459FF" w:rsidP="00B459FF">
      <w:pPr>
        <w:jc w:val="center"/>
        <w:rPr>
          <w:rFonts w:ascii="Tahoma" w:hAnsi="Tahoma" w:cs="Tahoma"/>
          <w:b/>
          <w:iCs/>
          <w:sz w:val="21"/>
          <w:szCs w:val="21"/>
        </w:rPr>
      </w:pPr>
      <w:r w:rsidRPr="008566E7">
        <w:rPr>
          <w:rFonts w:ascii="Tahoma" w:hAnsi="Tahoma" w:cs="Tahoma"/>
          <w:b/>
          <w:sz w:val="21"/>
          <w:szCs w:val="21"/>
        </w:rPr>
        <w:lastRenderedPageBreak/>
        <w:t>Page de signature du</w:t>
      </w:r>
      <w:r w:rsidRPr="008566E7">
        <w:rPr>
          <w:rFonts w:ascii="Tahoma" w:hAnsi="Tahoma" w:cs="Tahoma"/>
          <w:sz w:val="21"/>
          <w:szCs w:val="21"/>
        </w:rPr>
        <w:t xml:space="preserve"> </w:t>
      </w:r>
      <w:r w:rsidRPr="008566E7">
        <w:rPr>
          <w:rFonts w:ascii="Tahoma" w:hAnsi="Tahoma" w:cs="Tahoma"/>
          <w:b/>
          <w:sz w:val="21"/>
          <w:szCs w:val="21"/>
        </w:rPr>
        <w:t xml:space="preserve">Plan de Travail Annuel 2012 du </w:t>
      </w:r>
      <w:r w:rsidRPr="008566E7">
        <w:rPr>
          <w:rFonts w:ascii="Tahoma" w:hAnsi="Tahoma" w:cs="Tahoma"/>
          <w:b/>
          <w:iCs/>
          <w:sz w:val="21"/>
          <w:szCs w:val="21"/>
        </w:rPr>
        <w:t xml:space="preserve">sous-programme </w:t>
      </w:r>
      <w:r w:rsidRPr="008A2519">
        <w:rPr>
          <w:rFonts w:ascii="Tahoma" w:hAnsi="Tahoma" w:cs="Tahoma"/>
          <w:b/>
          <w:iCs/>
          <w:color w:val="000000" w:themeColor="text1"/>
          <w:sz w:val="21"/>
          <w:szCs w:val="21"/>
        </w:rPr>
        <w:t>00079536 </w:t>
      </w:r>
    </w:p>
    <w:p w:rsidR="00B459FF" w:rsidRPr="008566E7" w:rsidRDefault="00B459FF" w:rsidP="00B459FF">
      <w:pPr>
        <w:jc w:val="center"/>
        <w:rPr>
          <w:rFonts w:ascii="Tahoma" w:hAnsi="Tahoma" w:cs="Tahoma"/>
          <w:b/>
          <w:bCs/>
          <w:sz w:val="21"/>
          <w:szCs w:val="21"/>
          <w:lang w:val="fr-CA"/>
        </w:rPr>
      </w:pPr>
      <w:r w:rsidRPr="008566E7">
        <w:rPr>
          <w:rFonts w:ascii="Tahoma" w:hAnsi="Tahoma" w:cs="Tahoma"/>
          <w:b/>
          <w:iCs/>
          <w:sz w:val="21"/>
          <w:szCs w:val="21"/>
        </w:rPr>
        <w:t>«Renforcement de la Gouvernance Locale et Administrative</w:t>
      </w:r>
      <w:r w:rsidRPr="008566E7">
        <w:rPr>
          <w:rFonts w:ascii="Tahoma" w:hAnsi="Tahoma" w:cs="Tahoma"/>
          <w:iCs/>
          <w:sz w:val="21"/>
          <w:szCs w:val="21"/>
        </w:rPr>
        <w:t>»</w:t>
      </w:r>
    </w:p>
    <w:p w:rsidR="00B459FF" w:rsidRPr="008566E7" w:rsidRDefault="00B459FF" w:rsidP="00B459FF">
      <w:pPr>
        <w:jc w:val="center"/>
        <w:rPr>
          <w:rFonts w:ascii="Tahoma" w:hAnsi="Tahoma" w:cs="Tahoma"/>
          <w:b/>
          <w:bCs/>
          <w:sz w:val="21"/>
          <w:szCs w:val="21"/>
          <w:lang w:val="fr-CA"/>
        </w:rPr>
      </w:pPr>
      <w:r w:rsidRPr="008566E7">
        <w:rPr>
          <w:rFonts w:ascii="Tahoma" w:hAnsi="Tahoma" w:cs="Tahoma"/>
          <w:b/>
          <w:bCs/>
          <w:sz w:val="21"/>
          <w:szCs w:val="21"/>
          <w:lang w:val="fr-CA"/>
        </w:rPr>
        <w:t xml:space="preserve"> ----------------------</w:t>
      </w:r>
    </w:p>
    <w:p w:rsidR="00B459FF" w:rsidRPr="00121BB0" w:rsidRDefault="00B459FF" w:rsidP="00B459FF">
      <w:pPr>
        <w:jc w:val="center"/>
        <w:rPr>
          <w:rFonts w:ascii="Tahoma" w:hAnsi="Tahoma" w:cs="Tahoma"/>
          <w:b/>
          <w:bCs/>
          <w:sz w:val="16"/>
          <w:szCs w:val="16"/>
          <w:lang w:val="fr-CA"/>
        </w:rPr>
      </w:pPr>
    </w:p>
    <w:p w:rsidR="00B459FF" w:rsidRPr="008566E7" w:rsidRDefault="00B459FF" w:rsidP="00B459FF">
      <w:pPr>
        <w:jc w:val="both"/>
        <w:rPr>
          <w:rFonts w:ascii="Tahoma" w:hAnsi="Tahoma" w:cs="Tahoma"/>
          <w:bCs/>
          <w:sz w:val="21"/>
          <w:szCs w:val="21"/>
          <w:lang w:val="fr-CA"/>
        </w:rPr>
      </w:pPr>
      <w:r w:rsidRPr="008566E7">
        <w:rPr>
          <w:rFonts w:ascii="Tahoma" w:hAnsi="Tahoma" w:cs="Tahoma"/>
          <w:b/>
          <w:bCs/>
          <w:sz w:val="21"/>
          <w:szCs w:val="21"/>
          <w:lang w:val="fr-CA"/>
        </w:rPr>
        <w:t>Effet UNDAF</w:t>
      </w:r>
      <w:r>
        <w:rPr>
          <w:rFonts w:ascii="Tahoma" w:hAnsi="Tahoma" w:cs="Tahoma"/>
          <w:b/>
          <w:bCs/>
          <w:sz w:val="21"/>
          <w:szCs w:val="21"/>
          <w:lang w:val="fr-CA"/>
        </w:rPr>
        <w:t xml:space="preserve"> 3</w:t>
      </w:r>
      <w:r w:rsidRPr="008566E7">
        <w:rPr>
          <w:rFonts w:ascii="Tahoma" w:hAnsi="Tahoma" w:cs="Tahoma"/>
          <w:b/>
          <w:bCs/>
          <w:sz w:val="21"/>
          <w:szCs w:val="21"/>
          <w:lang w:val="fr-CA"/>
        </w:rPr>
        <w:t xml:space="preserve"> : </w:t>
      </w:r>
      <w:r w:rsidRPr="008566E7">
        <w:rPr>
          <w:rFonts w:ascii="Tahoma" w:hAnsi="Tahoma" w:cs="Tahoma"/>
          <w:bCs/>
          <w:sz w:val="21"/>
          <w:szCs w:val="21"/>
          <w:lang w:val="fr-CA"/>
        </w:rPr>
        <w:t>‘’</w:t>
      </w:r>
      <w:r w:rsidR="00C33169">
        <w:rPr>
          <w:rFonts w:ascii="Tahoma" w:hAnsi="Tahoma" w:cs="Tahoma"/>
          <w:bCs/>
          <w:sz w:val="21"/>
          <w:szCs w:val="21"/>
          <w:lang w:val="fr-CA"/>
        </w:rPr>
        <w:t>L</w:t>
      </w:r>
      <w:r w:rsidRPr="008566E7">
        <w:rPr>
          <w:rFonts w:ascii="Tahoma" w:hAnsi="Tahoma" w:cs="Tahoma"/>
          <w:bCs/>
          <w:sz w:val="21"/>
          <w:szCs w:val="21"/>
          <w:lang w:val="fr-CA"/>
        </w:rPr>
        <w:t>a gouvernance politique, administrative, économique et locale est rendue plus efficace et plus respectueuse de l’égalité de genre et des droits humains</w:t>
      </w:r>
      <w:r>
        <w:rPr>
          <w:rFonts w:ascii="Tahoma" w:hAnsi="Tahoma" w:cs="Tahoma"/>
          <w:bCs/>
          <w:sz w:val="21"/>
          <w:szCs w:val="21"/>
          <w:lang w:val="fr-CA"/>
        </w:rPr>
        <w:t>.</w:t>
      </w:r>
      <w:r w:rsidRPr="008566E7">
        <w:rPr>
          <w:rFonts w:ascii="Tahoma" w:hAnsi="Tahoma" w:cs="Tahoma"/>
          <w:bCs/>
          <w:sz w:val="21"/>
          <w:szCs w:val="21"/>
          <w:lang w:val="fr-CA"/>
        </w:rPr>
        <w:t>’’</w:t>
      </w:r>
    </w:p>
    <w:p w:rsidR="00B459FF" w:rsidRPr="008566E7" w:rsidRDefault="00B459FF" w:rsidP="00B459FF">
      <w:pPr>
        <w:jc w:val="both"/>
        <w:rPr>
          <w:rFonts w:ascii="Tahoma" w:hAnsi="Tahoma" w:cs="Tahoma"/>
          <w:b/>
          <w:bCs/>
          <w:sz w:val="21"/>
          <w:szCs w:val="21"/>
          <w:lang w:val="fr-CA"/>
        </w:rPr>
      </w:pPr>
    </w:p>
    <w:p w:rsidR="00B459FF" w:rsidRDefault="00B459FF" w:rsidP="00B459FF">
      <w:pPr>
        <w:jc w:val="both"/>
        <w:rPr>
          <w:rFonts w:ascii="Tahoma" w:hAnsi="Tahoma" w:cs="Tahoma"/>
          <w:b/>
          <w:bCs/>
          <w:sz w:val="21"/>
          <w:szCs w:val="21"/>
          <w:lang w:val="fr-CA"/>
        </w:rPr>
      </w:pPr>
      <w:r w:rsidRPr="008566E7">
        <w:rPr>
          <w:rFonts w:ascii="Tahoma" w:hAnsi="Tahoma" w:cs="Tahoma"/>
          <w:b/>
          <w:bCs/>
          <w:sz w:val="21"/>
          <w:szCs w:val="21"/>
          <w:lang w:val="fr-CA"/>
        </w:rPr>
        <w:t xml:space="preserve">Effets </w:t>
      </w:r>
      <w:r>
        <w:rPr>
          <w:rFonts w:ascii="Tahoma" w:hAnsi="Tahoma" w:cs="Tahoma"/>
          <w:b/>
          <w:bCs/>
          <w:sz w:val="21"/>
          <w:szCs w:val="21"/>
          <w:lang w:val="fr-CA"/>
        </w:rPr>
        <w:t xml:space="preserve">escomptés </w:t>
      </w:r>
      <w:r w:rsidRPr="008566E7">
        <w:rPr>
          <w:rFonts w:ascii="Tahoma" w:hAnsi="Tahoma" w:cs="Tahoma"/>
          <w:b/>
          <w:bCs/>
          <w:sz w:val="21"/>
          <w:szCs w:val="21"/>
          <w:lang w:val="fr-CA"/>
        </w:rPr>
        <w:t>de Programme Pays</w:t>
      </w:r>
      <w:r>
        <w:rPr>
          <w:rFonts w:ascii="Tahoma" w:hAnsi="Tahoma" w:cs="Tahoma"/>
          <w:b/>
          <w:bCs/>
          <w:sz w:val="21"/>
          <w:szCs w:val="21"/>
          <w:lang w:val="fr-CA"/>
        </w:rPr>
        <w:t> :</w:t>
      </w:r>
    </w:p>
    <w:p w:rsidR="00B459FF" w:rsidRPr="00121BB0" w:rsidRDefault="00B459FF" w:rsidP="00B459FF">
      <w:pPr>
        <w:jc w:val="both"/>
        <w:rPr>
          <w:rFonts w:ascii="Tahoma" w:hAnsi="Tahoma" w:cs="Tahoma"/>
          <w:b/>
          <w:bCs/>
          <w:sz w:val="16"/>
          <w:szCs w:val="16"/>
          <w:lang w:val="fr-CA"/>
        </w:rPr>
      </w:pPr>
    </w:p>
    <w:p w:rsidR="00B459FF" w:rsidRPr="008566E7" w:rsidRDefault="00B459FF" w:rsidP="00B459FF">
      <w:pPr>
        <w:numPr>
          <w:ilvl w:val="0"/>
          <w:numId w:val="6"/>
        </w:numPr>
        <w:ind w:left="709" w:hanging="283"/>
        <w:jc w:val="both"/>
        <w:rPr>
          <w:rFonts w:ascii="Tahoma" w:hAnsi="Tahoma" w:cs="Tahoma"/>
          <w:bCs/>
          <w:sz w:val="21"/>
          <w:szCs w:val="21"/>
          <w:lang w:val="fr-CA"/>
        </w:rPr>
      </w:pPr>
      <w:r w:rsidRPr="00121BB0">
        <w:rPr>
          <w:rFonts w:ascii="Tahoma" w:hAnsi="Tahoma" w:cs="Tahoma"/>
          <w:b/>
          <w:bCs/>
          <w:sz w:val="21"/>
          <w:szCs w:val="21"/>
          <w:u w:val="single"/>
          <w:lang w:val="fr-CA"/>
        </w:rPr>
        <w:t>EPP 3.</w:t>
      </w:r>
      <w:r>
        <w:rPr>
          <w:rFonts w:ascii="Tahoma" w:hAnsi="Tahoma" w:cs="Tahoma"/>
          <w:b/>
          <w:bCs/>
          <w:sz w:val="21"/>
          <w:szCs w:val="21"/>
          <w:u w:val="single"/>
          <w:lang w:val="fr-CA"/>
        </w:rPr>
        <w:t>1</w:t>
      </w:r>
      <w:r>
        <w:rPr>
          <w:rFonts w:ascii="Tahoma" w:hAnsi="Tahoma" w:cs="Tahoma"/>
          <w:bCs/>
          <w:sz w:val="21"/>
          <w:szCs w:val="21"/>
          <w:lang w:val="fr-CA"/>
        </w:rPr>
        <w:t xml:space="preserve"> : </w:t>
      </w:r>
      <w:r w:rsidR="00C33169">
        <w:rPr>
          <w:rFonts w:ascii="Tahoma" w:hAnsi="Tahoma" w:cs="Tahoma"/>
          <w:bCs/>
          <w:sz w:val="21"/>
          <w:szCs w:val="21"/>
          <w:lang w:val="fr-CA"/>
        </w:rPr>
        <w:t>L</w:t>
      </w:r>
      <w:r w:rsidRPr="008566E7">
        <w:rPr>
          <w:rFonts w:ascii="Tahoma" w:hAnsi="Tahoma" w:cs="Tahoma"/>
          <w:bCs/>
          <w:sz w:val="21"/>
          <w:szCs w:val="21"/>
          <w:lang w:val="fr-CA"/>
        </w:rPr>
        <w:t>es institutions et systèmes nationaux de gouvernance sont mieux outillés pour consolider l’</w:t>
      </w:r>
      <w:r>
        <w:rPr>
          <w:rFonts w:ascii="Tahoma" w:hAnsi="Tahoma" w:cs="Tahoma"/>
          <w:bCs/>
          <w:sz w:val="21"/>
          <w:szCs w:val="21"/>
          <w:lang w:val="fr-CA"/>
        </w:rPr>
        <w:t>État</w:t>
      </w:r>
      <w:r w:rsidRPr="008566E7">
        <w:rPr>
          <w:rFonts w:ascii="Tahoma" w:hAnsi="Tahoma" w:cs="Tahoma"/>
          <w:bCs/>
          <w:sz w:val="21"/>
          <w:szCs w:val="21"/>
          <w:lang w:val="fr-CA"/>
        </w:rPr>
        <w:t xml:space="preserve"> de droit, l’égalité de genre et l’effectivité des droits humains</w:t>
      </w:r>
      <w:r>
        <w:rPr>
          <w:rFonts w:ascii="Tahoma" w:hAnsi="Tahoma" w:cs="Tahoma"/>
          <w:bCs/>
          <w:sz w:val="21"/>
          <w:szCs w:val="21"/>
          <w:lang w:val="fr-CA"/>
        </w:rPr>
        <w:t xml:space="preserve"> ;</w:t>
      </w:r>
    </w:p>
    <w:p w:rsidR="00B459FF" w:rsidRPr="008566E7" w:rsidRDefault="00B459FF" w:rsidP="00B459FF">
      <w:pPr>
        <w:numPr>
          <w:ilvl w:val="0"/>
          <w:numId w:val="6"/>
        </w:numPr>
        <w:spacing w:before="240"/>
        <w:ind w:left="709" w:hanging="284"/>
        <w:jc w:val="both"/>
        <w:rPr>
          <w:rFonts w:ascii="Tahoma" w:hAnsi="Tahoma" w:cs="Tahoma"/>
          <w:bCs/>
          <w:sz w:val="21"/>
          <w:szCs w:val="21"/>
          <w:lang w:val="fr-CA"/>
        </w:rPr>
      </w:pPr>
      <w:r w:rsidRPr="00121BB0">
        <w:rPr>
          <w:rFonts w:ascii="Tahoma" w:hAnsi="Tahoma" w:cs="Tahoma"/>
          <w:b/>
          <w:bCs/>
          <w:sz w:val="21"/>
          <w:szCs w:val="21"/>
          <w:u w:val="single"/>
          <w:lang w:val="fr-CA"/>
        </w:rPr>
        <w:t>EPP 3.3</w:t>
      </w:r>
      <w:r>
        <w:rPr>
          <w:rFonts w:ascii="Tahoma" w:hAnsi="Tahoma" w:cs="Tahoma"/>
          <w:bCs/>
          <w:sz w:val="21"/>
          <w:szCs w:val="21"/>
          <w:lang w:val="fr-CA"/>
        </w:rPr>
        <w:t xml:space="preserve"> : </w:t>
      </w:r>
      <w:r w:rsidR="00C33169">
        <w:rPr>
          <w:rFonts w:ascii="Tahoma" w:hAnsi="Tahoma" w:cs="Tahoma"/>
          <w:bCs/>
          <w:sz w:val="21"/>
          <w:szCs w:val="21"/>
          <w:lang w:val="fr-CA"/>
        </w:rPr>
        <w:t>L</w:t>
      </w:r>
      <w:r w:rsidRPr="008566E7">
        <w:rPr>
          <w:rFonts w:ascii="Tahoma" w:hAnsi="Tahoma" w:cs="Tahoma"/>
          <w:bCs/>
          <w:sz w:val="21"/>
          <w:szCs w:val="21"/>
          <w:lang w:val="fr-CA"/>
        </w:rPr>
        <w:t>a décentralisat</w:t>
      </w:r>
      <w:r>
        <w:rPr>
          <w:rFonts w:ascii="Tahoma" w:hAnsi="Tahoma" w:cs="Tahoma"/>
          <w:bCs/>
          <w:sz w:val="21"/>
          <w:szCs w:val="21"/>
          <w:lang w:val="fr-CA"/>
        </w:rPr>
        <w:t xml:space="preserve">ion est rendue plus effective, </w:t>
      </w:r>
      <w:r w:rsidRPr="008566E7">
        <w:rPr>
          <w:rFonts w:ascii="Tahoma" w:hAnsi="Tahoma" w:cs="Tahoma"/>
          <w:bCs/>
          <w:sz w:val="21"/>
          <w:szCs w:val="21"/>
          <w:lang w:val="fr-CA"/>
        </w:rPr>
        <w:t>améliorant l’égal accès des populations à des services publics de qualité et le développement des économies locales.</w:t>
      </w:r>
    </w:p>
    <w:p w:rsidR="00B459FF" w:rsidRPr="008566E7" w:rsidRDefault="00B459FF" w:rsidP="00B459FF">
      <w:pPr>
        <w:jc w:val="both"/>
        <w:rPr>
          <w:rFonts w:ascii="Tahoma" w:hAnsi="Tahoma" w:cs="Tahoma"/>
          <w:bCs/>
          <w:sz w:val="21"/>
          <w:szCs w:val="21"/>
          <w:lang w:val="fr-CA"/>
        </w:rPr>
      </w:pPr>
    </w:p>
    <w:p w:rsidR="00B459FF" w:rsidRPr="008566E7" w:rsidRDefault="00B459FF" w:rsidP="00B459FF">
      <w:pPr>
        <w:tabs>
          <w:tab w:val="left" w:pos="4680"/>
        </w:tabs>
        <w:jc w:val="both"/>
        <w:rPr>
          <w:rFonts w:ascii="Tahoma" w:hAnsi="Tahoma" w:cs="Tahoma"/>
          <w:b/>
          <w:bCs/>
          <w:sz w:val="21"/>
          <w:szCs w:val="21"/>
          <w:lang w:val="fr-CA"/>
        </w:rPr>
      </w:pPr>
      <w:r w:rsidRPr="008566E7">
        <w:rPr>
          <w:rFonts w:ascii="Tahoma" w:hAnsi="Tahoma" w:cs="Tahoma"/>
          <w:b/>
          <w:bCs/>
          <w:sz w:val="21"/>
          <w:szCs w:val="21"/>
          <w:lang w:val="fr-CA"/>
        </w:rPr>
        <w:t xml:space="preserve">Résultats attendus du </w:t>
      </w:r>
      <w:r>
        <w:rPr>
          <w:rFonts w:ascii="Tahoma" w:hAnsi="Tahoma" w:cs="Tahoma"/>
          <w:b/>
          <w:bCs/>
          <w:sz w:val="21"/>
          <w:szCs w:val="21"/>
          <w:lang w:val="fr-CA"/>
        </w:rPr>
        <w:t>sous-p</w:t>
      </w:r>
      <w:r w:rsidRPr="008566E7">
        <w:rPr>
          <w:rFonts w:ascii="Tahoma" w:hAnsi="Tahoma" w:cs="Tahoma"/>
          <w:b/>
          <w:bCs/>
          <w:sz w:val="21"/>
          <w:szCs w:val="21"/>
          <w:lang w:val="fr-CA"/>
        </w:rPr>
        <w:t>rogramme</w:t>
      </w:r>
      <w:r>
        <w:rPr>
          <w:rFonts w:ascii="Tahoma" w:hAnsi="Tahoma" w:cs="Tahoma"/>
          <w:b/>
          <w:bCs/>
          <w:sz w:val="21"/>
          <w:szCs w:val="21"/>
          <w:lang w:val="fr-CA"/>
        </w:rPr>
        <w:t> :</w:t>
      </w:r>
    </w:p>
    <w:p w:rsidR="00B459FF" w:rsidRPr="008566E7" w:rsidRDefault="00B459FF" w:rsidP="00B459FF">
      <w:pPr>
        <w:tabs>
          <w:tab w:val="left" w:pos="2268"/>
        </w:tabs>
        <w:jc w:val="both"/>
        <w:rPr>
          <w:rFonts w:ascii="Tahoma" w:hAnsi="Tahoma" w:cs="Tahoma"/>
          <w:b/>
          <w:bCs/>
          <w:sz w:val="21"/>
          <w:szCs w:val="21"/>
          <w:lang w:val="fr-CA"/>
        </w:rPr>
      </w:pPr>
    </w:p>
    <w:p w:rsidR="00B459FF" w:rsidRPr="008566E7" w:rsidRDefault="00B459FF" w:rsidP="00B459FF">
      <w:pPr>
        <w:numPr>
          <w:ilvl w:val="0"/>
          <w:numId w:val="7"/>
        </w:numPr>
        <w:tabs>
          <w:tab w:val="left" w:pos="709"/>
        </w:tabs>
        <w:jc w:val="both"/>
        <w:rPr>
          <w:rFonts w:ascii="Tahoma" w:eastAsia="Arial Unicode MS" w:hAnsi="Tahoma" w:cs="Tahoma"/>
          <w:sz w:val="21"/>
          <w:szCs w:val="21"/>
        </w:rPr>
      </w:pPr>
      <w:r>
        <w:rPr>
          <w:rFonts w:ascii="Tahoma" w:eastAsia="Arial Unicode MS" w:hAnsi="Tahoma" w:cs="Tahoma"/>
          <w:sz w:val="21"/>
          <w:szCs w:val="21"/>
          <w:lang w:val="fr-CA"/>
        </w:rPr>
        <w:t>L</w:t>
      </w:r>
      <w:r w:rsidRPr="008566E7">
        <w:rPr>
          <w:rFonts w:ascii="Tahoma" w:eastAsia="Arial Unicode MS" w:hAnsi="Tahoma" w:cs="Tahoma"/>
          <w:sz w:val="21"/>
          <w:szCs w:val="21"/>
        </w:rPr>
        <w:t>es outils de mise en œuvre de la décentralisation et du développement local sont améliorés</w:t>
      </w:r>
      <w:r>
        <w:rPr>
          <w:rFonts w:ascii="Tahoma" w:eastAsia="Arial Unicode MS" w:hAnsi="Tahoma" w:cs="Tahoma"/>
          <w:sz w:val="21"/>
          <w:szCs w:val="21"/>
        </w:rPr>
        <w:t> :</w:t>
      </w:r>
    </w:p>
    <w:p w:rsidR="00B459FF" w:rsidRPr="008566E7" w:rsidRDefault="00B459FF" w:rsidP="00FF288B">
      <w:pPr>
        <w:numPr>
          <w:ilvl w:val="1"/>
          <w:numId w:val="16"/>
        </w:numPr>
        <w:tabs>
          <w:tab w:val="left" w:pos="1843"/>
        </w:tabs>
        <w:spacing w:before="120" w:after="120"/>
        <w:ind w:left="1843" w:hanging="567"/>
        <w:jc w:val="both"/>
        <w:rPr>
          <w:rFonts w:ascii="Tahoma" w:eastAsia="Arial Unicode MS" w:hAnsi="Tahoma" w:cs="Tahoma"/>
          <w:sz w:val="21"/>
          <w:szCs w:val="21"/>
        </w:rPr>
      </w:pPr>
      <w:r>
        <w:rPr>
          <w:rFonts w:ascii="Tahoma" w:eastAsia="Arial Unicode MS" w:hAnsi="Tahoma" w:cs="Tahoma"/>
          <w:sz w:val="21"/>
          <w:szCs w:val="21"/>
        </w:rPr>
        <w:t>L</w:t>
      </w:r>
      <w:r w:rsidRPr="008566E7">
        <w:rPr>
          <w:rFonts w:ascii="Tahoma" w:eastAsia="Arial Unicode MS" w:hAnsi="Tahoma" w:cs="Tahoma"/>
          <w:sz w:val="21"/>
          <w:szCs w:val="21"/>
        </w:rPr>
        <w:t>es capacités du MATDS à piloter le processus de décentralisation sont renforcées</w:t>
      </w:r>
      <w:r>
        <w:rPr>
          <w:rFonts w:ascii="Tahoma" w:eastAsia="Arial Unicode MS" w:hAnsi="Tahoma" w:cs="Tahoma"/>
          <w:sz w:val="21"/>
          <w:szCs w:val="21"/>
        </w:rPr>
        <w:t> ;</w:t>
      </w:r>
    </w:p>
    <w:p w:rsidR="00B459FF" w:rsidRPr="008566E7" w:rsidRDefault="00B459FF" w:rsidP="00FF288B">
      <w:pPr>
        <w:numPr>
          <w:ilvl w:val="1"/>
          <w:numId w:val="16"/>
        </w:numPr>
        <w:tabs>
          <w:tab w:val="left" w:pos="1843"/>
        </w:tabs>
        <w:spacing w:before="120" w:after="120"/>
        <w:ind w:left="1843" w:hanging="567"/>
        <w:jc w:val="both"/>
        <w:rPr>
          <w:rFonts w:ascii="Tahoma" w:eastAsia="Arial Unicode MS" w:hAnsi="Tahoma" w:cs="Tahoma"/>
          <w:sz w:val="21"/>
          <w:szCs w:val="21"/>
        </w:rPr>
      </w:pPr>
      <w:r>
        <w:rPr>
          <w:rFonts w:ascii="Tahoma" w:eastAsia="Arial Unicode MS" w:hAnsi="Tahoma" w:cs="Tahoma"/>
          <w:sz w:val="21"/>
          <w:szCs w:val="21"/>
        </w:rPr>
        <w:t>L</w:t>
      </w:r>
      <w:r w:rsidRPr="008566E7">
        <w:rPr>
          <w:rFonts w:ascii="Tahoma" w:eastAsia="Arial Unicode MS" w:hAnsi="Tahoma" w:cs="Tahoma"/>
          <w:sz w:val="21"/>
          <w:szCs w:val="21"/>
        </w:rPr>
        <w:t>e cadre juridique et financier de la décentralisation est parachevé</w:t>
      </w:r>
      <w:r>
        <w:rPr>
          <w:rFonts w:ascii="Tahoma" w:eastAsia="Arial Unicode MS" w:hAnsi="Tahoma" w:cs="Tahoma"/>
          <w:sz w:val="21"/>
          <w:szCs w:val="21"/>
        </w:rPr>
        <w:t>.</w:t>
      </w:r>
    </w:p>
    <w:p w:rsidR="00B459FF" w:rsidRPr="008566E7" w:rsidRDefault="00B459FF" w:rsidP="00B459FF">
      <w:pPr>
        <w:ind w:left="720"/>
        <w:jc w:val="both"/>
        <w:rPr>
          <w:rFonts w:ascii="Tahoma" w:eastAsia="Arial Unicode MS" w:hAnsi="Tahoma" w:cs="Tahoma"/>
          <w:sz w:val="21"/>
          <w:szCs w:val="21"/>
        </w:rPr>
      </w:pPr>
    </w:p>
    <w:p w:rsidR="00B459FF" w:rsidRPr="008566E7" w:rsidRDefault="00B459FF" w:rsidP="00B459FF">
      <w:pPr>
        <w:numPr>
          <w:ilvl w:val="0"/>
          <w:numId w:val="7"/>
        </w:numPr>
        <w:tabs>
          <w:tab w:val="left" w:pos="709"/>
        </w:tabs>
        <w:jc w:val="both"/>
        <w:rPr>
          <w:rFonts w:ascii="Tahoma" w:eastAsia="Arial Unicode MS" w:hAnsi="Tahoma" w:cs="Tahoma"/>
          <w:sz w:val="21"/>
          <w:szCs w:val="21"/>
        </w:rPr>
      </w:pPr>
      <w:r>
        <w:rPr>
          <w:rFonts w:ascii="Tahoma" w:eastAsia="Arial Unicode MS" w:hAnsi="Tahoma" w:cs="Tahoma"/>
          <w:sz w:val="21"/>
          <w:szCs w:val="21"/>
        </w:rPr>
        <w:t>L</w:t>
      </w:r>
      <w:r w:rsidRPr="008566E7">
        <w:rPr>
          <w:rFonts w:ascii="Tahoma" w:eastAsia="Arial Unicode MS" w:hAnsi="Tahoma" w:cs="Tahoma"/>
          <w:sz w:val="21"/>
          <w:szCs w:val="21"/>
        </w:rPr>
        <w:t>es plans communaux et régionaux de développement sont formulés en prenant en compte la dimension sécuritaire</w:t>
      </w:r>
      <w:r>
        <w:rPr>
          <w:rFonts w:ascii="Tahoma" w:eastAsia="Arial Unicode MS" w:hAnsi="Tahoma" w:cs="Tahoma"/>
          <w:sz w:val="21"/>
          <w:szCs w:val="21"/>
        </w:rPr>
        <w:t> :</w:t>
      </w:r>
    </w:p>
    <w:p w:rsidR="00B459FF" w:rsidRPr="008566E7" w:rsidRDefault="00B459FF" w:rsidP="00FF288B">
      <w:pPr>
        <w:numPr>
          <w:ilvl w:val="1"/>
          <w:numId w:val="8"/>
        </w:numPr>
        <w:tabs>
          <w:tab w:val="left" w:pos="1843"/>
        </w:tabs>
        <w:spacing w:before="120" w:after="120"/>
        <w:ind w:left="1843" w:hanging="567"/>
        <w:jc w:val="both"/>
        <w:rPr>
          <w:rFonts w:ascii="Tahoma" w:eastAsia="Arial Unicode MS" w:hAnsi="Tahoma" w:cs="Tahoma"/>
          <w:sz w:val="21"/>
          <w:szCs w:val="21"/>
        </w:rPr>
      </w:pPr>
      <w:r>
        <w:rPr>
          <w:rFonts w:ascii="Tahoma" w:eastAsia="Arial Unicode MS" w:hAnsi="Tahoma" w:cs="Tahoma"/>
          <w:sz w:val="21"/>
          <w:szCs w:val="21"/>
        </w:rPr>
        <w:t>L</w:t>
      </w:r>
      <w:r w:rsidRPr="008566E7">
        <w:rPr>
          <w:rFonts w:ascii="Tahoma" w:eastAsia="Arial Unicode MS" w:hAnsi="Tahoma" w:cs="Tahoma"/>
          <w:sz w:val="21"/>
          <w:szCs w:val="21"/>
        </w:rPr>
        <w:t>es capacités des régions collectivités territoriales sont renforcées en ressources humaines qualifiées</w:t>
      </w:r>
      <w:r>
        <w:rPr>
          <w:rFonts w:ascii="Tahoma" w:eastAsia="Arial Unicode MS" w:hAnsi="Tahoma" w:cs="Tahoma"/>
          <w:sz w:val="21"/>
          <w:szCs w:val="21"/>
        </w:rPr>
        <w:t> ;</w:t>
      </w:r>
    </w:p>
    <w:p w:rsidR="00B459FF" w:rsidRPr="008566E7" w:rsidRDefault="00B459FF" w:rsidP="00FF288B">
      <w:pPr>
        <w:numPr>
          <w:ilvl w:val="1"/>
          <w:numId w:val="8"/>
        </w:numPr>
        <w:tabs>
          <w:tab w:val="left" w:pos="1843"/>
        </w:tabs>
        <w:spacing w:before="120" w:after="120"/>
        <w:ind w:left="1843" w:hanging="567"/>
        <w:jc w:val="both"/>
        <w:rPr>
          <w:rFonts w:ascii="Tahoma" w:eastAsia="Arial Unicode MS" w:hAnsi="Tahoma" w:cs="Tahoma"/>
          <w:sz w:val="21"/>
          <w:szCs w:val="21"/>
        </w:rPr>
      </w:pPr>
      <w:r>
        <w:rPr>
          <w:rFonts w:ascii="Tahoma" w:eastAsia="Arial Unicode MS" w:hAnsi="Tahoma" w:cs="Tahoma"/>
          <w:sz w:val="21"/>
          <w:szCs w:val="21"/>
        </w:rPr>
        <w:t>L</w:t>
      </w:r>
      <w:r w:rsidRPr="008566E7">
        <w:rPr>
          <w:rFonts w:ascii="Tahoma" w:eastAsia="Arial Unicode MS" w:hAnsi="Tahoma" w:cs="Tahoma"/>
          <w:sz w:val="21"/>
          <w:szCs w:val="21"/>
        </w:rPr>
        <w:t>es plans communaux et régionaux de développement sont élaborés, mis en œuvre et évalués</w:t>
      </w:r>
      <w:r>
        <w:rPr>
          <w:rFonts w:ascii="Tahoma" w:eastAsia="Arial Unicode MS" w:hAnsi="Tahoma" w:cs="Tahoma"/>
          <w:sz w:val="21"/>
          <w:szCs w:val="21"/>
        </w:rPr>
        <w:t> ;</w:t>
      </w:r>
    </w:p>
    <w:p w:rsidR="00B459FF" w:rsidRPr="008566E7" w:rsidRDefault="00B459FF" w:rsidP="00FF288B">
      <w:pPr>
        <w:numPr>
          <w:ilvl w:val="1"/>
          <w:numId w:val="8"/>
        </w:numPr>
        <w:tabs>
          <w:tab w:val="left" w:pos="1843"/>
        </w:tabs>
        <w:spacing w:before="120" w:after="120"/>
        <w:ind w:left="1843" w:hanging="567"/>
        <w:jc w:val="both"/>
        <w:rPr>
          <w:rFonts w:ascii="Tahoma" w:eastAsia="Arial Unicode MS" w:hAnsi="Tahoma" w:cs="Tahoma"/>
          <w:sz w:val="21"/>
          <w:szCs w:val="21"/>
        </w:rPr>
      </w:pPr>
      <w:r>
        <w:rPr>
          <w:rFonts w:ascii="Tahoma" w:eastAsia="Arial Unicode MS" w:hAnsi="Tahoma" w:cs="Tahoma"/>
          <w:sz w:val="21"/>
          <w:szCs w:val="21"/>
        </w:rPr>
        <w:t>L</w:t>
      </w:r>
      <w:r w:rsidRPr="008566E7">
        <w:rPr>
          <w:rFonts w:ascii="Tahoma" w:eastAsia="Arial Unicode MS" w:hAnsi="Tahoma" w:cs="Tahoma"/>
          <w:sz w:val="21"/>
          <w:szCs w:val="21"/>
        </w:rPr>
        <w:t xml:space="preserve">a coordination et </w:t>
      </w:r>
      <w:r w:rsidR="00F518A4">
        <w:rPr>
          <w:rFonts w:ascii="Tahoma" w:eastAsia="Arial Unicode MS" w:hAnsi="Tahoma" w:cs="Tahoma"/>
          <w:sz w:val="21"/>
          <w:szCs w:val="21"/>
        </w:rPr>
        <w:t xml:space="preserve">la </w:t>
      </w:r>
      <w:r w:rsidRPr="008566E7">
        <w:rPr>
          <w:rFonts w:ascii="Tahoma" w:eastAsia="Arial Unicode MS" w:hAnsi="Tahoma" w:cs="Tahoma"/>
          <w:sz w:val="21"/>
          <w:szCs w:val="21"/>
        </w:rPr>
        <w:t xml:space="preserve">concertation des acteurs locaux </w:t>
      </w:r>
      <w:r w:rsidR="00F518A4">
        <w:rPr>
          <w:rFonts w:ascii="Tahoma" w:eastAsia="Arial Unicode MS" w:hAnsi="Tahoma" w:cs="Tahoma"/>
          <w:sz w:val="21"/>
          <w:szCs w:val="21"/>
        </w:rPr>
        <w:t>sont</w:t>
      </w:r>
      <w:r w:rsidRPr="008566E7">
        <w:rPr>
          <w:rFonts w:ascii="Tahoma" w:eastAsia="Arial Unicode MS" w:hAnsi="Tahoma" w:cs="Tahoma"/>
          <w:sz w:val="21"/>
          <w:szCs w:val="21"/>
        </w:rPr>
        <w:t xml:space="preserve"> plus effective</w:t>
      </w:r>
      <w:r w:rsidR="00F518A4">
        <w:rPr>
          <w:rFonts w:ascii="Tahoma" w:eastAsia="Arial Unicode MS" w:hAnsi="Tahoma" w:cs="Tahoma"/>
          <w:sz w:val="21"/>
          <w:szCs w:val="21"/>
        </w:rPr>
        <w:t>s</w:t>
      </w:r>
      <w:r>
        <w:rPr>
          <w:rFonts w:ascii="Tahoma" w:eastAsia="Arial Unicode MS" w:hAnsi="Tahoma" w:cs="Tahoma"/>
          <w:sz w:val="21"/>
          <w:szCs w:val="21"/>
        </w:rPr>
        <w:t> ;</w:t>
      </w:r>
    </w:p>
    <w:p w:rsidR="00B459FF" w:rsidRPr="008566E7" w:rsidRDefault="00B459FF" w:rsidP="00FF288B">
      <w:pPr>
        <w:numPr>
          <w:ilvl w:val="1"/>
          <w:numId w:val="8"/>
        </w:numPr>
        <w:tabs>
          <w:tab w:val="left" w:pos="1843"/>
        </w:tabs>
        <w:spacing w:before="120" w:after="120"/>
        <w:ind w:left="1843" w:hanging="567"/>
        <w:jc w:val="both"/>
        <w:rPr>
          <w:rFonts w:ascii="Tahoma" w:eastAsia="Arial Unicode MS" w:hAnsi="Tahoma" w:cs="Tahoma"/>
          <w:sz w:val="21"/>
          <w:szCs w:val="21"/>
        </w:rPr>
      </w:pPr>
      <w:r>
        <w:rPr>
          <w:rFonts w:ascii="Tahoma" w:eastAsia="Arial Unicode MS" w:hAnsi="Tahoma" w:cs="Tahoma"/>
          <w:sz w:val="21"/>
          <w:szCs w:val="21"/>
        </w:rPr>
        <w:t>L</w:t>
      </w:r>
      <w:r w:rsidRPr="008566E7">
        <w:rPr>
          <w:rFonts w:ascii="Tahoma" w:eastAsia="Arial Unicode MS" w:hAnsi="Tahoma" w:cs="Tahoma"/>
          <w:sz w:val="21"/>
          <w:szCs w:val="21"/>
        </w:rPr>
        <w:t>a promotion</w:t>
      </w:r>
      <w:r>
        <w:rPr>
          <w:rFonts w:ascii="Tahoma" w:eastAsia="Arial Unicode MS" w:hAnsi="Tahoma" w:cs="Tahoma"/>
          <w:sz w:val="21"/>
          <w:szCs w:val="21"/>
        </w:rPr>
        <w:t xml:space="preserve"> du développement local</w:t>
      </w:r>
      <w:r w:rsidRPr="008566E7">
        <w:rPr>
          <w:rFonts w:ascii="Tahoma" w:eastAsia="Arial Unicode MS" w:hAnsi="Tahoma" w:cs="Tahoma"/>
          <w:sz w:val="21"/>
          <w:szCs w:val="21"/>
        </w:rPr>
        <w:t xml:space="preserve"> est réalisée dans deux régions</w:t>
      </w:r>
      <w:r>
        <w:rPr>
          <w:rFonts w:ascii="Tahoma" w:eastAsia="Arial Unicode MS" w:hAnsi="Tahoma" w:cs="Tahoma"/>
          <w:sz w:val="21"/>
          <w:szCs w:val="21"/>
        </w:rPr>
        <w:t>.</w:t>
      </w:r>
    </w:p>
    <w:p w:rsidR="00B459FF" w:rsidRPr="008566E7" w:rsidRDefault="00B459FF" w:rsidP="00B459FF">
      <w:pPr>
        <w:tabs>
          <w:tab w:val="left" w:pos="2268"/>
        </w:tabs>
        <w:ind w:left="2268" w:hanging="850"/>
        <w:jc w:val="both"/>
        <w:rPr>
          <w:rFonts w:ascii="Tahoma" w:eastAsia="Arial Unicode MS" w:hAnsi="Tahoma" w:cs="Tahoma"/>
          <w:sz w:val="21"/>
          <w:szCs w:val="21"/>
        </w:rPr>
      </w:pPr>
    </w:p>
    <w:p w:rsidR="00B459FF" w:rsidRPr="008566E7" w:rsidRDefault="00B459FF" w:rsidP="00B459FF">
      <w:pPr>
        <w:numPr>
          <w:ilvl w:val="0"/>
          <w:numId w:val="7"/>
        </w:numPr>
        <w:tabs>
          <w:tab w:val="left" w:pos="709"/>
        </w:tabs>
        <w:jc w:val="both"/>
        <w:rPr>
          <w:rFonts w:ascii="Tahoma" w:eastAsia="Arial Unicode MS" w:hAnsi="Tahoma" w:cs="Tahoma"/>
          <w:sz w:val="21"/>
          <w:szCs w:val="21"/>
        </w:rPr>
      </w:pPr>
      <w:r w:rsidRPr="008566E7">
        <w:rPr>
          <w:rFonts w:ascii="Tahoma" w:eastAsia="Arial Unicode MS" w:hAnsi="Tahoma" w:cs="Tahoma"/>
          <w:sz w:val="21"/>
          <w:szCs w:val="21"/>
        </w:rPr>
        <w:tab/>
        <w:t>Le plan stratégique décennal de modernisation de l’administration est mis en œuvre </w:t>
      </w:r>
      <w:r>
        <w:rPr>
          <w:rFonts w:ascii="Tahoma" w:eastAsia="Arial Unicode MS" w:hAnsi="Tahoma" w:cs="Tahoma"/>
          <w:sz w:val="21"/>
          <w:szCs w:val="21"/>
        </w:rPr>
        <w:t>:</w:t>
      </w:r>
    </w:p>
    <w:p w:rsidR="00B459FF" w:rsidRPr="008566E7" w:rsidRDefault="00B459FF" w:rsidP="00FF288B">
      <w:pPr>
        <w:numPr>
          <w:ilvl w:val="1"/>
          <w:numId w:val="9"/>
        </w:numPr>
        <w:tabs>
          <w:tab w:val="left" w:pos="1843"/>
        </w:tabs>
        <w:spacing w:before="120" w:after="120"/>
        <w:ind w:left="1843" w:hanging="567"/>
        <w:jc w:val="both"/>
        <w:rPr>
          <w:rFonts w:ascii="Tahoma" w:eastAsia="Arial Unicode MS" w:hAnsi="Tahoma" w:cs="Tahoma"/>
          <w:sz w:val="21"/>
          <w:szCs w:val="21"/>
        </w:rPr>
      </w:pPr>
      <w:r>
        <w:rPr>
          <w:rFonts w:ascii="Tahoma" w:eastAsia="Arial Unicode MS" w:hAnsi="Tahoma" w:cs="Tahoma"/>
          <w:bCs/>
          <w:sz w:val="21"/>
          <w:szCs w:val="21"/>
        </w:rPr>
        <w:t>L</w:t>
      </w:r>
      <w:r w:rsidRPr="008566E7">
        <w:rPr>
          <w:rFonts w:ascii="Tahoma" w:eastAsia="Arial Unicode MS" w:hAnsi="Tahoma" w:cs="Tahoma"/>
          <w:bCs/>
          <w:sz w:val="21"/>
          <w:szCs w:val="21"/>
        </w:rPr>
        <w:t xml:space="preserve">a déconcentration est mise en </w:t>
      </w:r>
      <w:r>
        <w:rPr>
          <w:rFonts w:ascii="Tahoma" w:eastAsia="Arial Unicode MS" w:hAnsi="Tahoma" w:cs="Tahoma"/>
          <w:bCs/>
          <w:sz w:val="21"/>
          <w:szCs w:val="21"/>
        </w:rPr>
        <w:t xml:space="preserve">cohérence </w:t>
      </w:r>
      <w:r w:rsidRPr="008566E7">
        <w:rPr>
          <w:rFonts w:ascii="Tahoma" w:eastAsia="Arial Unicode MS" w:hAnsi="Tahoma" w:cs="Tahoma"/>
          <w:bCs/>
          <w:sz w:val="21"/>
          <w:szCs w:val="21"/>
        </w:rPr>
        <w:t>avec le processus de décentralisation ;</w:t>
      </w:r>
    </w:p>
    <w:p w:rsidR="00B459FF" w:rsidRPr="008566E7" w:rsidRDefault="00B459FF" w:rsidP="00FF288B">
      <w:pPr>
        <w:numPr>
          <w:ilvl w:val="1"/>
          <w:numId w:val="9"/>
        </w:numPr>
        <w:tabs>
          <w:tab w:val="left" w:pos="1843"/>
        </w:tabs>
        <w:spacing w:before="120" w:after="120"/>
        <w:ind w:left="1843" w:hanging="567"/>
        <w:jc w:val="both"/>
        <w:rPr>
          <w:rFonts w:ascii="Tahoma" w:eastAsia="Arial Unicode MS" w:hAnsi="Tahoma" w:cs="Tahoma"/>
          <w:sz w:val="21"/>
          <w:szCs w:val="21"/>
        </w:rPr>
      </w:pPr>
      <w:r>
        <w:rPr>
          <w:rFonts w:ascii="Tahoma" w:eastAsia="Arial Unicode MS" w:hAnsi="Tahoma" w:cs="Tahoma"/>
          <w:sz w:val="21"/>
          <w:szCs w:val="21"/>
        </w:rPr>
        <w:t>L</w:t>
      </w:r>
      <w:r w:rsidRPr="00B325E9">
        <w:rPr>
          <w:rFonts w:ascii="Tahoma" w:eastAsia="Arial Unicode MS" w:hAnsi="Tahoma" w:cs="Tahoma"/>
          <w:sz w:val="21"/>
          <w:szCs w:val="21"/>
        </w:rPr>
        <w:t>’organisation du travail gouvernemental est améliorée ;</w:t>
      </w:r>
    </w:p>
    <w:p w:rsidR="00B459FF" w:rsidRPr="008566E7" w:rsidRDefault="00B459FF" w:rsidP="00FF288B">
      <w:pPr>
        <w:numPr>
          <w:ilvl w:val="1"/>
          <w:numId w:val="9"/>
        </w:numPr>
        <w:tabs>
          <w:tab w:val="left" w:pos="1843"/>
        </w:tabs>
        <w:spacing w:before="120" w:after="120"/>
        <w:ind w:left="1843" w:hanging="567"/>
        <w:jc w:val="both"/>
        <w:rPr>
          <w:rFonts w:ascii="Tahoma" w:eastAsia="Arial Unicode MS" w:hAnsi="Tahoma" w:cs="Tahoma"/>
          <w:sz w:val="21"/>
          <w:szCs w:val="21"/>
        </w:rPr>
      </w:pPr>
      <w:r>
        <w:rPr>
          <w:rFonts w:ascii="Tahoma" w:eastAsia="Arial Unicode MS" w:hAnsi="Tahoma" w:cs="Tahoma"/>
          <w:sz w:val="21"/>
          <w:szCs w:val="21"/>
        </w:rPr>
        <w:t>L</w:t>
      </w:r>
      <w:r w:rsidRPr="00B325E9">
        <w:rPr>
          <w:rFonts w:ascii="Tahoma" w:eastAsia="Arial Unicode MS" w:hAnsi="Tahoma" w:cs="Tahoma"/>
          <w:sz w:val="21"/>
          <w:szCs w:val="21"/>
        </w:rPr>
        <w:t>’accessibilité à l’administration publique est promue ;</w:t>
      </w:r>
    </w:p>
    <w:p w:rsidR="00B459FF" w:rsidRPr="008566E7" w:rsidRDefault="00B459FF" w:rsidP="00FF288B">
      <w:pPr>
        <w:numPr>
          <w:ilvl w:val="1"/>
          <w:numId w:val="9"/>
        </w:numPr>
        <w:tabs>
          <w:tab w:val="left" w:pos="1843"/>
        </w:tabs>
        <w:spacing w:before="120" w:after="120"/>
        <w:ind w:left="1843" w:hanging="567"/>
        <w:jc w:val="both"/>
        <w:rPr>
          <w:rFonts w:ascii="Tahoma" w:eastAsia="Arial Unicode MS" w:hAnsi="Tahoma" w:cs="Tahoma"/>
          <w:sz w:val="21"/>
          <w:szCs w:val="21"/>
        </w:rPr>
      </w:pPr>
      <w:r>
        <w:rPr>
          <w:rFonts w:ascii="Tahoma" w:eastAsia="Arial Unicode MS" w:hAnsi="Tahoma" w:cs="Tahoma"/>
          <w:sz w:val="21"/>
          <w:szCs w:val="21"/>
        </w:rPr>
        <w:t>L</w:t>
      </w:r>
      <w:r w:rsidRPr="00B325E9">
        <w:rPr>
          <w:rFonts w:ascii="Tahoma" w:eastAsia="Arial Unicode MS" w:hAnsi="Tahoma" w:cs="Tahoma"/>
          <w:sz w:val="21"/>
          <w:szCs w:val="21"/>
        </w:rPr>
        <w:t>es capacités de gestion et suivi du PSDMA et de la PNBG sont renforcées</w:t>
      </w:r>
      <w:r>
        <w:rPr>
          <w:rFonts w:ascii="Tahoma" w:eastAsia="Arial Unicode MS" w:hAnsi="Tahoma" w:cs="Tahoma"/>
          <w:bCs/>
          <w:sz w:val="21"/>
          <w:szCs w:val="21"/>
        </w:rPr>
        <w:t>.</w:t>
      </w:r>
    </w:p>
    <w:p w:rsidR="00B459FF" w:rsidRPr="008566E7" w:rsidRDefault="00B459FF" w:rsidP="00B459FF">
      <w:pPr>
        <w:tabs>
          <w:tab w:val="left" w:pos="2268"/>
        </w:tabs>
        <w:ind w:left="2268" w:hanging="1548"/>
        <w:jc w:val="both"/>
        <w:rPr>
          <w:rFonts w:ascii="Tahoma" w:hAnsi="Tahoma" w:cs="Tahoma"/>
          <w:b/>
          <w:sz w:val="21"/>
          <w:szCs w:val="21"/>
        </w:rPr>
      </w:pPr>
    </w:p>
    <w:p w:rsidR="00B459FF" w:rsidRPr="00DB40F3" w:rsidRDefault="00B459FF" w:rsidP="00B459FF">
      <w:pPr>
        <w:tabs>
          <w:tab w:val="left" w:pos="4680"/>
        </w:tabs>
        <w:jc w:val="both"/>
        <w:rPr>
          <w:rFonts w:ascii="Tahoma" w:hAnsi="Tahoma" w:cs="Tahoma"/>
          <w:bCs/>
          <w:sz w:val="21"/>
          <w:szCs w:val="21"/>
          <w:lang w:val="fr-CA"/>
        </w:rPr>
      </w:pPr>
      <w:r w:rsidRPr="008566E7">
        <w:rPr>
          <w:rFonts w:ascii="Tahoma" w:hAnsi="Tahoma" w:cs="Tahoma"/>
          <w:b/>
          <w:bCs/>
          <w:sz w:val="21"/>
          <w:szCs w:val="21"/>
          <w:lang w:val="fr-CA"/>
        </w:rPr>
        <w:t xml:space="preserve">Produits attendus du </w:t>
      </w:r>
      <w:r>
        <w:rPr>
          <w:rFonts w:ascii="Tahoma" w:hAnsi="Tahoma" w:cs="Tahoma"/>
          <w:b/>
          <w:bCs/>
          <w:sz w:val="21"/>
          <w:szCs w:val="21"/>
          <w:lang w:val="fr-CA"/>
        </w:rPr>
        <w:t>sous-programme </w:t>
      </w:r>
      <w:r w:rsidRPr="008566E7">
        <w:rPr>
          <w:rFonts w:ascii="Tahoma" w:hAnsi="Tahoma" w:cs="Tahoma"/>
          <w:b/>
          <w:bCs/>
          <w:sz w:val="21"/>
          <w:szCs w:val="21"/>
          <w:lang w:val="fr-CA"/>
        </w:rPr>
        <w:t xml:space="preserve">: </w:t>
      </w:r>
    </w:p>
    <w:p w:rsidR="00B459FF" w:rsidRPr="00121BB0" w:rsidRDefault="00B459FF" w:rsidP="00B459FF">
      <w:pPr>
        <w:ind w:left="720"/>
        <w:jc w:val="both"/>
        <w:rPr>
          <w:rFonts w:ascii="Tahoma" w:eastAsia="Arial Unicode MS" w:hAnsi="Tahoma" w:cs="Tahoma"/>
          <w:bCs/>
          <w:sz w:val="16"/>
          <w:szCs w:val="16"/>
          <w:u w:val="single"/>
        </w:rPr>
      </w:pP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t>Réorganisation et renforcement des capacités du MATDS</w:t>
      </w:r>
      <w:r>
        <w:rPr>
          <w:rFonts w:ascii="Tahoma" w:eastAsia="Arial Unicode MS" w:hAnsi="Tahoma" w:cs="Tahoma"/>
          <w:sz w:val="21"/>
          <w:szCs w:val="21"/>
          <w:lang w:eastAsia="fr-FR"/>
        </w:rPr>
        <w:t> ;</w:t>
      </w: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t>Appui à l’amélioration par le MATDS du nouveau cadre organisationnel des collectivités territoriales</w:t>
      </w:r>
      <w:r>
        <w:rPr>
          <w:rFonts w:ascii="Tahoma" w:eastAsia="Arial Unicode MS" w:hAnsi="Tahoma" w:cs="Tahoma"/>
          <w:sz w:val="21"/>
          <w:szCs w:val="21"/>
          <w:lang w:eastAsia="fr-FR"/>
        </w:rPr>
        <w:t> ;</w:t>
      </w: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t>Appui à l’élaboration par le MATDS d’outils de planification locale et de communication</w:t>
      </w:r>
      <w:r>
        <w:rPr>
          <w:rFonts w:ascii="Tahoma" w:eastAsia="Arial Unicode MS" w:hAnsi="Tahoma" w:cs="Tahoma"/>
          <w:sz w:val="21"/>
          <w:szCs w:val="21"/>
          <w:lang w:eastAsia="fr-FR"/>
        </w:rPr>
        <w:t> ;</w:t>
      </w: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t>Promotion de la concertation au niveau central</w:t>
      </w:r>
      <w:r>
        <w:rPr>
          <w:rFonts w:ascii="Tahoma" w:eastAsia="Arial Unicode MS" w:hAnsi="Tahoma" w:cs="Tahoma"/>
          <w:sz w:val="21"/>
          <w:szCs w:val="21"/>
          <w:lang w:eastAsia="fr-FR"/>
        </w:rPr>
        <w:t> ;</w:t>
      </w: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t>Élaboration – diffusion de textes et réalisations d’études</w:t>
      </w:r>
      <w:r>
        <w:rPr>
          <w:rFonts w:ascii="Tahoma" w:eastAsia="Arial Unicode MS" w:hAnsi="Tahoma" w:cs="Tahoma"/>
          <w:sz w:val="21"/>
          <w:szCs w:val="21"/>
          <w:lang w:eastAsia="fr-FR"/>
        </w:rPr>
        <w:t> ;</w:t>
      </w: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lastRenderedPageBreak/>
        <w:t>Mise à disposition</w:t>
      </w:r>
      <w:r w:rsidRPr="00FD27CC">
        <w:rPr>
          <w:rFonts w:ascii="Tahoma" w:eastAsia="Arial Unicode MS" w:hAnsi="Tahoma" w:cs="Tahoma"/>
          <w:sz w:val="21"/>
          <w:szCs w:val="21"/>
          <w:lang w:eastAsia="fr-FR"/>
        </w:rPr>
        <w:t xml:space="preserve"> des</w:t>
      </w:r>
      <w:r w:rsidRPr="00FD27CC">
        <w:rPr>
          <w:rFonts w:ascii="Tahoma" w:eastAsia="Arial Unicode MS" w:hAnsi="Tahoma" w:cs="Tahoma"/>
          <w:color w:val="FF0000"/>
          <w:sz w:val="21"/>
          <w:szCs w:val="21"/>
          <w:lang w:eastAsia="fr-FR"/>
        </w:rPr>
        <w:t xml:space="preserve"> </w:t>
      </w:r>
      <w:r w:rsidRPr="00FD27CC">
        <w:rPr>
          <w:rFonts w:ascii="Tahoma" w:eastAsia="Arial Unicode MS" w:hAnsi="Tahoma" w:cs="Tahoma"/>
          <w:sz w:val="21"/>
          <w:szCs w:val="21"/>
          <w:lang w:eastAsia="fr-FR"/>
        </w:rPr>
        <w:t>régions</w:t>
      </w:r>
      <w:r w:rsidRPr="008566E7">
        <w:rPr>
          <w:rFonts w:ascii="Tahoma" w:eastAsia="Arial Unicode MS" w:hAnsi="Tahoma" w:cs="Tahoma"/>
          <w:sz w:val="21"/>
          <w:szCs w:val="21"/>
          <w:lang w:eastAsia="fr-FR"/>
        </w:rPr>
        <w:t xml:space="preserve"> de </w:t>
      </w:r>
      <w:r>
        <w:rPr>
          <w:rFonts w:ascii="Tahoma" w:eastAsia="Arial Unicode MS" w:hAnsi="Tahoma" w:cs="Tahoma"/>
          <w:sz w:val="21"/>
          <w:szCs w:val="21"/>
          <w:lang w:eastAsia="fr-FR"/>
        </w:rPr>
        <w:t>personnel-cadre</w:t>
      </w:r>
      <w:r w:rsidRPr="008566E7">
        <w:rPr>
          <w:rFonts w:ascii="Tahoma" w:eastAsia="Arial Unicode MS" w:hAnsi="Tahoma" w:cs="Tahoma"/>
          <w:sz w:val="21"/>
          <w:szCs w:val="21"/>
          <w:lang w:eastAsia="fr-FR"/>
        </w:rPr>
        <w:t xml:space="preserve"> et d’appui équipés</w:t>
      </w:r>
      <w:r>
        <w:rPr>
          <w:rFonts w:ascii="Tahoma" w:eastAsia="Arial Unicode MS" w:hAnsi="Tahoma" w:cs="Tahoma"/>
          <w:sz w:val="21"/>
          <w:szCs w:val="21"/>
          <w:lang w:eastAsia="fr-FR"/>
        </w:rPr>
        <w:t> ;</w:t>
      </w: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t>Appui à l’élaboration et au suivi-évaluation des PCD et PRD</w:t>
      </w:r>
      <w:r>
        <w:rPr>
          <w:rFonts w:ascii="Tahoma" w:eastAsia="Arial Unicode MS" w:hAnsi="Tahoma" w:cs="Tahoma"/>
          <w:sz w:val="21"/>
          <w:szCs w:val="21"/>
          <w:lang w:eastAsia="fr-FR"/>
        </w:rPr>
        <w:t> ;</w:t>
      </w: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t>Promotion de la concertation locale et du dialogue</w:t>
      </w:r>
      <w:r>
        <w:rPr>
          <w:rFonts w:ascii="Tahoma" w:eastAsia="Arial Unicode MS" w:hAnsi="Tahoma" w:cs="Tahoma"/>
          <w:sz w:val="21"/>
          <w:szCs w:val="21"/>
          <w:lang w:eastAsia="fr-FR"/>
        </w:rPr>
        <w:t> ;</w:t>
      </w: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t xml:space="preserve">Appui au développement économique local dans </w:t>
      </w:r>
      <w:r>
        <w:rPr>
          <w:rFonts w:ascii="Tahoma" w:eastAsia="Arial Unicode MS" w:hAnsi="Tahoma" w:cs="Tahoma"/>
          <w:sz w:val="21"/>
          <w:szCs w:val="21"/>
          <w:lang w:eastAsia="fr-FR"/>
        </w:rPr>
        <w:t>deux régions ;</w:t>
      </w: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t>Am</w:t>
      </w:r>
      <w:r>
        <w:rPr>
          <w:rFonts w:ascii="Tahoma" w:eastAsia="Arial Unicode MS" w:hAnsi="Tahoma" w:cs="Tahoma"/>
          <w:sz w:val="21"/>
          <w:szCs w:val="21"/>
          <w:lang w:eastAsia="fr-FR"/>
        </w:rPr>
        <w:t xml:space="preserve">élioration du cadre juridique, </w:t>
      </w:r>
      <w:r w:rsidRPr="008566E7">
        <w:rPr>
          <w:rFonts w:ascii="Tahoma" w:eastAsia="Arial Unicode MS" w:hAnsi="Tahoma" w:cs="Tahoma"/>
          <w:sz w:val="21"/>
          <w:szCs w:val="21"/>
          <w:lang w:eastAsia="fr-FR"/>
        </w:rPr>
        <w:t>institutionnel et budgétaire de la déconcentration</w:t>
      </w:r>
      <w:r>
        <w:rPr>
          <w:rFonts w:ascii="Tahoma" w:eastAsia="Arial Unicode MS" w:hAnsi="Tahoma" w:cs="Tahoma"/>
          <w:sz w:val="21"/>
          <w:szCs w:val="21"/>
          <w:lang w:eastAsia="fr-FR"/>
        </w:rPr>
        <w:t> ;</w:t>
      </w: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t>Amélioration de la formulation des politiques publiques</w:t>
      </w:r>
      <w:r>
        <w:rPr>
          <w:rFonts w:ascii="Tahoma" w:eastAsia="Arial Unicode MS" w:hAnsi="Tahoma" w:cs="Tahoma"/>
          <w:sz w:val="21"/>
          <w:szCs w:val="21"/>
          <w:lang w:eastAsia="fr-FR"/>
        </w:rPr>
        <w:t> ;</w:t>
      </w:r>
    </w:p>
    <w:p w:rsidR="00B459FF" w:rsidRPr="008566E7"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Pr>
          <w:rFonts w:ascii="Tahoma" w:eastAsia="Arial Unicode MS" w:hAnsi="Tahoma" w:cs="Tahoma"/>
          <w:sz w:val="21"/>
          <w:szCs w:val="21"/>
          <w:lang w:eastAsia="fr-FR"/>
        </w:rPr>
        <w:t xml:space="preserve">Appui à la conception </w:t>
      </w:r>
      <w:r w:rsidRPr="008566E7">
        <w:rPr>
          <w:rFonts w:ascii="Tahoma" w:eastAsia="Arial Unicode MS" w:hAnsi="Tahoma" w:cs="Tahoma"/>
          <w:sz w:val="21"/>
          <w:szCs w:val="21"/>
          <w:lang w:eastAsia="fr-FR"/>
        </w:rPr>
        <w:t>d’outils facilitant les démarches administratives des populations</w:t>
      </w:r>
      <w:r>
        <w:rPr>
          <w:rFonts w:ascii="Tahoma" w:eastAsia="Arial Unicode MS" w:hAnsi="Tahoma" w:cs="Tahoma"/>
          <w:sz w:val="21"/>
          <w:szCs w:val="21"/>
          <w:lang w:eastAsia="fr-FR"/>
        </w:rPr>
        <w:t> ;</w:t>
      </w:r>
      <w:r w:rsidRPr="008566E7">
        <w:rPr>
          <w:rFonts w:ascii="Tahoma" w:eastAsia="Arial Unicode MS" w:hAnsi="Tahoma" w:cs="Tahoma"/>
          <w:sz w:val="21"/>
          <w:szCs w:val="21"/>
          <w:lang w:eastAsia="fr-FR"/>
        </w:rPr>
        <w:t xml:space="preserve"> </w:t>
      </w:r>
    </w:p>
    <w:p w:rsidR="00B459FF" w:rsidRDefault="00B459FF" w:rsidP="00B459FF">
      <w:pPr>
        <w:pStyle w:val="Listecouleur-Accent11"/>
        <w:numPr>
          <w:ilvl w:val="0"/>
          <w:numId w:val="10"/>
        </w:numPr>
        <w:spacing w:before="120" w:after="120"/>
        <w:ind w:left="850" w:hanging="493"/>
        <w:contextualSpacing w:val="0"/>
        <w:jc w:val="both"/>
        <w:rPr>
          <w:rFonts w:ascii="Tahoma" w:eastAsia="Arial Unicode MS" w:hAnsi="Tahoma" w:cs="Tahoma"/>
          <w:sz w:val="21"/>
          <w:szCs w:val="21"/>
          <w:lang w:eastAsia="fr-FR"/>
        </w:rPr>
      </w:pPr>
      <w:r w:rsidRPr="008566E7">
        <w:rPr>
          <w:rFonts w:ascii="Tahoma" w:eastAsia="Arial Unicode MS" w:hAnsi="Tahoma" w:cs="Tahoma"/>
          <w:sz w:val="21"/>
          <w:szCs w:val="21"/>
          <w:lang w:eastAsia="fr-FR"/>
        </w:rPr>
        <w:t>Renforcement des capacités des structures en charge du PSDMA et PNBG</w:t>
      </w:r>
      <w:r>
        <w:rPr>
          <w:rFonts w:ascii="Tahoma" w:eastAsia="Arial Unicode MS" w:hAnsi="Tahoma" w:cs="Tahoma"/>
          <w:sz w:val="21"/>
          <w:szCs w:val="21"/>
          <w:lang w:eastAsia="fr-FR"/>
        </w:rPr>
        <w:t>.</w:t>
      </w:r>
    </w:p>
    <w:p w:rsidR="0018768A" w:rsidRPr="003D0966" w:rsidRDefault="0018768A" w:rsidP="0018768A">
      <w:pPr>
        <w:pStyle w:val="Listecouleur-Accent11"/>
        <w:spacing w:before="120" w:after="120"/>
        <w:ind w:left="850"/>
        <w:contextualSpacing w:val="0"/>
        <w:jc w:val="both"/>
        <w:rPr>
          <w:rFonts w:ascii="Tahoma" w:eastAsia="Arial Unicode MS" w:hAnsi="Tahoma" w:cs="Tahoma"/>
          <w:sz w:val="21"/>
          <w:szCs w:val="21"/>
          <w:lang w:eastAsia="fr-FR"/>
        </w:rPr>
      </w:pPr>
    </w:p>
    <w:p w:rsidR="00B459FF" w:rsidRPr="008566E7" w:rsidRDefault="00B459FF" w:rsidP="00B459FF">
      <w:pPr>
        <w:tabs>
          <w:tab w:val="left" w:pos="4680"/>
        </w:tabs>
        <w:jc w:val="both"/>
        <w:rPr>
          <w:rFonts w:ascii="Tahoma" w:hAnsi="Tahoma" w:cs="Tahoma"/>
          <w:bCs/>
          <w:sz w:val="21"/>
          <w:szCs w:val="21"/>
          <w:lang w:val="fr-CA"/>
        </w:rPr>
      </w:pPr>
      <w:r w:rsidRPr="008566E7">
        <w:rPr>
          <w:rFonts w:ascii="Tahoma" w:hAnsi="Tahoma" w:cs="Tahoma"/>
          <w:b/>
          <w:bCs/>
          <w:sz w:val="21"/>
          <w:szCs w:val="21"/>
          <w:lang w:val="fr-CA"/>
        </w:rPr>
        <w:t>Partenaire</w:t>
      </w:r>
      <w:r>
        <w:rPr>
          <w:rFonts w:ascii="Tahoma" w:hAnsi="Tahoma" w:cs="Tahoma"/>
          <w:b/>
          <w:bCs/>
          <w:sz w:val="21"/>
          <w:szCs w:val="21"/>
          <w:lang w:val="fr-CA"/>
        </w:rPr>
        <w:t>s</w:t>
      </w:r>
      <w:r w:rsidRPr="008566E7">
        <w:rPr>
          <w:rFonts w:ascii="Tahoma" w:hAnsi="Tahoma" w:cs="Tahoma"/>
          <w:b/>
          <w:bCs/>
          <w:sz w:val="21"/>
          <w:szCs w:val="21"/>
          <w:lang w:val="fr-CA"/>
        </w:rPr>
        <w:t xml:space="preserve"> de réalisation</w:t>
      </w:r>
      <w:r w:rsidRPr="008566E7">
        <w:rPr>
          <w:rFonts w:ascii="Tahoma" w:hAnsi="Tahoma" w:cs="Tahoma"/>
          <w:bCs/>
          <w:sz w:val="21"/>
          <w:szCs w:val="21"/>
          <w:lang w:val="fr-CA"/>
        </w:rPr>
        <w:t> : Ministère de l’Administration Territoriale, de la Décentralisation et de la Sécurité (MATDS), Ministère de la Fonction Publique, du Travail et de la Sécurité Sociale (MFPTSS) et Ministère de l’Économie et des Finances (MEF).</w:t>
      </w:r>
    </w:p>
    <w:p w:rsidR="00B459FF" w:rsidRPr="008566E7" w:rsidRDefault="00B459FF" w:rsidP="00B459FF">
      <w:pPr>
        <w:jc w:val="both"/>
        <w:rPr>
          <w:rFonts w:ascii="Tahoma" w:hAnsi="Tahoma" w:cs="Tahoma"/>
          <w:b/>
          <w:bCs/>
          <w:sz w:val="21"/>
          <w:szCs w:val="21"/>
          <w:lang w:val="fr-CA"/>
        </w:rPr>
      </w:pPr>
    </w:p>
    <w:p w:rsidR="00B459FF" w:rsidRPr="008566E7" w:rsidRDefault="00B459FF" w:rsidP="00B459FF">
      <w:pPr>
        <w:jc w:val="both"/>
        <w:rPr>
          <w:rFonts w:ascii="Tahoma" w:hAnsi="Tahoma" w:cs="Tahoma"/>
          <w:sz w:val="21"/>
          <w:szCs w:val="21"/>
        </w:rPr>
      </w:pPr>
      <w:r w:rsidRPr="008566E7">
        <w:rPr>
          <w:rFonts w:ascii="Tahoma" w:hAnsi="Tahoma" w:cs="Tahoma"/>
          <w:b/>
          <w:bCs/>
          <w:sz w:val="21"/>
          <w:szCs w:val="21"/>
          <w:lang w:val="fr-CA"/>
        </w:rPr>
        <w:t>Autres partenaires</w:t>
      </w:r>
      <w:r>
        <w:rPr>
          <w:rFonts w:ascii="Tahoma" w:hAnsi="Tahoma" w:cs="Tahoma"/>
          <w:b/>
          <w:bCs/>
          <w:sz w:val="21"/>
          <w:szCs w:val="21"/>
          <w:lang w:val="fr-CA"/>
        </w:rPr>
        <w:t xml:space="preserve"> clefs</w:t>
      </w:r>
      <w:r w:rsidRPr="008566E7">
        <w:rPr>
          <w:rFonts w:ascii="Tahoma" w:hAnsi="Tahoma" w:cs="Tahoma"/>
          <w:b/>
          <w:bCs/>
          <w:sz w:val="21"/>
          <w:szCs w:val="21"/>
          <w:lang w:val="fr-CA"/>
        </w:rPr>
        <w:t> :</w:t>
      </w:r>
      <w:r w:rsidRPr="008566E7">
        <w:rPr>
          <w:rFonts w:ascii="Tahoma" w:hAnsi="Tahoma" w:cs="Tahoma"/>
          <w:sz w:val="21"/>
          <w:szCs w:val="21"/>
        </w:rPr>
        <w:t xml:space="preserve"> Directions Techniques du MATDS, du MEF et du MFPTSS, </w:t>
      </w:r>
      <w:r>
        <w:rPr>
          <w:rFonts w:ascii="Tahoma" w:hAnsi="Tahoma" w:cs="Tahoma"/>
          <w:bCs/>
          <w:sz w:val="21"/>
          <w:szCs w:val="21"/>
          <w:lang w:val="fr-CA"/>
        </w:rPr>
        <w:t>Collectivités Territoriales,</w:t>
      </w:r>
      <w:r w:rsidRPr="008566E7">
        <w:rPr>
          <w:rFonts w:ascii="Tahoma" w:hAnsi="Tahoma" w:cs="Tahoma"/>
          <w:sz w:val="21"/>
          <w:szCs w:val="21"/>
        </w:rPr>
        <w:t xml:space="preserve"> Association des Municipalités du Burkina Faso</w:t>
      </w:r>
      <w:r>
        <w:rPr>
          <w:rFonts w:ascii="Tahoma" w:hAnsi="Tahoma" w:cs="Tahoma"/>
          <w:sz w:val="21"/>
          <w:szCs w:val="21"/>
        </w:rPr>
        <w:t xml:space="preserve"> (AMBF)</w:t>
      </w:r>
      <w:r w:rsidRPr="008566E7">
        <w:rPr>
          <w:rFonts w:ascii="Tahoma" w:hAnsi="Tahoma" w:cs="Tahoma"/>
          <w:sz w:val="21"/>
          <w:szCs w:val="21"/>
        </w:rPr>
        <w:t>, Association des Régions du Burkina Faso</w:t>
      </w:r>
      <w:r>
        <w:rPr>
          <w:rFonts w:ascii="Tahoma" w:hAnsi="Tahoma" w:cs="Tahoma"/>
          <w:sz w:val="21"/>
          <w:szCs w:val="21"/>
        </w:rPr>
        <w:t xml:space="preserve"> (ARBF)</w:t>
      </w:r>
      <w:r w:rsidRPr="008566E7">
        <w:rPr>
          <w:rFonts w:ascii="Tahoma" w:hAnsi="Tahoma" w:cs="Tahoma"/>
          <w:sz w:val="21"/>
          <w:szCs w:val="21"/>
        </w:rPr>
        <w:t xml:space="preserve"> et </w:t>
      </w:r>
      <w:r>
        <w:rPr>
          <w:rFonts w:ascii="Tahoma" w:hAnsi="Tahoma" w:cs="Tahoma"/>
          <w:sz w:val="21"/>
          <w:szCs w:val="21"/>
        </w:rPr>
        <w:t xml:space="preserve">Organisations de la </w:t>
      </w:r>
      <w:r w:rsidRPr="008566E7">
        <w:rPr>
          <w:rFonts w:ascii="Tahoma" w:hAnsi="Tahoma" w:cs="Tahoma"/>
          <w:sz w:val="21"/>
          <w:szCs w:val="21"/>
        </w:rPr>
        <w:t xml:space="preserve">Société </w:t>
      </w:r>
      <w:r w:rsidRPr="008566E7">
        <w:rPr>
          <w:rFonts w:ascii="Tahoma" w:hAnsi="Tahoma" w:cs="Tahoma"/>
          <w:bCs/>
          <w:sz w:val="21"/>
          <w:szCs w:val="21"/>
          <w:lang w:val="fr-CA"/>
        </w:rPr>
        <w:t>Civile.</w:t>
      </w:r>
    </w:p>
    <w:p w:rsidR="00B459FF" w:rsidRPr="008566E7" w:rsidRDefault="00B459FF" w:rsidP="00B459FF">
      <w:pPr>
        <w:jc w:val="both"/>
        <w:rPr>
          <w:rFonts w:ascii="Tahoma" w:hAnsi="Tahoma" w:cs="Tahoma"/>
          <w:sz w:val="21"/>
          <w:szCs w:val="21"/>
        </w:rPr>
      </w:pPr>
    </w:p>
    <w:tbl>
      <w:tblPr>
        <w:tblW w:w="10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296"/>
        <w:gridCol w:w="4680"/>
      </w:tblGrid>
      <w:tr w:rsidR="00B459FF" w:rsidRPr="008566E7" w:rsidTr="00340125">
        <w:trPr>
          <w:trHeight w:val="3257"/>
        </w:trPr>
        <w:tc>
          <w:tcPr>
            <w:tcW w:w="5104" w:type="dxa"/>
            <w:tcBorders>
              <w:right w:val="single" w:sz="4" w:space="0" w:color="auto"/>
            </w:tcBorders>
          </w:tcPr>
          <w:p w:rsidR="00B459FF" w:rsidRPr="008566E7" w:rsidRDefault="00B459FF" w:rsidP="00340125">
            <w:pPr>
              <w:rPr>
                <w:rFonts w:ascii="Tahoma" w:hAnsi="Tahoma" w:cs="Tahoma"/>
                <w:sz w:val="21"/>
                <w:szCs w:val="21"/>
                <w:lang w:val="fr-CA"/>
              </w:rPr>
            </w:pPr>
            <w:r w:rsidRPr="008566E7">
              <w:rPr>
                <w:rFonts w:ascii="Tahoma" w:hAnsi="Tahoma" w:cs="Tahoma"/>
                <w:sz w:val="21"/>
                <w:szCs w:val="21"/>
                <w:lang w:val="fr-CA"/>
              </w:rPr>
              <w:t>Période couverte par le Programme : 2011-2015</w:t>
            </w:r>
          </w:p>
          <w:p w:rsidR="00B459FF" w:rsidRPr="008566E7" w:rsidRDefault="00B459FF" w:rsidP="00340125">
            <w:pPr>
              <w:rPr>
                <w:rFonts w:ascii="Tahoma" w:hAnsi="Tahoma" w:cs="Tahoma"/>
                <w:sz w:val="21"/>
                <w:szCs w:val="21"/>
                <w:lang w:val="fr-CA"/>
              </w:rPr>
            </w:pPr>
          </w:p>
          <w:p w:rsidR="00B459FF" w:rsidRPr="008566E7" w:rsidRDefault="00B459FF" w:rsidP="00340125">
            <w:pPr>
              <w:rPr>
                <w:rFonts w:ascii="Tahoma" w:hAnsi="Tahoma" w:cs="Tahoma"/>
                <w:b/>
                <w:sz w:val="21"/>
                <w:szCs w:val="21"/>
                <w:lang w:val="fr-CA"/>
              </w:rPr>
            </w:pPr>
            <w:r w:rsidRPr="008566E7">
              <w:rPr>
                <w:rFonts w:ascii="Tahoma" w:hAnsi="Tahoma" w:cs="Tahoma"/>
                <w:sz w:val="21"/>
                <w:szCs w:val="21"/>
                <w:lang w:val="fr-CA"/>
              </w:rPr>
              <w:t xml:space="preserve">Composante du CPD : </w:t>
            </w:r>
            <w:r w:rsidRPr="008566E7">
              <w:rPr>
                <w:rFonts w:ascii="Tahoma" w:hAnsi="Tahoma" w:cs="Tahoma"/>
                <w:b/>
                <w:sz w:val="21"/>
                <w:szCs w:val="21"/>
                <w:lang w:val="fr-CA"/>
              </w:rPr>
              <w:t xml:space="preserve">Gouvernance </w:t>
            </w:r>
          </w:p>
          <w:p w:rsidR="00B459FF" w:rsidRPr="008566E7" w:rsidRDefault="00B459FF" w:rsidP="00340125">
            <w:pPr>
              <w:rPr>
                <w:rFonts w:ascii="Tahoma" w:hAnsi="Tahoma" w:cs="Tahoma"/>
                <w:b/>
                <w:sz w:val="21"/>
                <w:szCs w:val="21"/>
                <w:lang w:val="fr-CA"/>
              </w:rPr>
            </w:pPr>
          </w:p>
          <w:p w:rsidR="00B459FF" w:rsidRPr="008566E7" w:rsidRDefault="00B459FF" w:rsidP="00340125">
            <w:pPr>
              <w:rPr>
                <w:rFonts w:ascii="Tahoma" w:hAnsi="Tahoma" w:cs="Tahoma"/>
                <w:b/>
                <w:sz w:val="21"/>
                <w:szCs w:val="21"/>
                <w:lang w:val="fr-CA"/>
              </w:rPr>
            </w:pPr>
          </w:p>
          <w:p w:rsidR="00B459FF" w:rsidRPr="008566E7" w:rsidRDefault="00B459FF" w:rsidP="00340125">
            <w:pPr>
              <w:rPr>
                <w:rFonts w:ascii="Tahoma" w:hAnsi="Tahoma" w:cs="Tahoma"/>
                <w:sz w:val="21"/>
                <w:szCs w:val="21"/>
                <w:lang w:val="fr-CA"/>
              </w:rPr>
            </w:pPr>
            <w:r w:rsidRPr="008566E7">
              <w:rPr>
                <w:rFonts w:ascii="Tahoma" w:hAnsi="Tahoma" w:cs="Tahoma"/>
                <w:sz w:val="21"/>
                <w:szCs w:val="21"/>
                <w:lang w:val="fr-CA"/>
              </w:rPr>
              <w:t xml:space="preserve">Titre du programme : </w:t>
            </w:r>
            <w:r w:rsidRPr="008566E7">
              <w:rPr>
                <w:rFonts w:ascii="Tahoma" w:hAnsi="Tahoma" w:cs="Tahoma"/>
                <w:b/>
                <w:sz w:val="21"/>
                <w:szCs w:val="21"/>
              </w:rPr>
              <w:t>Programme R</w:t>
            </w:r>
            <w:proofErr w:type="spellStart"/>
            <w:r w:rsidRPr="008566E7">
              <w:rPr>
                <w:rFonts w:ascii="Tahoma" w:hAnsi="Tahoma" w:cs="Tahoma"/>
                <w:b/>
                <w:sz w:val="21"/>
                <w:szCs w:val="21"/>
                <w:lang w:val="fr-CA"/>
              </w:rPr>
              <w:t>enforcement</w:t>
            </w:r>
            <w:proofErr w:type="spellEnd"/>
            <w:r w:rsidRPr="008566E7">
              <w:rPr>
                <w:rFonts w:ascii="Tahoma" w:hAnsi="Tahoma" w:cs="Tahoma"/>
                <w:b/>
                <w:sz w:val="21"/>
                <w:szCs w:val="21"/>
                <w:lang w:val="fr-CA"/>
              </w:rPr>
              <w:t xml:space="preserve"> de la Gouvernance </w:t>
            </w:r>
          </w:p>
          <w:p w:rsidR="00B459FF" w:rsidRPr="008566E7" w:rsidRDefault="00B459FF" w:rsidP="00340125">
            <w:pPr>
              <w:rPr>
                <w:rFonts w:ascii="Tahoma" w:hAnsi="Tahoma" w:cs="Tahoma"/>
                <w:sz w:val="21"/>
                <w:szCs w:val="21"/>
                <w:lang w:val="fr-CA"/>
              </w:rPr>
            </w:pPr>
          </w:p>
          <w:p w:rsidR="00B459FF" w:rsidRPr="008566E7" w:rsidRDefault="00B459FF" w:rsidP="00340125">
            <w:pPr>
              <w:rPr>
                <w:rFonts w:ascii="Tahoma" w:hAnsi="Tahoma" w:cs="Tahoma"/>
                <w:sz w:val="21"/>
                <w:szCs w:val="21"/>
                <w:lang w:val="fr-CA"/>
              </w:rPr>
            </w:pPr>
          </w:p>
          <w:p w:rsidR="00B459FF" w:rsidRPr="008566E7" w:rsidRDefault="00B459FF" w:rsidP="00340125">
            <w:pPr>
              <w:rPr>
                <w:rFonts w:ascii="Tahoma" w:hAnsi="Tahoma" w:cs="Tahoma"/>
                <w:b/>
                <w:bCs/>
                <w:color w:val="FF0000"/>
                <w:sz w:val="21"/>
                <w:szCs w:val="21"/>
              </w:rPr>
            </w:pPr>
            <w:r w:rsidRPr="008566E7">
              <w:rPr>
                <w:rFonts w:ascii="Tahoma" w:hAnsi="Tahoma" w:cs="Tahoma"/>
                <w:sz w:val="21"/>
                <w:szCs w:val="21"/>
                <w:lang w:val="fr-CA"/>
              </w:rPr>
              <w:t>Numéro du programme :</w:t>
            </w:r>
            <w:r w:rsidRPr="008566E7">
              <w:rPr>
                <w:rFonts w:ascii="Tahoma" w:hAnsi="Tahoma" w:cs="Tahoma"/>
                <w:sz w:val="21"/>
                <w:szCs w:val="21"/>
              </w:rPr>
              <w:t xml:space="preserve"> </w:t>
            </w:r>
            <w:r w:rsidRPr="008A2519">
              <w:rPr>
                <w:rFonts w:ascii="Tahoma" w:hAnsi="Tahoma" w:cs="Tahoma"/>
                <w:b/>
                <w:color w:val="000000" w:themeColor="text1"/>
                <w:sz w:val="21"/>
                <w:szCs w:val="21"/>
              </w:rPr>
              <w:t>00062180</w:t>
            </w:r>
          </w:p>
          <w:p w:rsidR="00B459FF" w:rsidRPr="008566E7" w:rsidRDefault="00B459FF" w:rsidP="00340125">
            <w:pPr>
              <w:rPr>
                <w:rFonts w:ascii="Tahoma" w:hAnsi="Tahoma" w:cs="Tahoma"/>
                <w:b/>
                <w:sz w:val="21"/>
                <w:szCs w:val="21"/>
              </w:rPr>
            </w:pPr>
          </w:p>
          <w:p w:rsidR="00B459FF" w:rsidRPr="008566E7" w:rsidRDefault="00B459FF" w:rsidP="00340125">
            <w:pPr>
              <w:pStyle w:val="Notedebasdepage"/>
              <w:rPr>
                <w:rFonts w:ascii="Tahoma" w:hAnsi="Tahoma" w:cs="Tahoma"/>
                <w:b/>
                <w:sz w:val="21"/>
                <w:szCs w:val="21"/>
                <w:lang w:val="fr-CA"/>
              </w:rPr>
            </w:pPr>
            <w:r w:rsidRPr="008566E7">
              <w:rPr>
                <w:rFonts w:ascii="Tahoma" w:hAnsi="Tahoma" w:cs="Tahoma"/>
                <w:sz w:val="21"/>
                <w:szCs w:val="21"/>
                <w:lang w:val="fr-CA" w:eastAsia="fr-FR"/>
              </w:rPr>
              <w:t>Durée :</w:t>
            </w:r>
            <w:r w:rsidRPr="008566E7">
              <w:rPr>
                <w:rFonts w:ascii="Tahoma" w:hAnsi="Tahoma" w:cs="Tahoma"/>
                <w:sz w:val="21"/>
                <w:szCs w:val="21"/>
                <w:lang w:val="fr-CA" w:eastAsia="fr-FR"/>
              </w:rPr>
              <w:tab/>
            </w:r>
            <w:r w:rsidRPr="008566E7">
              <w:rPr>
                <w:rFonts w:ascii="Tahoma" w:hAnsi="Tahoma" w:cs="Tahoma"/>
                <w:sz w:val="21"/>
                <w:szCs w:val="21"/>
                <w:lang w:val="fr-CA" w:eastAsia="fr-FR"/>
              </w:rPr>
              <w:tab/>
            </w:r>
            <w:r w:rsidRPr="008566E7">
              <w:rPr>
                <w:rFonts w:ascii="Tahoma" w:hAnsi="Tahoma" w:cs="Tahoma"/>
                <w:b/>
                <w:sz w:val="21"/>
                <w:szCs w:val="21"/>
                <w:lang w:val="fr-CA" w:eastAsia="fr-FR"/>
              </w:rPr>
              <w:t>5 ans</w:t>
            </w:r>
          </w:p>
        </w:tc>
        <w:tc>
          <w:tcPr>
            <w:tcW w:w="296" w:type="dxa"/>
            <w:tcBorders>
              <w:top w:val="nil"/>
              <w:left w:val="single" w:sz="4" w:space="0" w:color="auto"/>
              <w:bottom w:val="nil"/>
              <w:right w:val="single" w:sz="4" w:space="0" w:color="auto"/>
            </w:tcBorders>
          </w:tcPr>
          <w:p w:rsidR="00B459FF" w:rsidRPr="008566E7" w:rsidRDefault="00B459FF" w:rsidP="00340125">
            <w:pPr>
              <w:rPr>
                <w:rFonts w:ascii="Tahoma" w:hAnsi="Tahoma" w:cs="Tahoma"/>
                <w:sz w:val="21"/>
                <w:szCs w:val="21"/>
              </w:rPr>
            </w:pPr>
          </w:p>
        </w:tc>
        <w:tc>
          <w:tcPr>
            <w:tcW w:w="4680" w:type="dxa"/>
            <w:tcBorders>
              <w:left w:val="single" w:sz="4" w:space="0" w:color="auto"/>
            </w:tcBorders>
          </w:tcPr>
          <w:p w:rsidR="00B459FF" w:rsidRPr="008566E7" w:rsidRDefault="00B459FF" w:rsidP="00340125">
            <w:pPr>
              <w:rPr>
                <w:rFonts w:ascii="Tahoma" w:hAnsi="Tahoma" w:cs="Tahoma"/>
                <w:b/>
                <w:sz w:val="21"/>
                <w:szCs w:val="21"/>
                <w:lang w:val="fr-CA"/>
              </w:rPr>
            </w:pPr>
            <w:r w:rsidRPr="008566E7">
              <w:rPr>
                <w:rFonts w:ascii="Tahoma" w:hAnsi="Tahoma" w:cs="Tahoma"/>
                <w:sz w:val="21"/>
                <w:szCs w:val="21"/>
                <w:lang w:val="fr-CA"/>
              </w:rPr>
              <w:t>Budget estimatif sur une base de 12 mois </w:t>
            </w:r>
            <w:proofErr w:type="gramStart"/>
            <w:r w:rsidRPr="008566E7">
              <w:rPr>
                <w:rFonts w:ascii="Tahoma" w:hAnsi="Tahoma" w:cs="Tahoma"/>
                <w:sz w:val="21"/>
                <w:szCs w:val="21"/>
                <w:lang w:val="fr-CA"/>
              </w:rPr>
              <w:t xml:space="preserve">: </w:t>
            </w:r>
            <w:r w:rsidR="00DA7475">
              <w:rPr>
                <w:rFonts w:ascii="Tahoma" w:hAnsi="Tahoma" w:cs="Tahoma"/>
                <w:sz w:val="21"/>
                <w:szCs w:val="21"/>
                <w:lang w:val="fr-CA"/>
              </w:rPr>
              <w:t xml:space="preserve"> </w:t>
            </w:r>
            <w:r w:rsidR="00DA7475" w:rsidRPr="008A2519">
              <w:rPr>
                <w:rFonts w:ascii="Tahoma" w:hAnsi="Tahoma" w:cs="Tahoma"/>
                <w:b/>
                <w:color w:val="000000" w:themeColor="text1"/>
                <w:sz w:val="21"/>
                <w:szCs w:val="21"/>
              </w:rPr>
              <w:t>700</w:t>
            </w:r>
            <w:proofErr w:type="gramEnd"/>
            <w:r w:rsidR="00DA7475" w:rsidRPr="008A2519">
              <w:rPr>
                <w:rFonts w:ascii="Tahoma" w:hAnsi="Tahoma" w:cs="Tahoma"/>
                <w:b/>
                <w:color w:val="000000" w:themeColor="text1"/>
                <w:sz w:val="21"/>
                <w:szCs w:val="21"/>
              </w:rPr>
              <w:t xml:space="preserve"> 000</w:t>
            </w:r>
            <w:r w:rsidRPr="008566E7">
              <w:rPr>
                <w:rFonts w:ascii="Tahoma" w:hAnsi="Tahoma" w:cs="Tahoma"/>
                <w:b/>
                <w:sz w:val="21"/>
                <w:szCs w:val="21"/>
              </w:rPr>
              <w:t xml:space="preserve"> </w:t>
            </w:r>
            <w:r w:rsidRPr="008566E7">
              <w:rPr>
                <w:rFonts w:ascii="Tahoma" w:hAnsi="Tahoma" w:cs="Tahoma"/>
                <w:b/>
                <w:sz w:val="21"/>
                <w:szCs w:val="21"/>
                <w:lang w:val="fr-CA"/>
              </w:rPr>
              <w:t>US $</w:t>
            </w:r>
          </w:p>
          <w:p w:rsidR="00B459FF" w:rsidRPr="008566E7" w:rsidRDefault="00B459FF" w:rsidP="00340125">
            <w:pPr>
              <w:rPr>
                <w:rFonts w:ascii="Tahoma" w:hAnsi="Tahoma" w:cs="Tahoma"/>
                <w:b/>
                <w:sz w:val="21"/>
                <w:szCs w:val="21"/>
                <w:lang w:val="fr-CA"/>
              </w:rPr>
            </w:pPr>
          </w:p>
          <w:p w:rsidR="00B459FF" w:rsidRPr="008566E7" w:rsidRDefault="00B459FF" w:rsidP="00340125">
            <w:pPr>
              <w:rPr>
                <w:rFonts w:ascii="Tahoma" w:hAnsi="Tahoma" w:cs="Tahoma"/>
                <w:sz w:val="21"/>
                <w:szCs w:val="21"/>
                <w:lang w:val="fr-CA"/>
              </w:rPr>
            </w:pPr>
            <w:r w:rsidRPr="008566E7">
              <w:rPr>
                <w:rFonts w:ascii="Tahoma" w:hAnsi="Tahoma" w:cs="Tahoma"/>
                <w:sz w:val="21"/>
                <w:szCs w:val="21"/>
                <w:lang w:val="fr-CA"/>
              </w:rPr>
              <w:t>Ressources allouées :</w:t>
            </w:r>
            <w:r w:rsidRPr="008566E7">
              <w:rPr>
                <w:rFonts w:ascii="Tahoma" w:hAnsi="Tahoma" w:cs="Tahoma"/>
                <w:sz w:val="21"/>
                <w:szCs w:val="21"/>
                <w:lang w:val="fr-CA"/>
              </w:rPr>
              <w:tab/>
              <w:t>______________</w:t>
            </w:r>
          </w:p>
          <w:p w:rsidR="00B459FF" w:rsidRPr="008566E7" w:rsidRDefault="00B459FF" w:rsidP="00340125">
            <w:pPr>
              <w:rPr>
                <w:rFonts w:ascii="Tahoma" w:hAnsi="Tahoma" w:cs="Tahoma"/>
                <w:sz w:val="21"/>
                <w:szCs w:val="21"/>
                <w:lang w:val="fr-CA"/>
              </w:rPr>
            </w:pPr>
            <w:r w:rsidRPr="008566E7">
              <w:rPr>
                <w:rFonts w:ascii="Tahoma" w:hAnsi="Tahoma" w:cs="Tahoma"/>
                <w:sz w:val="21"/>
                <w:szCs w:val="21"/>
                <w:lang w:val="fr-CA"/>
              </w:rPr>
              <w:t xml:space="preserve">               </w:t>
            </w:r>
          </w:p>
          <w:p w:rsidR="00B459FF" w:rsidRPr="008566E7" w:rsidRDefault="00B459FF" w:rsidP="00340125">
            <w:pPr>
              <w:numPr>
                <w:ilvl w:val="0"/>
                <w:numId w:val="4"/>
              </w:numPr>
              <w:tabs>
                <w:tab w:val="clear" w:pos="1080"/>
                <w:tab w:val="num" w:pos="419"/>
              </w:tabs>
              <w:ind w:left="360"/>
              <w:rPr>
                <w:rFonts w:ascii="Tahoma" w:hAnsi="Tahoma" w:cs="Tahoma"/>
                <w:sz w:val="21"/>
                <w:szCs w:val="21"/>
                <w:lang w:val="fr-CA"/>
              </w:rPr>
            </w:pPr>
            <w:r w:rsidRPr="008566E7">
              <w:rPr>
                <w:rFonts w:ascii="Tahoma" w:hAnsi="Tahoma" w:cs="Tahoma"/>
                <w:sz w:val="21"/>
                <w:szCs w:val="21"/>
                <w:lang w:val="fr-CA"/>
              </w:rPr>
              <w:t>Gouvernement</w:t>
            </w:r>
            <w:r w:rsidRPr="008566E7">
              <w:rPr>
                <w:rFonts w:ascii="Tahoma" w:hAnsi="Tahoma" w:cs="Tahoma"/>
                <w:sz w:val="21"/>
                <w:szCs w:val="21"/>
                <w:lang w:val="fr-CA"/>
              </w:rPr>
              <w:tab/>
              <w:t>: En nature</w:t>
            </w:r>
          </w:p>
          <w:p w:rsidR="00B459FF" w:rsidRPr="008566E7" w:rsidRDefault="00B459FF" w:rsidP="00340125">
            <w:pPr>
              <w:numPr>
                <w:ilvl w:val="0"/>
                <w:numId w:val="4"/>
              </w:numPr>
              <w:tabs>
                <w:tab w:val="clear" w:pos="1080"/>
                <w:tab w:val="num" w:pos="419"/>
                <w:tab w:val="left" w:pos="561"/>
                <w:tab w:val="left" w:pos="1128"/>
                <w:tab w:val="left" w:pos="1414"/>
              </w:tabs>
              <w:ind w:left="360"/>
              <w:rPr>
                <w:rFonts w:ascii="Tahoma" w:hAnsi="Tahoma" w:cs="Tahoma"/>
                <w:b/>
                <w:sz w:val="21"/>
                <w:szCs w:val="21"/>
                <w:lang w:val="fr-CA"/>
              </w:rPr>
            </w:pPr>
            <w:r w:rsidRPr="008566E7">
              <w:rPr>
                <w:rFonts w:ascii="Tahoma" w:hAnsi="Tahoma" w:cs="Tahoma"/>
                <w:sz w:val="21"/>
                <w:szCs w:val="21"/>
                <w:lang w:val="fr-CA"/>
              </w:rPr>
              <w:t>Budget TRAC</w:t>
            </w:r>
            <w:r w:rsidRPr="008566E7">
              <w:rPr>
                <w:rFonts w:ascii="Tahoma" w:hAnsi="Tahoma" w:cs="Tahoma"/>
                <w:sz w:val="21"/>
                <w:szCs w:val="21"/>
                <w:lang w:val="fr-CA"/>
              </w:rPr>
              <w:tab/>
              <w:t>:</w:t>
            </w:r>
            <w:r w:rsidRPr="008566E7">
              <w:rPr>
                <w:rFonts w:ascii="Tahoma" w:hAnsi="Tahoma" w:cs="Tahoma"/>
                <w:color w:val="FF0000"/>
                <w:sz w:val="21"/>
                <w:szCs w:val="21"/>
                <w:lang w:val="fr-CA"/>
              </w:rPr>
              <w:t xml:space="preserve"> </w:t>
            </w:r>
            <w:r w:rsidR="00DA7475" w:rsidRPr="008A2519">
              <w:rPr>
                <w:rFonts w:ascii="Tahoma" w:hAnsi="Tahoma" w:cs="Tahoma"/>
                <w:b/>
                <w:color w:val="000000" w:themeColor="text1"/>
                <w:sz w:val="21"/>
                <w:szCs w:val="21"/>
              </w:rPr>
              <w:t>700 000</w:t>
            </w:r>
            <w:r w:rsidRPr="008566E7">
              <w:rPr>
                <w:rFonts w:ascii="Tahoma" w:hAnsi="Tahoma" w:cs="Tahoma"/>
                <w:b/>
                <w:sz w:val="21"/>
                <w:szCs w:val="21"/>
              </w:rPr>
              <w:t xml:space="preserve"> </w:t>
            </w:r>
            <w:r w:rsidRPr="008566E7">
              <w:rPr>
                <w:rFonts w:ascii="Tahoma" w:hAnsi="Tahoma" w:cs="Tahoma"/>
                <w:b/>
                <w:sz w:val="21"/>
                <w:szCs w:val="21"/>
                <w:lang w:val="fr-CA"/>
              </w:rPr>
              <w:t>US $</w:t>
            </w:r>
          </w:p>
          <w:p w:rsidR="00B459FF" w:rsidRPr="008566E7" w:rsidRDefault="00B459FF" w:rsidP="00340125">
            <w:pPr>
              <w:numPr>
                <w:ilvl w:val="0"/>
                <w:numId w:val="4"/>
              </w:numPr>
              <w:tabs>
                <w:tab w:val="clear" w:pos="1080"/>
                <w:tab w:val="num" w:pos="419"/>
              </w:tabs>
              <w:ind w:left="360"/>
              <w:rPr>
                <w:rFonts w:ascii="Tahoma" w:hAnsi="Tahoma" w:cs="Tahoma"/>
                <w:sz w:val="21"/>
                <w:szCs w:val="21"/>
                <w:lang w:val="fr-CA"/>
              </w:rPr>
            </w:pPr>
            <w:r w:rsidRPr="008566E7">
              <w:rPr>
                <w:rFonts w:ascii="Tahoma" w:hAnsi="Tahoma" w:cs="Tahoma"/>
                <w:sz w:val="21"/>
                <w:szCs w:val="21"/>
                <w:lang w:val="fr-CA"/>
              </w:rPr>
              <w:t>Autres sources</w:t>
            </w:r>
          </w:p>
          <w:p w:rsidR="00B459FF" w:rsidRPr="008566E7" w:rsidRDefault="00B459FF" w:rsidP="00340125">
            <w:pPr>
              <w:ind w:left="360"/>
              <w:rPr>
                <w:rFonts w:ascii="Tahoma" w:hAnsi="Tahoma" w:cs="Tahoma"/>
                <w:sz w:val="21"/>
                <w:szCs w:val="21"/>
                <w:lang w:val="fr-CA"/>
              </w:rPr>
            </w:pPr>
          </w:p>
          <w:p w:rsidR="00B459FF" w:rsidRPr="008566E7" w:rsidRDefault="00B459FF" w:rsidP="00340125">
            <w:pPr>
              <w:numPr>
                <w:ilvl w:val="0"/>
                <w:numId w:val="5"/>
              </w:numPr>
              <w:rPr>
                <w:rFonts w:ascii="Tahoma" w:hAnsi="Tahoma" w:cs="Tahoma"/>
                <w:sz w:val="21"/>
                <w:szCs w:val="21"/>
                <w:lang w:val="fr-CA"/>
              </w:rPr>
            </w:pPr>
            <w:r w:rsidRPr="008566E7">
              <w:rPr>
                <w:rFonts w:ascii="Tahoma" w:hAnsi="Tahoma" w:cs="Tahoma"/>
                <w:sz w:val="21"/>
                <w:szCs w:val="21"/>
                <w:lang w:val="fr-CA"/>
              </w:rPr>
              <w:t>Donateur PNUD</w:t>
            </w:r>
          </w:p>
          <w:p w:rsidR="00B459FF" w:rsidRPr="008566E7" w:rsidRDefault="00B459FF" w:rsidP="00340125">
            <w:pPr>
              <w:numPr>
                <w:ilvl w:val="0"/>
                <w:numId w:val="5"/>
              </w:numPr>
              <w:rPr>
                <w:rFonts w:ascii="Tahoma" w:hAnsi="Tahoma" w:cs="Tahoma"/>
                <w:sz w:val="21"/>
                <w:szCs w:val="21"/>
                <w:lang w:val="fr-CA"/>
              </w:rPr>
            </w:pPr>
            <w:r w:rsidRPr="008566E7">
              <w:rPr>
                <w:rFonts w:ascii="Tahoma" w:hAnsi="Tahoma" w:cs="Tahoma"/>
                <w:sz w:val="21"/>
                <w:szCs w:val="21"/>
                <w:lang w:val="fr-CA"/>
              </w:rPr>
              <w:t>Donateur _________</w:t>
            </w:r>
          </w:p>
          <w:p w:rsidR="00B459FF" w:rsidRPr="008566E7" w:rsidRDefault="00B459FF" w:rsidP="00340125">
            <w:pPr>
              <w:rPr>
                <w:rFonts w:ascii="Tahoma" w:hAnsi="Tahoma" w:cs="Tahoma"/>
                <w:sz w:val="21"/>
                <w:szCs w:val="21"/>
                <w:lang w:val="fr-CA"/>
              </w:rPr>
            </w:pPr>
          </w:p>
          <w:p w:rsidR="00B459FF" w:rsidRPr="008566E7" w:rsidRDefault="00B459FF" w:rsidP="00340125">
            <w:pPr>
              <w:rPr>
                <w:rFonts w:ascii="Tahoma" w:hAnsi="Tahoma" w:cs="Tahoma"/>
                <w:sz w:val="21"/>
                <w:szCs w:val="21"/>
                <w:lang w:val="fr-CA"/>
              </w:rPr>
            </w:pPr>
            <w:r w:rsidRPr="008566E7">
              <w:rPr>
                <w:rFonts w:ascii="Tahoma" w:hAnsi="Tahoma" w:cs="Tahoma"/>
                <w:sz w:val="21"/>
                <w:szCs w:val="21"/>
                <w:lang w:val="fr-CA"/>
              </w:rPr>
              <w:t>Partie du budget non financée :</w:t>
            </w:r>
          </w:p>
          <w:p w:rsidR="00B459FF" w:rsidRPr="008566E7" w:rsidRDefault="00B459FF" w:rsidP="00340125">
            <w:pPr>
              <w:rPr>
                <w:rFonts w:ascii="Tahoma" w:hAnsi="Tahoma" w:cs="Tahoma"/>
                <w:sz w:val="21"/>
                <w:szCs w:val="21"/>
                <w:lang w:val="fr-CA"/>
              </w:rPr>
            </w:pPr>
            <w:r w:rsidRPr="008566E7">
              <w:rPr>
                <w:rFonts w:ascii="Tahoma" w:hAnsi="Tahoma" w:cs="Tahoma"/>
                <w:sz w:val="21"/>
                <w:szCs w:val="21"/>
                <w:lang w:val="fr-CA"/>
              </w:rPr>
              <w:tab/>
            </w:r>
          </w:p>
        </w:tc>
      </w:tr>
    </w:tbl>
    <w:p w:rsidR="00B459FF" w:rsidRPr="008566E7" w:rsidRDefault="00B459FF" w:rsidP="00B459FF">
      <w:pPr>
        <w:rPr>
          <w:rFonts w:ascii="Tahoma" w:hAnsi="Tahoma" w:cs="Tahoma"/>
          <w:sz w:val="21"/>
          <w:szCs w:val="21"/>
        </w:rPr>
      </w:pPr>
      <w:r w:rsidRPr="008566E7">
        <w:rPr>
          <w:rFonts w:ascii="Tahoma" w:hAnsi="Tahoma" w:cs="Tahoma"/>
          <w:b/>
          <w:sz w:val="21"/>
          <w:szCs w:val="21"/>
        </w:rPr>
        <w:t>Approuvé au nom de :            Nom/Titre</w:t>
      </w:r>
      <w:r w:rsidRPr="008566E7">
        <w:rPr>
          <w:rFonts w:ascii="Tahoma" w:hAnsi="Tahoma" w:cs="Tahoma"/>
          <w:sz w:val="21"/>
          <w:szCs w:val="21"/>
        </w:rPr>
        <w:t xml:space="preserve">                         </w:t>
      </w:r>
      <w:r w:rsidRPr="008566E7">
        <w:rPr>
          <w:rFonts w:ascii="Tahoma" w:hAnsi="Tahoma" w:cs="Tahoma"/>
          <w:b/>
          <w:sz w:val="21"/>
          <w:szCs w:val="21"/>
        </w:rPr>
        <w:t xml:space="preserve">  Signature                    Date          </w:t>
      </w:r>
      <w:r w:rsidRPr="008566E7">
        <w:rPr>
          <w:rFonts w:ascii="Tahoma" w:hAnsi="Tahoma" w:cs="Tahoma"/>
          <w:sz w:val="21"/>
          <w:szCs w:val="21"/>
        </w:rPr>
        <w:t xml:space="preserve">       </w:t>
      </w:r>
    </w:p>
    <w:p w:rsidR="00B459FF" w:rsidRPr="008566E7" w:rsidRDefault="00B459FF" w:rsidP="00B459FF">
      <w:pPr>
        <w:rPr>
          <w:rFonts w:ascii="Tahoma" w:hAnsi="Tahoma" w:cs="Tahoma"/>
          <w:b/>
          <w:sz w:val="21"/>
          <w:szCs w:val="21"/>
        </w:rPr>
      </w:pPr>
    </w:p>
    <w:p w:rsidR="00B459FF" w:rsidRPr="008566E7" w:rsidRDefault="00B459FF" w:rsidP="00B459FF">
      <w:pPr>
        <w:rPr>
          <w:rFonts w:ascii="Tahoma" w:hAnsi="Tahoma" w:cs="Tahoma"/>
          <w:sz w:val="21"/>
          <w:szCs w:val="21"/>
        </w:rPr>
      </w:pPr>
      <w:r w:rsidRPr="008566E7">
        <w:rPr>
          <w:rFonts w:ascii="Tahoma" w:hAnsi="Tahoma" w:cs="Tahoma"/>
          <w:b/>
          <w:sz w:val="21"/>
          <w:szCs w:val="21"/>
        </w:rPr>
        <w:t>MATDS :</w:t>
      </w:r>
      <w:r w:rsidRPr="008566E7">
        <w:rPr>
          <w:rFonts w:ascii="Tahoma" w:hAnsi="Tahoma" w:cs="Tahoma"/>
          <w:sz w:val="21"/>
          <w:szCs w:val="21"/>
        </w:rPr>
        <w:t xml:space="preserve"> </w:t>
      </w:r>
    </w:p>
    <w:p w:rsidR="00B459FF" w:rsidRPr="008566E7" w:rsidRDefault="00B459FF" w:rsidP="00B459FF">
      <w:pPr>
        <w:rPr>
          <w:rFonts w:ascii="Tahoma" w:hAnsi="Tahoma" w:cs="Tahoma"/>
          <w:sz w:val="21"/>
          <w:szCs w:val="21"/>
        </w:rPr>
      </w:pPr>
    </w:p>
    <w:p w:rsidR="00B459FF" w:rsidRPr="008566E7" w:rsidRDefault="00B459FF" w:rsidP="00B459FF">
      <w:pPr>
        <w:rPr>
          <w:rFonts w:ascii="Tahoma" w:hAnsi="Tahoma" w:cs="Tahoma"/>
          <w:sz w:val="21"/>
          <w:szCs w:val="21"/>
        </w:rPr>
      </w:pPr>
    </w:p>
    <w:p w:rsidR="00B459FF" w:rsidRDefault="00B459FF" w:rsidP="00B459FF">
      <w:pPr>
        <w:rPr>
          <w:rFonts w:ascii="Tahoma" w:hAnsi="Tahoma" w:cs="Tahoma"/>
          <w:sz w:val="21"/>
          <w:szCs w:val="21"/>
        </w:rPr>
      </w:pPr>
    </w:p>
    <w:p w:rsidR="00B459FF" w:rsidRDefault="00B459FF" w:rsidP="00B459FF">
      <w:pPr>
        <w:rPr>
          <w:rFonts w:ascii="Tahoma" w:hAnsi="Tahoma" w:cs="Tahoma"/>
          <w:sz w:val="21"/>
          <w:szCs w:val="21"/>
        </w:rPr>
      </w:pPr>
    </w:p>
    <w:p w:rsidR="00B459FF" w:rsidRDefault="00B459FF" w:rsidP="00B459FF">
      <w:pPr>
        <w:rPr>
          <w:rFonts w:ascii="Tahoma" w:hAnsi="Tahoma" w:cs="Tahoma"/>
          <w:sz w:val="21"/>
          <w:szCs w:val="21"/>
        </w:rPr>
      </w:pPr>
    </w:p>
    <w:p w:rsidR="00B459FF" w:rsidRDefault="00B459FF" w:rsidP="00B459FF">
      <w:pPr>
        <w:rPr>
          <w:rFonts w:ascii="Tahoma" w:hAnsi="Tahoma" w:cs="Tahoma"/>
          <w:sz w:val="21"/>
          <w:szCs w:val="21"/>
        </w:rPr>
      </w:pPr>
    </w:p>
    <w:p w:rsidR="00B459FF" w:rsidRPr="008566E7" w:rsidRDefault="00B459FF" w:rsidP="00B459FF">
      <w:pPr>
        <w:rPr>
          <w:rFonts w:ascii="Tahoma" w:hAnsi="Tahoma" w:cs="Tahoma"/>
          <w:sz w:val="21"/>
          <w:szCs w:val="21"/>
        </w:rPr>
      </w:pPr>
    </w:p>
    <w:p w:rsidR="00B459FF" w:rsidRPr="008566E7" w:rsidRDefault="00B459FF" w:rsidP="00B459FF">
      <w:pPr>
        <w:rPr>
          <w:rFonts w:ascii="Tahoma" w:hAnsi="Tahoma" w:cs="Tahoma"/>
          <w:b/>
          <w:sz w:val="21"/>
          <w:szCs w:val="21"/>
        </w:rPr>
      </w:pPr>
      <w:r w:rsidRPr="008566E7">
        <w:rPr>
          <w:rFonts w:ascii="Tahoma" w:hAnsi="Tahoma" w:cs="Tahoma"/>
          <w:b/>
          <w:sz w:val="21"/>
          <w:szCs w:val="21"/>
        </w:rPr>
        <w:t>PNUD :</w:t>
      </w:r>
    </w:p>
    <w:p w:rsidR="00B459FF" w:rsidRPr="008566E7" w:rsidRDefault="00B459FF" w:rsidP="00B459FF">
      <w:pPr>
        <w:rPr>
          <w:rFonts w:ascii="Tahoma" w:hAnsi="Tahoma" w:cs="Tahoma"/>
          <w:b/>
          <w:sz w:val="21"/>
          <w:szCs w:val="21"/>
        </w:rPr>
      </w:pPr>
    </w:p>
    <w:p w:rsidR="00B459FF" w:rsidRPr="008566E7" w:rsidRDefault="00B459FF" w:rsidP="00B459FF">
      <w:pPr>
        <w:rPr>
          <w:rFonts w:ascii="Tahoma" w:hAnsi="Tahoma" w:cs="Tahoma"/>
          <w:b/>
          <w:bCs/>
          <w:sz w:val="21"/>
          <w:szCs w:val="21"/>
          <w:lang w:val="fr-CA"/>
        </w:rPr>
      </w:pPr>
    </w:p>
    <w:p w:rsidR="00B459FF" w:rsidRPr="008566E7" w:rsidRDefault="00B459FF" w:rsidP="00B459FF">
      <w:pPr>
        <w:pStyle w:val="Titre1"/>
        <w:jc w:val="both"/>
        <w:rPr>
          <w:rFonts w:ascii="Tahoma" w:eastAsia="Arial Unicode MS" w:hAnsi="Tahoma" w:cs="Tahoma"/>
          <w:iCs/>
          <w:sz w:val="21"/>
          <w:szCs w:val="21"/>
        </w:rPr>
      </w:pPr>
      <w:bookmarkStart w:id="0" w:name="_Toc224190108"/>
    </w:p>
    <w:p w:rsidR="00B459FF" w:rsidRPr="008566E7" w:rsidRDefault="00B459FF" w:rsidP="00B459FF">
      <w:pPr>
        <w:rPr>
          <w:rFonts w:ascii="Tahoma" w:eastAsia="Arial Unicode MS" w:hAnsi="Tahoma" w:cs="Tahoma"/>
          <w:sz w:val="21"/>
          <w:szCs w:val="21"/>
          <w:lang w:eastAsia="en-US"/>
        </w:rPr>
      </w:pPr>
    </w:p>
    <w:bookmarkEnd w:id="0"/>
    <w:p w:rsidR="00B459FF" w:rsidRPr="008566E7" w:rsidRDefault="00B459FF" w:rsidP="00B459FF">
      <w:pPr>
        <w:ind w:firstLine="708"/>
        <w:jc w:val="both"/>
        <w:rPr>
          <w:rFonts w:ascii="Tahoma" w:hAnsi="Tahoma" w:cs="Tahoma"/>
          <w:sz w:val="21"/>
          <w:szCs w:val="21"/>
        </w:rPr>
      </w:pPr>
    </w:p>
    <w:p w:rsidR="00B459FF" w:rsidRPr="008566E7" w:rsidRDefault="00B459FF" w:rsidP="00B459FF">
      <w:pPr>
        <w:rPr>
          <w:rFonts w:ascii="Tahoma" w:eastAsia="Arial Unicode MS" w:hAnsi="Tahoma" w:cs="Tahoma"/>
          <w:b/>
          <w:i/>
          <w:sz w:val="21"/>
          <w:szCs w:val="21"/>
          <w:lang w:eastAsia="en-US"/>
        </w:rPr>
      </w:pPr>
      <w:bookmarkStart w:id="1" w:name="_Toc224190109"/>
      <w:r w:rsidRPr="008566E7">
        <w:rPr>
          <w:rFonts w:ascii="Tahoma" w:eastAsia="Arial Unicode MS" w:hAnsi="Tahoma" w:cs="Tahoma"/>
          <w:sz w:val="21"/>
          <w:szCs w:val="21"/>
        </w:rPr>
        <w:br w:type="page"/>
      </w:r>
      <w:r w:rsidRPr="008566E7">
        <w:rPr>
          <w:rFonts w:ascii="Tahoma" w:eastAsia="Arial Unicode MS" w:hAnsi="Tahoma" w:cs="Tahoma"/>
          <w:b/>
          <w:i/>
          <w:sz w:val="21"/>
          <w:szCs w:val="21"/>
          <w:lang w:eastAsia="en-US"/>
        </w:rPr>
        <w:lastRenderedPageBreak/>
        <w:t>Sommaire</w:t>
      </w:r>
    </w:p>
    <w:p w:rsidR="00B459FF" w:rsidRDefault="00612837" w:rsidP="00B459FF">
      <w:pPr>
        <w:pStyle w:val="TM1"/>
        <w:spacing w:before="0"/>
        <w:rPr>
          <w:rFonts w:ascii="Tahoma" w:hAnsi="Tahoma" w:cs="Tahoma"/>
          <w:sz w:val="21"/>
          <w:szCs w:val="21"/>
        </w:rPr>
      </w:pPr>
      <w:r w:rsidRPr="00612837">
        <w:rPr>
          <w:rFonts w:ascii="Tahoma" w:hAnsi="Tahoma" w:cs="Tahoma"/>
          <w:sz w:val="21"/>
          <w:szCs w:val="21"/>
        </w:rPr>
        <w:pict>
          <v:rect id="_x0000_i1026" style="width:0;height:1.5pt" o:hralign="center" o:hrstd="t" o:hr="t" fillcolor="#aca899" stroked="f"/>
        </w:pict>
      </w:r>
    </w:p>
    <w:p w:rsidR="005F126F" w:rsidRDefault="00612837" w:rsidP="005F126F">
      <w:pPr>
        <w:pStyle w:val="TM1"/>
        <w:tabs>
          <w:tab w:val="right" w:leader="dot" w:pos="9062"/>
        </w:tabs>
        <w:spacing w:line="276" w:lineRule="auto"/>
        <w:jc w:val="both"/>
        <w:rPr>
          <w:rFonts w:asciiTheme="minorHAnsi" w:eastAsiaTheme="minorEastAsia" w:hAnsiTheme="minorHAnsi" w:cstheme="minorBidi"/>
          <w:b w:val="0"/>
          <w:bCs w:val="0"/>
          <w:caps w:val="0"/>
          <w:noProof/>
          <w:sz w:val="22"/>
          <w:szCs w:val="22"/>
        </w:rPr>
      </w:pPr>
      <w:r w:rsidRPr="00612837">
        <w:fldChar w:fldCharType="begin"/>
      </w:r>
      <w:r w:rsidR="00B459FF">
        <w:instrText xml:space="preserve"> TOC \o "1-3" \h \z \u </w:instrText>
      </w:r>
      <w:r w:rsidRPr="00612837">
        <w:fldChar w:fldCharType="separate"/>
      </w:r>
      <w:hyperlink w:anchor="_Toc310411659" w:history="1">
        <w:r w:rsidR="005F126F" w:rsidRPr="00561C3A">
          <w:rPr>
            <w:rStyle w:val="Lienhypertexte"/>
            <w:rFonts w:ascii="Tahoma" w:eastAsia="Arial Unicode MS" w:hAnsi="Tahoma" w:cs="Tahoma"/>
            <w:i/>
            <w:noProof/>
          </w:rPr>
          <w:t>Sigles et abréviations</w:t>
        </w:r>
        <w:r w:rsidR="005F126F">
          <w:rPr>
            <w:noProof/>
            <w:webHidden/>
          </w:rPr>
          <w:tab/>
        </w:r>
        <w:r>
          <w:rPr>
            <w:noProof/>
            <w:webHidden/>
          </w:rPr>
          <w:fldChar w:fldCharType="begin"/>
        </w:r>
        <w:r w:rsidR="005F126F">
          <w:rPr>
            <w:noProof/>
            <w:webHidden/>
          </w:rPr>
          <w:instrText xml:space="preserve"> PAGEREF _Toc310411659 \h </w:instrText>
        </w:r>
        <w:r>
          <w:rPr>
            <w:noProof/>
            <w:webHidden/>
          </w:rPr>
        </w:r>
        <w:r>
          <w:rPr>
            <w:noProof/>
            <w:webHidden/>
          </w:rPr>
          <w:fldChar w:fldCharType="separate"/>
        </w:r>
        <w:r w:rsidR="004A5BA7">
          <w:rPr>
            <w:noProof/>
            <w:webHidden/>
          </w:rPr>
          <w:t>5</w:t>
        </w:r>
        <w:r>
          <w:rPr>
            <w:noProof/>
            <w:webHidden/>
          </w:rPr>
          <w:fldChar w:fldCharType="end"/>
        </w:r>
      </w:hyperlink>
    </w:p>
    <w:p w:rsidR="005F126F" w:rsidRDefault="00612837" w:rsidP="005F126F">
      <w:pPr>
        <w:pStyle w:val="TM1"/>
        <w:tabs>
          <w:tab w:val="right" w:leader="dot" w:pos="9062"/>
        </w:tabs>
        <w:spacing w:line="276" w:lineRule="auto"/>
        <w:jc w:val="both"/>
        <w:rPr>
          <w:rFonts w:asciiTheme="minorHAnsi" w:eastAsiaTheme="minorEastAsia" w:hAnsiTheme="minorHAnsi" w:cstheme="minorBidi"/>
          <w:b w:val="0"/>
          <w:bCs w:val="0"/>
          <w:caps w:val="0"/>
          <w:noProof/>
          <w:sz w:val="22"/>
          <w:szCs w:val="22"/>
        </w:rPr>
      </w:pPr>
      <w:hyperlink w:anchor="_Toc310411660" w:history="1">
        <w:r w:rsidR="005F126F" w:rsidRPr="00561C3A">
          <w:rPr>
            <w:rStyle w:val="Lienhypertexte"/>
            <w:rFonts w:eastAsia="Arial Unicode MS"/>
            <w:noProof/>
          </w:rPr>
          <w:t>INTRODUCTION</w:t>
        </w:r>
        <w:r w:rsidR="005F126F">
          <w:rPr>
            <w:noProof/>
            <w:webHidden/>
          </w:rPr>
          <w:tab/>
        </w:r>
        <w:r>
          <w:rPr>
            <w:noProof/>
            <w:webHidden/>
          </w:rPr>
          <w:fldChar w:fldCharType="begin"/>
        </w:r>
        <w:r w:rsidR="005F126F">
          <w:rPr>
            <w:noProof/>
            <w:webHidden/>
          </w:rPr>
          <w:instrText xml:space="preserve"> PAGEREF _Toc310411660 \h </w:instrText>
        </w:r>
        <w:r>
          <w:rPr>
            <w:noProof/>
            <w:webHidden/>
          </w:rPr>
        </w:r>
        <w:r>
          <w:rPr>
            <w:noProof/>
            <w:webHidden/>
          </w:rPr>
          <w:fldChar w:fldCharType="separate"/>
        </w:r>
        <w:r w:rsidR="004A5BA7">
          <w:rPr>
            <w:noProof/>
            <w:webHidden/>
          </w:rPr>
          <w:t>6</w:t>
        </w:r>
        <w:r>
          <w:rPr>
            <w:noProof/>
            <w:webHidden/>
          </w:rPr>
          <w:fldChar w:fldCharType="end"/>
        </w:r>
      </w:hyperlink>
    </w:p>
    <w:p w:rsidR="005F126F" w:rsidRDefault="00612837" w:rsidP="00124984">
      <w:pPr>
        <w:pStyle w:val="TM1"/>
        <w:tabs>
          <w:tab w:val="left" w:pos="480"/>
          <w:tab w:val="right" w:leader="dot" w:pos="9062"/>
        </w:tabs>
        <w:spacing w:line="276" w:lineRule="auto"/>
        <w:ind w:left="480" w:hanging="480"/>
        <w:jc w:val="both"/>
        <w:rPr>
          <w:rFonts w:asciiTheme="minorHAnsi" w:eastAsiaTheme="minorEastAsia" w:hAnsiTheme="minorHAnsi" w:cstheme="minorBidi"/>
          <w:b w:val="0"/>
          <w:bCs w:val="0"/>
          <w:caps w:val="0"/>
          <w:noProof/>
          <w:sz w:val="22"/>
          <w:szCs w:val="22"/>
        </w:rPr>
      </w:pPr>
      <w:hyperlink w:anchor="_Toc310411661" w:history="1">
        <w:r w:rsidR="005F126F" w:rsidRPr="00561C3A">
          <w:rPr>
            <w:rStyle w:val="Lienhypertexte"/>
            <w:rFonts w:ascii="Tahoma" w:eastAsia="Arial Unicode MS" w:hAnsi="Tahoma" w:cs="Tahoma"/>
            <w:iCs/>
            <w:noProof/>
          </w:rPr>
          <w:t>I.</w:t>
        </w:r>
        <w:r w:rsidR="005F126F">
          <w:rPr>
            <w:rFonts w:asciiTheme="minorHAnsi" w:eastAsiaTheme="minorEastAsia" w:hAnsiTheme="minorHAnsi" w:cstheme="minorBidi"/>
            <w:b w:val="0"/>
            <w:bCs w:val="0"/>
            <w:caps w:val="0"/>
            <w:noProof/>
            <w:sz w:val="22"/>
            <w:szCs w:val="22"/>
          </w:rPr>
          <w:tab/>
        </w:r>
        <w:r w:rsidR="005F126F" w:rsidRPr="00561C3A">
          <w:rPr>
            <w:rStyle w:val="Lienhypertexte"/>
            <w:rFonts w:ascii="Tahoma" w:eastAsia="Arial Unicode MS" w:hAnsi="Tahoma" w:cs="Tahoma"/>
            <w:iCs/>
            <w:noProof/>
          </w:rPr>
          <w:t>PRÉSENTATION SUCCINCTE DU SOUS-PROGRAMME</w:t>
        </w:r>
        <w:r w:rsidR="005F126F" w:rsidRPr="00561C3A">
          <w:rPr>
            <w:rStyle w:val="Lienhypertexte"/>
            <w:rFonts w:ascii="Tahoma" w:hAnsi="Tahoma" w:cs="Tahoma"/>
            <w:noProof/>
          </w:rPr>
          <w:t xml:space="preserve"> DE RENFORCEMENT DE LA GOUVERNANCE LOCALE ET ADMINISTRATIVE</w:t>
        </w:r>
        <w:r w:rsidR="005F126F">
          <w:rPr>
            <w:noProof/>
            <w:webHidden/>
          </w:rPr>
          <w:tab/>
        </w:r>
        <w:r>
          <w:rPr>
            <w:noProof/>
            <w:webHidden/>
          </w:rPr>
          <w:fldChar w:fldCharType="begin"/>
        </w:r>
        <w:r w:rsidR="005F126F">
          <w:rPr>
            <w:noProof/>
            <w:webHidden/>
          </w:rPr>
          <w:instrText xml:space="preserve"> PAGEREF _Toc310411661 \h </w:instrText>
        </w:r>
        <w:r>
          <w:rPr>
            <w:noProof/>
            <w:webHidden/>
          </w:rPr>
        </w:r>
        <w:r>
          <w:rPr>
            <w:noProof/>
            <w:webHidden/>
          </w:rPr>
          <w:fldChar w:fldCharType="separate"/>
        </w:r>
        <w:r w:rsidR="004A5BA7">
          <w:rPr>
            <w:noProof/>
            <w:webHidden/>
          </w:rPr>
          <w:t>6</w:t>
        </w:r>
        <w:r>
          <w:rPr>
            <w:noProof/>
            <w:webHidden/>
          </w:rPr>
          <w:fldChar w:fldCharType="end"/>
        </w:r>
      </w:hyperlink>
    </w:p>
    <w:p w:rsidR="005F126F" w:rsidRDefault="00612837" w:rsidP="005F126F">
      <w:pPr>
        <w:pStyle w:val="TM1"/>
        <w:tabs>
          <w:tab w:val="left" w:pos="480"/>
          <w:tab w:val="right" w:leader="dot" w:pos="9062"/>
        </w:tabs>
        <w:spacing w:line="276" w:lineRule="auto"/>
        <w:jc w:val="both"/>
        <w:rPr>
          <w:rFonts w:asciiTheme="minorHAnsi" w:eastAsiaTheme="minorEastAsia" w:hAnsiTheme="minorHAnsi" w:cstheme="minorBidi"/>
          <w:b w:val="0"/>
          <w:bCs w:val="0"/>
          <w:caps w:val="0"/>
          <w:noProof/>
          <w:sz w:val="22"/>
          <w:szCs w:val="22"/>
        </w:rPr>
      </w:pPr>
      <w:hyperlink w:anchor="_Toc310411662" w:history="1">
        <w:r w:rsidR="005F126F" w:rsidRPr="00561C3A">
          <w:rPr>
            <w:rStyle w:val="Lienhypertexte"/>
            <w:rFonts w:ascii="Tahoma" w:eastAsia="Arial Unicode MS" w:hAnsi="Tahoma" w:cs="Tahoma"/>
            <w:iCs/>
            <w:noProof/>
          </w:rPr>
          <w:t>II.</w:t>
        </w:r>
        <w:r w:rsidR="005F126F">
          <w:rPr>
            <w:rFonts w:asciiTheme="minorHAnsi" w:eastAsiaTheme="minorEastAsia" w:hAnsiTheme="minorHAnsi" w:cstheme="minorBidi"/>
            <w:b w:val="0"/>
            <w:bCs w:val="0"/>
            <w:caps w:val="0"/>
            <w:noProof/>
            <w:sz w:val="22"/>
            <w:szCs w:val="22"/>
          </w:rPr>
          <w:tab/>
        </w:r>
        <w:r w:rsidR="005F126F" w:rsidRPr="00561C3A">
          <w:rPr>
            <w:rStyle w:val="Lienhypertexte"/>
            <w:rFonts w:ascii="Tahoma" w:eastAsia="Arial Unicode MS" w:hAnsi="Tahoma" w:cs="Tahoma"/>
            <w:iCs/>
            <w:noProof/>
          </w:rPr>
          <w:t>DETAIL</w:t>
        </w:r>
        <w:r w:rsidR="008E2B05">
          <w:rPr>
            <w:rStyle w:val="Lienhypertexte"/>
            <w:rFonts w:ascii="Tahoma" w:eastAsia="Arial Unicode MS" w:hAnsi="Tahoma" w:cs="Tahoma"/>
            <w:iCs/>
            <w:noProof/>
          </w:rPr>
          <w:t>S</w:t>
        </w:r>
        <w:r w:rsidR="005F126F" w:rsidRPr="00561C3A">
          <w:rPr>
            <w:rStyle w:val="Lienhypertexte"/>
            <w:rFonts w:ascii="Tahoma" w:eastAsia="Arial Unicode MS" w:hAnsi="Tahoma" w:cs="Tahoma"/>
            <w:iCs/>
            <w:noProof/>
          </w:rPr>
          <w:t xml:space="preserve"> DU PLAN DE TRAVAIL 2012</w:t>
        </w:r>
        <w:r w:rsidR="005F126F">
          <w:rPr>
            <w:noProof/>
            <w:webHidden/>
          </w:rPr>
          <w:tab/>
        </w:r>
        <w:r>
          <w:rPr>
            <w:noProof/>
            <w:webHidden/>
          </w:rPr>
          <w:fldChar w:fldCharType="begin"/>
        </w:r>
        <w:r w:rsidR="005F126F">
          <w:rPr>
            <w:noProof/>
            <w:webHidden/>
          </w:rPr>
          <w:instrText xml:space="preserve"> PAGEREF _Toc310411662 \h </w:instrText>
        </w:r>
        <w:r>
          <w:rPr>
            <w:noProof/>
            <w:webHidden/>
          </w:rPr>
        </w:r>
        <w:r>
          <w:rPr>
            <w:noProof/>
            <w:webHidden/>
          </w:rPr>
          <w:fldChar w:fldCharType="separate"/>
        </w:r>
        <w:r w:rsidR="004A5BA7">
          <w:rPr>
            <w:noProof/>
            <w:webHidden/>
          </w:rPr>
          <w:t>7</w:t>
        </w:r>
        <w:r>
          <w:rPr>
            <w:noProof/>
            <w:webHidden/>
          </w:rPr>
          <w:fldChar w:fldCharType="end"/>
        </w:r>
      </w:hyperlink>
    </w:p>
    <w:p w:rsidR="005F126F" w:rsidRDefault="00612837" w:rsidP="00916B7D">
      <w:pPr>
        <w:pStyle w:val="TM2"/>
        <w:ind w:left="960" w:hanging="720"/>
        <w:jc w:val="both"/>
        <w:rPr>
          <w:rFonts w:asciiTheme="minorHAnsi" w:eastAsiaTheme="minorEastAsia" w:hAnsiTheme="minorHAnsi" w:cstheme="minorBidi"/>
          <w:smallCaps w:val="0"/>
          <w:noProof/>
          <w:sz w:val="22"/>
          <w:szCs w:val="22"/>
        </w:rPr>
      </w:pPr>
      <w:hyperlink w:anchor="_Toc310411663" w:history="1">
        <w:r w:rsidR="005F126F" w:rsidRPr="00561C3A">
          <w:rPr>
            <w:rStyle w:val="Lienhypertexte"/>
            <w:rFonts w:ascii="Tahoma" w:eastAsia="Arial Unicode MS" w:hAnsi="Tahoma" w:cs="Tahoma"/>
            <w:noProof/>
          </w:rPr>
          <w:t>2.1</w:t>
        </w:r>
        <w:r w:rsidR="005F126F">
          <w:rPr>
            <w:rFonts w:asciiTheme="minorHAnsi" w:eastAsiaTheme="minorEastAsia" w:hAnsiTheme="minorHAnsi" w:cstheme="minorBidi"/>
            <w:smallCaps w:val="0"/>
            <w:noProof/>
            <w:sz w:val="22"/>
            <w:szCs w:val="22"/>
          </w:rPr>
          <w:tab/>
        </w:r>
        <w:r w:rsidR="00916B7D">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Volet 9, R9.1 : Les capacités du MATDS à piloter le processus de décentralisation sont renforcées</w:t>
        </w:r>
        <w:r w:rsidR="005F126F">
          <w:rPr>
            <w:noProof/>
            <w:webHidden/>
          </w:rPr>
          <w:tab/>
        </w:r>
        <w:r>
          <w:rPr>
            <w:noProof/>
            <w:webHidden/>
          </w:rPr>
          <w:fldChar w:fldCharType="begin"/>
        </w:r>
        <w:r w:rsidR="005F126F">
          <w:rPr>
            <w:noProof/>
            <w:webHidden/>
          </w:rPr>
          <w:instrText xml:space="preserve"> PAGEREF _Toc310411663 \h </w:instrText>
        </w:r>
        <w:r>
          <w:rPr>
            <w:noProof/>
            <w:webHidden/>
          </w:rPr>
        </w:r>
        <w:r>
          <w:rPr>
            <w:noProof/>
            <w:webHidden/>
          </w:rPr>
          <w:fldChar w:fldCharType="separate"/>
        </w:r>
        <w:r w:rsidR="004A5BA7">
          <w:rPr>
            <w:noProof/>
            <w:webHidden/>
          </w:rPr>
          <w:t>8</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64" w:history="1">
        <w:r w:rsidR="005F126F" w:rsidRPr="00561C3A">
          <w:rPr>
            <w:rStyle w:val="Lienhypertexte"/>
            <w:rFonts w:ascii="Tahoma" w:eastAsia="Arial Unicode MS" w:hAnsi="Tahoma" w:cs="Tahoma"/>
            <w:noProof/>
          </w:rPr>
          <w:t>2.1.1</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Réorganisation et renforcement des capacités du MATDS</w:t>
        </w:r>
        <w:r w:rsidR="005F126F">
          <w:rPr>
            <w:noProof/>
            <w:webHidden/>
          </w:rPr>
          <w:tab/>
        </w:r>
        <w:r>
          <w:rPr>
            <w:noProof/>
            <w:webHidden/>
          </w:rPr>
          <w:fldChar w:fldCharType="begin"/>
        </w:r>
        <w:r w:rsidR="005F126F">
          <w:rPr>
            <w:noProof/>
            <w:webHidden/>
          </w:rPr>
          <w:instrText xml:space="preserve"> PAGEREF _Toc310411664 \h </w:instrText>
        </w:r>
        <w:r>
          <w:rPr>
            <w:noProof/>
            <w:webHidden/>
          </w:rPr>
        </w:r>
        <w:r>
          <w:rPr>
            <w:noProof/>
            <w:webHidden/>
          </w:rPr>
          <w:fldChar w:fldCharType="separate"/>
        </w:r>
        <w:r w:rsidR="004A5BA7">
          <w:rPr>
            <w:noProof/>
            <w:webHidden/>
          </w:rPr>
          <w:t>8</w:t>
        </w:r>
        <w:r>
          <w:rPr>
            <w:noProof/>
            <w:webHidden/>
          </w:rPr>
          <w:fldChar w:fldCharType="end"/>
        </w:r>
      </w:hyperlink>
    </w:p>
    <w:p w:rsidR="005F126F" w:rsidRDefault="00612837" w:rsidP="00161A01">
      <w:pPr>
        <w:pStyle w:val="TM2"/>
        <w:ind w:left="960" w:hanging="720"/>
        <w:jc w:val="both"/>
        <w:rPr>
          <w:rFonts w:asciiTheme="minorHAnsi" w:eastAsiaTheme="minorEastAsia" w:hAnsiTheme="minorHAnsi" w:cstheme="minorBidi"/>
          <w:smallCaps w:val="0"/>
          <w:noProof/>
          <w:sz w:val="22"/>
          <w:szCs w:val="22"/>
        </w:rPr>
      </w:pPr>
      <w:hyperlink w:anchor="_Toc310411665" w:history="1">
        <w:r w:rsidR="005F126F" w:rsidRPr="00561C3A">
          <w:rPr>
            <w:rStyle w:val="Lienhypertexte"/>
            <w:rFonts w:ascii="Tahoma" w:eastAsia="Arial Unicode MS" w:hAnsi="Tahoma" w:cs="Tahoma"/>
            <w:noProof/>
          </w:rPr>
          <w:t>2.1.2</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Appui à l’amélioration par le MATDS du nouveau cadre organisationnel des collectivités territoriales</w:t>
        </w:r>
        <w:r w:rsidR="005F126F">
          <w:rPr>
            <w:noProof/>
            <w:webHidden/>
          </w:rPr>
          <w:tab/>
        </w:r>
        <w:r>
          <w:rPr>
            <w:noProof/>
            <w:webHidden/>
          </w:rPr>
          <w:fldChar w:fldCharType="begin"/>
        </w:r>
        <w:r w:rsidR="005F126F">
          <w:rPr>
            <w:noProof/>
            <w:webHidden/>
          </w:rPr>
          <w:instrText xml:space="preserve"> PAGEREF _Toc310411665 \h </w:instrText>
        </w:r>
        <w:r>
          <w:rPr>
            <w:noProof/>
            <w:webHidden/>
          </w:rPr>
        </w:r>
        <w:r>
          <w:rPr>
            <w:noProof/>
            <w:webHidden/>
          </w:rPr>
          <w:fldChar w:fldCharType="separate"/>
        </w:r>
        <w:r w:rsidR="004A5BA7">
          <w:rPr>
            <w:noProof/>
            <w:webHidden/>
          </w:rPr>
          <w:t>9</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66" w:history="1">
        <w:r w:rsidR="005F126F" w:rsidRPr="00561C3A">
          <w:rPr>
            <w:rStyle w:val="Lienhypertexte"/>
            <w:rFonts w:ascii="Tahoma" w:eastAsia="Arial Unicode MS" w:hAnsi="Tahoma" w:cs="Tahoma"/>
            <w:noProof/>
          </w:rPr>
          <w:t>2.1.3</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Appui à l’élaboration d’outils de planification locale et de communication</w:t>
        </w:r>
        <w:r w:rsidR="005F126F">
          <w:rPr>
            <w:noProof/>
            <w:webHidden/>
          </w:rPr>
          <w:tab/>
        </w:r>
        <w:r>
          <w:rPr>
            <w:noProof/>
            <w:webHidden/>
          </w:rPr>
          <w:fldChar w:fldCharType="begin"/>
        </w:r>
        <w:r w:rsidR="005F126F">
          <w:rPr>
            <w:noProof/>
            <w:webHidden/>
          </w:rPr>
          <w:instrText xml:space="preserve"> PAGEREF _Toc310411666 \h </w:instrText>
        </w:r>
        <w:r>
          <w:rPr>
            <w:noProof/>
            <w:webHidden/>
          </w:rPr>
        </w:r>
        <w:r>
          <w:rPr>
            <w:noProof/>
            <w:webHidden/>
          </w:rPr>
          <w:fldChar w:fldCharType="separate"/>
        </w:r>
        <w:r w:rsidR="004A5BA7">
          <w:rPr>
            <w:noProof/>
            <w:webHidden/>
          </w:rPr>
          <w:t>9</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67" w:history="1">
        <w:r w:rsidR="005F126F" w:rsidRPr="00561C3A">
          <w:rPr>
            <w:rStyle w:val="Lienhypertexte"/>
            <w:rFonts w:ascii="Tahoma" w:eastAsia="Arial Unicode MS" w:hAnsi="Tahoma" w:cs="Tahoma"/>
            <w:noProof/>
          </w:rPr>
          <w:t>2.1.4</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Promotion de la concertation au niveau central</w:t>
        </w:r>
        <w:r w:rsidR="005F126F">
          <w:rPr>
            <w:noProof/>
            <w:webHidden/>
          </w:rPr>
          <w:tab/>
        </w:r>
        <w:r>
          <w:rPr>
            <w:noProof/>
            <w:webHidden/>
          </w:rPr>
          <w:fldChar w:fldCharType="begin"/>
        </w:r>
        <w:r w:rsidR="005F126F">
          <w:rPr>
            <w:noProof/>
            <w:webHidden/>
          </w:rPr>
          <w:instrText xml:space="preserve"> PAGEREF _Toc310411667 \h </w:instrText>
        </w:r>
        <w:r>
          <w:rPr>
            <w:noProof/>
            <w:webHidden/>
          </w:rPr>
        </w:r>
        <w:r>
          <w:rPr>
            <w:noProof/>
            <w:webHidden/>
          </w:rPr>
          <w:fldChar w:fldCharType="separate"/>
        </w:r>
        <w:r w:rsidR="004A5BA7">
          <w:rPr>
            <w:noProof/>
            <w:webHidden/>
          </w:rPr>
          <w:t>10</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68" w:history="1">
        <w:r w:rsidR="005F126F" w:rsidRPr="00561C3A">
          <w:rPr>
            <w:rStyle w:val="Lienhypertexte"/>
            <w:rFonts w:ascii="Tahoma" w:eastAsia="Arial Unicode MS" w:hAnsi="Tahoma" w:cs="Tahoma"/>
            <w:noProof/>
          </w:rPr>
          <w:t>2.2</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Volet 9, R9.2 : Le cadre juridique et financier de la décentralisation est parachevé</w:t>
        </w:r>
        <w:r w:rsidR="005F126F">
          <w:rPr>
            <w:noProof/>
            <w:webHidden/>
          </w:rPr>
          <w:tab/>
        </w:r>
        <w:r>
          <w:rPr>
            <w:noProof/>
            <w:webHidden/>
          </w:rPr>
          <w:fldChar w:fldCharType="begin"/>
        </w:r>
        <w:r w:rsidR="005F126F">
          <w:rPr>
            <w:noProof/>
            <w:webHidden/>
          </w:rPr>
          <w:instrText xml:space="preserve"> PAGEREF _Toc310411668 \h </w:instrText>
        </w:r>
        <w:r>
          <w:rPr>
            <w:noProof/>
            <w:webHidden/>
          </w:rPr>
        </w:r>
        <w:r>
          <w:rPr>
            <w:noProof/>
            <w:webHidden/>
          </w:rPr>
          <w:fldChar w:fldCharType="separate"/>
        </w:r>
        <w:r w:rsidR="004A5BA7">
          <w:rPr>
            <w:noProof/>
            <w:webHidden/>
          </w:rPr>
          <w:t>10</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69" w:history="1">
        <w:r w:rsidR="005F126F" w:rsidRPr="00561C3A">
          <w:rPr>
            <w:rStyle w:val="Lienhypertexte"/>
            <w:rFonts w:ascii="Tahoma" w:eastAsia="Arial Unicode MS" w:hAnsi="Tahoma" w:cs="Tahoma"/>
            <w:noProof/>
          </w:rPr>
          <w:t>2.2.1</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Élaboration – diffusion de textes et réalisations d’études</w:t>
        </w:r>
        <w:r w:rsidR="005F126F">
          <w:rPr>
            <w:noProof/>
            <w:webHidden/>
          </w:rPr>
          <w:tab/>
        </w:r>
        <w:r>
          <w:rPr>
            <w:noProof/>
            <w:webHidden/>
          </w:rPr>
          <w:fldChar w:fldCharType="begin"/>
        </w:r>
        <w:r w:rsidR="005F126F">
          <w:rPr>
            <w:noProof/>
            <w:webHidden/>
          </w:rPr>
          <w:instrText xml:space="preserve"> PAGEREF _Toc310411669 \h </w:instrText>
        </w:r>
        <w:r>
          <w:rPr>
            <w:noProof/>
            <w:webHidden/>
          </w:rPr>
        </w:r>
        <w:r>
          <w:rPr>
            <w:noProof/>
            <w:webHidden/>
          </w:rPr>
          <w:fldChar w:fldCharType="separate"/>
        </w:r>
        <w:r w:rsidR="004A5BA7">
          <w:rPr>
            <w:noProof/>
            <w:webHidden/>
          </w:rPr>
          <w:t>11</w:t>
        </w:r>
        <w:r>
          <w:rPr>
            <w:noProof/>
            <w:webHidden/>
          </w:rPr>
          <w:fldChar w:fldCharType="end"/>
        </w:r>
      </w:hyperlink>
    </w:p>
    <w:p w:rsidR="005F126F" w:rsidRDefault="00612837" w:rsidP="00916B7D">
      <w:pPr>
        <w:pStyle w:val="TM2"/>
        <w:ind w:left="960" w:hanging="720"/>
        <w:jc w:val="both"/>
        <w:rPr>
          <w:rFonts w:asciiTheme="minorHAnsi" w:eastAsiaTheme="minorEastAsia" w:hAnsiTheme="minorHAnsi" w:cstheme="minorBidi"/>
          <w:smallCaps w:val="0"/>
          <w:noProof/>
          <w:sz w:val="22"/>
          <w:szCs w:val="22"/>
        </w:rPr>
      </w:pPr>
      <w:hyperlink w:anchor="_Toc310411670" w:history="1">
        <w:r w:rsidR="005F126F" w:rsidRPr="00561C3A">
          <w:rPr>
            <w:rStyle w:val="Lienhypertexte"/>
            <w:rFonts w:ascii="Tahoma" w:eastAsia="Arial Unicode MS" w:hAnsi="Tahoma" w:cs="Tahoma"/>
            <w:noProof/>
          </w:rPr>
          <w:t>2.3</w:t>
        </w:r>
        <w:r w:rsidR="005F126F">
          <w:rPr>
            <w:rFonts w:asciiTheme="minorHAnsi" w:eastAsiaTheme="minorEastAsia" w:hAnsiTheme="minorHAnsi" w:cstheme="minorBidi"/>
            <w:smallCaps w:val="0"/>
            <w:noProof/>
            <w:sz w:val="22"/>
            <w:szCs w:val="22"/>
          </w:rPr>
          <w:tab/>
        </w:r>
        <w:r w:rsidR="00916B7D">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Volet 10, R10.1 : Les capacités des régions collectivités territoriales sont renforcées en ressources humaines qualifiées pour assurer la promotion du développement local :</w:t>
        </w:r>
        <w:r w:rsidR="005F126F">
          <w:rPr>
            <w:noProof/>
            <w:webHidden/>
          </w:rPr>
          <w:tab/>
        </w:r>
        <w:r>
          <w:rPr>
            <w:noProof/>
            <w:webHidden/>
          </w:rPr>
          <w:fldChar w:fldCharType="begin"/>
        </w:r>
        <w:r w:rsidR="005F126F">
          <w:rPr>
            <w:noProof/>
            <w:webHidden/>
          </w:rPr>
          <w:instrText xml:space="preserve"> PAGEREF _Toc310411670 \h </w:instrText>
        </w:r>
        <w:r>
          <w:rPr>
            <w:noProof/>
            <w:webHidden/>
          </w:rPr>
        </w:r>
        <w:r>
          <w:rPr>
            <w:noProof/>
            <w:webHidden/>
          </w:rPr>
          <w:fldChar w:fldCharType="separate"/>
        </w:r>
        <w:r w:rsidR="004A5BA7">
          <w:rPr>
            <w:noProof/>
            <w:webHidden/>
          </w:rPr>
          <w:t>11</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71" w:history="1">
        <w:r w:rsidR="005F126F" w:rsidRPr="00561C3A">
          <w:rPr>
            <w:rStyle w:val="Lienhypertexte"/>
            <w:rFonts w:ascii="Tahoma" w:eastAsia="Arial Unicode MS" w:hAnsi="Tahoma" w:cs="Tahoma"/>
            <w:noProof/>
          </w:rPr>
          <w:t>2.3.1</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Mise à disposition des régions de personnel-cadre et d’appui équipés.</w:t>
        </w:r>
        <w:r w:rsidR="005F126F">
          <w:rPr>
            <w:noProof/>
            <w:webHidden/>
          </w:rPr>
          <w:tab/>
        </w:r>
        <w:r>
          <w:rPr>
            <w:noProof/>
            <w:webHidden/>
          </w:rPr>
          <w:fldChar w:fldCharType="begin"/>
        </w:r>
        <w:r w:rsidR="005F126F">
          <w:rPr>
            <w:noProof/>
            <w:webHidden/>
          </w:rPr>
          <w:instrText xml:space="preserve"> PAGEREF _Toc310411671 \h </w:instrText>
        </w:r>
        <w:r>
          <w:rPr>
            <w:noProof/>
            <w:webHidden/>
          </w:rPr>
        </w:r>
        <w:r>
          <w:rPr>
            <w:noProof/>
            <w:webHidden/>
          </w:rPr>
          <w:fldChar w:fldCharType="separate"/>
        </w:r>
        <w:r w:rsidR="004A5BA7">
          <w:rPr>
            <w:noProof/>
            <w:webHidden/>
          </w:rPr>
          <w:t>12</w:t>
        </w:r>
        <w:r>
          <w:rPr>
            <w:noProof/>
            <w:webHidden/>
          </w:rPr>
          <w:fldChar w:fldCharType="end"/>
        </w:r>
      </w:hyperlink>
    </w:p>
    <w:p w:rsidR="005F126F" w:rsidRDefault="00612837" w:rsidP="00916B7D">
      <w:pPr>
        <w:pStyle w:val="TM2"/>
        <w:ind w:left="960" w:hanging="720"/>
        <w:jc w:val="both"/>
        <w:rPr>
          <w:rFonts w:asciiTheme="minorHAnsi" w:eastAsiaTheme="minorEastAsia" w:hAnsiTheme="minorHAnsi" w:cstheme="minorBidi"/>
          <w:smallCaps w:val="0"/>
          <w:noProof/>
          <w:sz w:val="22"/>
          <w:szCs w:val="22"/>
        </w:rPr>
      </w:pPr>
      <w:hyperlink w:anchor="_Toc310411672" w:history="1">
        <w:r w:rsidR="005F126F" w:rsidRPr="00561C3A">
          <w:rPr>
            <w:rStyle w:val="Lienhypertexte"/>
            <w:rFonts w:ascii="Tahoma" w:eastAsia="Arial Unicode MS" w:hAnsi="Tahoma" w:cs="Tahoma"/>
            <w:noProof/>
          </w:rPr>
          <w:t>2.4</w:t>
        </w:r>
        <w:r w:rsidR="005F126F">
          <w:rPr>
            <w:rFonts w:asciiTheme="minorHAnsi" w:eastAsiaTheme="minorEastAsia" w:hAnsiTheme="minorHAnsi" w:cstheme="minorBidi"/>
            <w:smallCaps w:val="0"/>
            <w:noProof/>
            <w:sz w:val="22"/>
            <w:szCs w:val="22"/>
          </w:rPr>
          <w:tab/>
        </w:r>
        <w:r w:rsidR="00916B7D">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Volet 10, R10.2 : Les plans communaux et régionaux de développement sont élaborés, mis en œuvre et évalués</w:t>
        </w:r>
        <w:r w:rsidR="005F126F">
          <w:rPr>
            <w:noProof/>
            <w:webHidden/>
          </w:rPr>
          <w:tab/>
        </w:r>
        <w:r>
          <w:rPr>
            <w:noProof/>
            <w:webHidden/>
          </w:rPr>
          <w:fldChar w:fldCharType="begin"/>
        </w:r>
        <w:r w:rsidR="005F126F">
          <w:rPr>
            <w:noProof/>
            <w:webHidden/>
          </w:rPr>
          <w:instrText xml:space="preserve"> PAGEREF _Toc310411672 \h </w:instrText>
        </w:r>
        <w:r>
          <w:rPr>
            <w:noProof/>
            <w:webHidden/>
          </w:rPr>
        </w:r>
        <w:r>
          <w:rPr>
            <w:noProof/>
            <w:webHidden/>
          </w:rPr>
          <w:fldChar w:fldCharType="separate"/>
        </w:r>
        <w:r w:rsidR="004A5BA7">
          <w:rPr>
            <w:noProof/>
            <w:webHidden/>
          </w:rPr>
          <w:t>12</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73" w:history="1">
        <w:r w:rsidR="005F126F" w:rsidRPr="00561C3A">
          <w:rPr>
            <w:rStyle w:val="Lienhypertexte"/>
            <w:rFonts w:ascii="Tahoma" w:eastAsia="Arial Unicode MS" w:hAnsi="Tahoma" w:cs="Tahoma"/>
            <w:noProof/>
          </w:rPr>
          <w:t>2.4.1</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Appui à l’élaboration et au suivi-évaluation des PCD et PRD</w:t>
        </w:r>
        <w:r w:rsidR="005F126F">
          <w:rPr>
            <w:noProof/>
            <w:webHidden/>
          </w:rPr>
          <w:tab/>
        </w:r>
        <w:r>
          <w:rPr>
            <w:noProof/>
            <w:webHidden/>
          </w:rPr>
          <w:fldChar w:fldCharType="begin"/>
        </w:r>
        <w:r w:rsidR="005F126F">
          <w:rPr>
            <w:noProof/>
            <w:webHidden/>
          </w:rPr>
          <w:instrText xml:space="preserve"> PAGEREF _Toc310411673 \h </w:instrText>
        </w:r>
        <w:r>
          <w:rPr>
            <w:noProof/>
            <w:webHidden/>
          </w:rPr>
        </w:r>
        <w:r>
          <w:rPr>
            <w:noProof/>
            <w:webHidden/>
          </w:rPr>
          <w:fldChar w:fldCharType="separate"/>
        </w:r>
        <w:r w:rsidR="004A5BA7">
          <w:rPr>
            <w:noProof/>
            <w:webHidden/>
          </w:rPr>
          <w:t>12</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74" w:history="1">
        <w:r w:rsidR="005F126F" w:rsidRPr="00561C3A">
          <w:rPr>
            <w:rStyle w:val="Lienhypertexte"/>
            <w:rFonts w:ascii="Tahoma" w:eastAsia="Arial Unicode MS" w:hAnsi="Tahoma" w:cs="Tahoma"/>
            <w:noProof/>
          </w:rPr>
          <w:t>2.5</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Volet 10, R10.3 : La coordination et la concertation des acteurs locaux est plus effective</w:t>
        </w:r>
        <w:r w:rsidR="005F126F">
          <w:rPr>
            <w:noProof/>
            <w:webHidden/>
          </w:rPr>
          <w:tab/>
        </w:r>
        <w:r>
          <w:rPr>
            <w:noProof/>
            <w:webHidden/>
          </w:rPr>
          <w:fldChar w:fldCharType="begin"/>
        </w:r>
        <w:r w:rsidR="005F126F">
          <w:rPr>
            <w:noProof/>
            <w:webHidden/>
          </w:rPr>
          <w:instrText xml:space="preserve"> PAGEREF _Toc310411674 \h </w:instrText>
        </w:r>
        <w:r>
          <w:rPr>
            <w:noProof/>
            <w:webHidden/>
          </w:rPr>
        </w:r>
        <w:r>
          <w:rPr>
            <w:noProof/>
            <w:webHidden/>
          </w:rPr>
          <w:fldChar w:fldCharType="separate"/>
        </w:r>
        <w:r w:rsidR="004A5BA7">
          <w:rPr>
            <w:noProof/>
            <w:webHidden/>
          </w:rPr>
          <w:t>13</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75" w:history="1">
        <w:r w:rsidR="005F126F" w:rsidRPr="00561C3A">
          <w:rPr>
            <w:rStyle w:val="Lienhypertexte"/>
            <w:rFonts w:ascii="Tahoma" w:eastAsia="Arial Unicode MS" w:hAnsi="Tahoma" w:cs="Tahoma"/>
            <w:noProof/>
          </w:rPr>
          <w:t>2.5.1</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Promotion de la concertation locale et du dialogue</w:t>
        </w:r>
        <w:r w:rsidR="005F126F">
          <w:rPr>
            <w:noProof/>
            <w:webHidden/>
          </w:rPr>
          <w:tab/>
        </w:r>
        <w:r>
          <w:rPr>
            <w:noProof/>
            <w:webHidden/>
          </w:rPr>
          <w:fldChar w:fldCharType="begin"/>
        </w:r>
        <w:r w:rsidR="005F126F">
          <w:rPr>
            <w:noProof/>
            <w:webHidden/>
          </w:rPr>
          <w:instrText xml:space="preserve"> PAGEREF _Toc310411675 \h </w:instrText>
        </w:r>
        <w:r>
          <w:rPr>
            <w:noProof/>
            <w:webHidden/>
          </w:rPr>
        </w:r>
        <w:r>
          <w:rPr>
            <w:noProof/>
            <w:webHidden/>
          </w:rPr>
          <w:fldChar w:fldCharType="separate"/>
        </w:r>
        <w:r w:rsidR="004A5BA7">
          <w:rPr>
            <w:noProof/>
            <w:webHidden/>
          </w:rPr>
          <w:t>13</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76" w:history="1">
        <w:r w:rsidR="005F126F" w:rsidRPr="00561C3A">
          <w:rPr>
            <w:rStyle w:val="Lienhypertexte"/>
            <w:rFonts w:ascii="Tahoma" w:eastAsia="Arial Unicode MS" w:hAnsi="Tahoma" w:cs="Tahoma"/>
            <w:noProof/>
          </w:rPr>
          <w:t>2.6</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Volet 10, R10.4 : La promotion du développement local est réalisée dans deux régions</w:t>
        </w:r>
        <w:r w:rsidR="005F126F">
          <w:rPr>
            <w:noProof/>
            <w:webHidden/>
          </w:rPr>
          <w:tab/>
        </w:r>
        <w:r>
          <w:rPr>
            <w:noProof/>
            <w:webHidden/>
          </w:rPr>
          <w:fldChar w:fldCharType="begin"/>
        </w:r>
        <w:r w:rsidR="005F126F">
          <w:rPr>
            <w:noProof/>
            <w:webHidden/>
          </w:rPr>
          <w:instrText xml:space="preserve"> PAGEREF _Toc310411676 \h </w:instrText>
        </w:r>
        <w:r>
          <w:rPr>
            <w:noProof/>
            <w:webHidden/>
          </w:rPr>
        </w:r>
        <w:r>
          <w:rPr>
            <w:noProof/>
            <w:webHidden/>
          </w:rPr>
          <w:fldChar w:fldCharType="separate"/>
        </w:r>
        <w:r w:rsidR="004A5BA7">
          <w:rPr>
            <w:noProof/>
            <w:webHidden/>
          </w:rPr>
          <w:t>14</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77" w:history="1">
        <w:r w:rsidR="005F126F" w:rsidRPr="00561C3A">
          <w:rPr>
            <w:rStyle w:val="Lienhypertexte"/>
            <w:rFonts w:ascii="Tahoma" w:eastAsia="Arial Unicode MS" w:hAnsi="Tahoma" w:cs="Tahoma"/>
            <w:noProof/>
          </w:rPr>
          <w:t>2.6.1</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Appui au développement économique local dans la Boucle du Mouhoun</w:t>
        </w:r>
        <w:r w:rsidR="005F126F">
          <w:rPr>
            <w:noProof/>
            <w:webHidden/>
          </w:rPr>
          <w:tab/>
        </w:r>
        <w:r>
          <w:rPr>
            <w:noProof/>
            <w:webHidden/>
          </w:rPr>
          <w:fldChar w:fldCharType="begin"/>
        </w:r>
        <w:r w:rsidR="005F126F">
          <w:rPr>
            <w:noProof/>
            <w:webHidden/>
          </w:rPr>
          <w:instrText xml:space="preserve"> PAGEREF _Toc310411677 \h </w:instrText>
        </w:r>
        <w:r>
          <w:rPr>
            <w:noProof/>
            <w:webHidden/>
          </w:rPr>
        </w:r>
        <w:r>
          <w:rPr>
            <w:noProof/>
            <w:webHidden/>
          </w:rPr>
          <w:fldChar w:fldCharType="separate"/>
        </w:r>
        <w:r w:rsidR="004A5BA7">
          <w:rPr>
            <w:noProof/>
            <w:webHidden/>
          </w:rPr>
          <w:t>14</w:t>
        </w:r>
        <w:r>
          <w:rPr>
            <w:noProof/>
            <w:webHidden/>
          </w:rPr>
          <w:fldChar w:fldCharType="end"/>
        </w:r>
      </w:hyperlink>
    </w:p>
    <w:p w:rsidR="005F126F" w:rsidRDefault="00612837" w:rsidP="00916B7D">
      <w:pPr>
        <w:pStyle w:val="TM2"/>
        <w:ind w:left="960" w:hanging="720"/>
        <w:jc w:val="both"/>
        <w:rPr>
          <w:rFonts w:asciiTheme="minorHAnsi" w:eastAsiaTheme="minorEastAsia" w:hAnsiTheme="minorHAnsi" w:cstheme="minorBidi"/>
          <w:smallCaps w:val="0"/>
          <w:noProof/>
          <w:sz w:val="22"/>
          <w:szCs w:val="22"/>
        </w:rPr>
      </w:pPr>
      <w:hyperlink w:anchor="_Toc310411678" w:history="1">
        <w:r w:rsidR="005F126F" w:rsidRPr="00561C3A">
          <w:rPr>
            <w:rStyle w:val="Lienhypertexte"/>
            <w:rFonts w:ascii="Tahoma" w:eastAsia="Arial Unicode MS" w:hAnsi="Tahoma" w:cs="Tahoma"/>
            <w:noProof/>
          </w:rPr>
          <w:t>2.7</w:t>
        </w:r>
        <w:r w:rsidR="005F126F">
          <w:rPr>
            <w:rFonts w:asciiTheme="minorHAnsi" w:eastAsiaTheme="minorEastAsia" w:hAnsiTheme="minorHAnsi" w:cstheme="minorBidi"/>
            <w:smallCaps w:val="0"/>
            <w:noProof/>
            <w:sz w:val="22"/>
            <w:szCs w:val="22"/>
          </w:rPr>
          <w:tab/>
        </w:r>
        <w:r w:rsidR="00916B7D">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Volet 11, R11.1 : La déconcentration est mise en cohérence avec le processus de décentralisation</w:t>
        </w:r>
        <w:r w:rsidR="005F126F">
          <w:rPr>
            <w:noProof/>
            <w:webHidden/>
          </w:rPr>
          <w:tab/>
        </w:r>
        <w:r>
          <w:rPr>
            <w:noProof/>
            <w:webHidden/>
          </w:rPr>
          <w:fldChar w:fldCharType="begin"/>
        </w:r>
        <w:r w:rsidR="005F126F">
          <w:rPr>
            <w:noProof/>
            <w:webHidden/>
          </w:rPr>
          <w:instrText xml:space="preserve"> PAGEREF _Toc310411678 \h </w:instrText>
        </w:r>
        <w:r>
          <w:rPr>
            <w:noProof/>
            <w:webHidden/>
          </w:rPr>
        </w:r>
        <w:r>
          <w:rPr>
            <w:noProof/>
            <w:webHidden/>
          </w:rPr>
          <w:fldChar w:fldCharType="separate"/>
        </w:r>
        <w:r w:rsidR="004A5BA7">
          <w:rPr>
            <w:noProof/>
            <w:webHidden/>
          </w:rPr>
          <w:t>15</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79" w:history="1">
        <w:r w:rsidR="005F126F" w:rsidRPr="00561C3A">
          <w:rPr>
            <w:rStyle w:val="Lienhypertexte"/>
            <w:rFonts w:ascii="Tahoma" w:eastAsia="Arial Unicode MS" w:hAnsi="Tahoma" w:cs="Tahoma"/>
            <w:noProof/>
          </w:rPr>
          <w:t>2.7.1</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Amélioration du cadre juridique,  institutionnel et budgétaire de la déconcentration</w:t>
        </w:r>
        <w:r w:rsidR="005F126F">
          <w:rPr>
            <w:noProof/>
            <w:webHidden/>
          </w:rPr>
          <w:tab/>
        </w:r>
        <w:r>
          <w:rPr>
            <w:noProof/>
            <w:webHidden/>
          </w:rPr>
          <w:fldChar w:fldCharType="begin"/>
        </w:r>
        <w:r w:rsidR="005F126F">
          <w:rPr>
            <w:noProof/>
            <w:webHidden/>
          </w:rPr>
          <w:instrText xml:space="preserve"> PAGEREF _Toc310411679 \h </w:instrText>
        </w:r>
        <w:r>
          <w:rPr>
            <w:noProof/>
            <w:webHidden/>
          </w:rPr>
        </w:r>
        <w:r>
          <w:rPr>
            <w:noProof/>
            <w:webHidden/>
          </w:rPr>
          <w:fldChar w:fldCharType="separate"/>
        </w:r>
        <w:r w:rsidR="004A5BA7">
          <w:rPr>
            <w:noProof/>
            <w:webHidden/>
          </w:rPr>
          <w:t>15</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80" w:history="1">
        <w:r w:rsidR="005F126F" w:rsidRPr="00561C3A">
          <w:rPr>
            <w:rStyle w:val="Lienhypertexte"/>
            <w:rFonts w:ascii="Tahoma" w:eastAsia="Arial Unicode MS" w:hAnsi="Tahoma" w:cs="Tahoma"/>
            <w:noProof/>
          </w:rPr>
          <w:t>2.8</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Volet 11, R11.2 : L’organisation du travail gouvernemental est améliorée</w:t>
        </w:r>
        <w:r w:rsidR="005F126F">
          <w:rPr>
            <w:noProof/>
            <w:webHidden/>
          </w:rPr>
          <w:tab/>
        </w:r>
        <w:r>
          <w:rPr>
            <w:noProof/>
            <w:webHidden/>
          </w:rPr>
          <w:fldChar w:fldCharType="begin"/>
        </w:r>
        <w:r w:rsidR="005F126F">
          <w:rPr>
            <w:noProof/>
            <w:webHidden/>
          </w:rPr>
          <w:instrText xml:space="preserve"> PAGEREF _Toc310411680 \h </w:instrText>
        </w:r>
        <w:r>
          <w:rPr>
            <w:noProof/>
            <w:webHidden/>
          </w:rPr>
        </w:r>
        <w:r>
          <w:rPr>
            <w:noProof/>
            <w:webHidden/>
          </w:rPr>
          <w:fldChar w:fldCharType="separate"/>
        </w:r>
        <w:r w:rsidR="004A5BA7">
          <w:rPr>
            <w:noProof/>
            <w:webHidden/>
          </w:rPr>
          <w:t>15</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81" w:history="1">
        <w:r w:rsidR="005F126F" w:rsidRPr="00561C3A">
          <w:rPr>
            <w:rStyle w:val="Lienhypertexte"/>
            <w:rFonts w:ascii="Tahoma" w:eastAsia="Arial Unicode MS" w:hAnsi="Tahoma" w:cs="Tahoma"/>
            <w:noProof/>
          </w:rPr>
          <w:t>2.8.1</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Amélioration de la formulation des politiques publiques</w:t>
        </w:r>
        <w:r w:rsidR="005F126F">
          <w:rPr>
            <w:noProof/>
            <w:webHidden/>
          </w:rPr>
          <w:tab/>
        </w:r>
        <w:r>
          <w:rPr>
            <w:noProof/>
            <w:webHidden/>
          </w:rPr>
          <w:fldChar w:fldCharType="begin"/>
        </w:r>
        <w:r w:rsidR="005F126F">
          <w:rPr>
            <w:noProof/>
            <w:webHidden/>
          </w:rPr>
          <w:instrText xml:space="preserve"> PAGEREF _Toc310411681 \h </w:instrText>
        </w:r>
        <w:r>
          <w:rPr>
            <w:noProof/>
            <w:webHidden/>
          </w:rPr>
        </w:r>
        <w:r>
          <w:rPr>
            <w:noProof/>
            <w:webHidden/>
          </w:rPr>
          <w:fldChar w:fldCharType="separate"/>
        </w:r>
        <w:r w:rsidR="004A5BA7">
          <w:rPr>
            <w:noProof/>
            <w:webHidden/>
          </w:rPr>
          <w:t>15</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82" w:history="1">
        <w:r w:rsidR="005F126F" w:rsidRPr="00561C3A">
          <w:rPr>
            <w:rStyle w:val="Lienhypertexte"/>
            <w:rFonts w:ascii="Tahoma" w:eastAsia="Arial Unicode MS" w:hAnsi="Tahoma" w:cs="Tahoma"/>
            <w:noProof/>
          </w:rPr>
          <w:t>2.9</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Volet 11, R11.3 : L’accessibilité à l’administration publique est promue</w:t>
        </w:r>
        <w:r w:rsidR="005F126F">
          <w:rPr>
            <w:noProof/>
            <w:webHidden/>
          </w:rPr>
          <w:tab/>
        </w:r>
        <w:r>
          <w:rPr>
            <w:noProof/>
            <w:webHidden/>
          </w:rPr>
          <w:fldChar w:fldCharType="begin"/>
        </w:r>
        <w:r w:rsidR="005F126F">
          <w:rPr>
            <w:noProof/>
            <w:webHidden/>
          </w:rPr>
          <w:instrText xml:space="preserve"> PAGEREF _Toc310411682 \h </w:instrText>
        </w:r>
        <w:r>
          <w:rPr>
            <w:noProof/>
            <w:webHidden/>
          </w:rPr>
        </w:r>
        <w:r>
          <w:rPr>
            <w:noProof/>
            <w:webHidden/>
          </w:rPr>
          <w:fldChar w:fldCharType="separate"/>
        </w:r>
        <w:r w:rsidR="004A5BA7">
          <w:rPr>
            <w:noProof/>
            <w:webHidden/>
          </w:rPr>
          <w:t>15</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83" w:history="1">
        <w:r w:rsidR="005F126F" w:rsidRPr="00561C3A">
          <w:rPr>
            <w:rStyle w:val="Lienhypertexte"/>
            <w:rFonts w:ascii="Tahoma" w:eastAsia="Arial Unicode MS" w:hAnsi="Tahoma" w:cs="Tahoma"/>
            <w:noProof/>
          </w:rPr>
          <w:t>2.9.1</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Appui à la conception d’outils facilitant les démarches administratives des populations</w:t>
        </w:r>
        <w:r w:rsidR="005F126F">
          <w:rPr>
            <w:noProof/>
            <w:webHidden/>
          </w:rPr>
          <w:tab/>
        </w:r>
        <w:r>
          <w:rPr>
            <w:noProof/>
            <w:webHidden/>
          </w:rPr>
          <w:fldChar w:fldCharType="begin"/>
        </w:r>
        <w:r w:rsidR="005F126F">
          <w:rPr>
            <w:noProof/>
            <w:webHidden/>
          </w:rPr>
          <w:instrText xml:space="preserve"> PAGEREF _Toc310411683 \h </w:instrText>
        </w:r>
        <w:r>
          <w:rPr>
            <w:noProof/>
            <w:webHidden/>
          </w:rPr>
        </w:r>
        <w:r>
          <w:rPr>
            <w:noProof/>
            <w:webHidden/>
          </w:rPr>
          <w:fldChar w:fldCharType="separate"/>
        </w:r>
        <w:r w:rsidR="004A5BA7">
          <w:rPr>
            <w:noProof/>
            <w:webHidden/>
          </w:rPr>
          <w:t>15</w:t>
        </w:r>
        <w:r>
          <w:rPr>
            <w:noProof/>
            <w:webHidden/>
          </w:rPr>
          <w:fldChar w:fldCharType="end"/>
        </w:r>
      </w:hyperlink>
    </w:p>
    <w:p w:rsidR="005F126F" w:rsidRDefault="00612837" w:rsidP="00916B7D">
      <w:pPr>
        <w:pStyle w:val="TM2"/>
        <w:ind w:left="960" w:hanging="720"/>
        <w:jc w:val="both"/>
        <w:rPr>
          <w:rFonts w:asciiTheme="minorHAnsi" w:eastAsiaTheme="minorEastAsia" w:hAnsiTheme="minorHAnsi" w:cstheme="minorBidi"/>
          <w:smallCaps w:val="0"/>
          <w:noProof/>
          <w:sz w:val="22"/>
          <w:szCs w:val="22"/>
        </w:rPr>
      </w:pPr>
      <w:hyperlink w:anchor="_Toc310411684" w:history="1">
        <w:r w:rsidR="005F126F" w:rsidRPr="00561C3A">
          <w:rPr>
            <w:rStyle w:val="Lienhypertexte"/>
            <w:rFonts w:ascii="Tahoma" w:eastAsia="Arial Unicode MS" w:hAnsi="Tahoma" w:cs="Tahoma"/>
            <w:noProof/>
          </w:rPr>
          <w:t>2.10</w:t>
        </w:r>
        <w:r w:rsidR="005F126F">
          <w:rPr>
            <w:rFonts w:asciiTheme="minorHAnsi" w:eastAsiaTheme="minorEastAsia" w:hAnsiTheme="minorHAnsi" w:cstheme="minorBidi"/>
            <w:smallCaps w:val="0"/>
            <w:noProof/>
            <w:sz w:val="22"/>
            <w:szCs w:val="22"/>
          </w:rPr>
          <w:tab/>
        </w:r>
        <w:r w:rsidR="00916B7D">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 xml:space="preserve">Volet 11, R11.4 : Les capacités de gestion et de suivi du PDSMA et de la PNBG sont </w:t>
        </w:r>
        <w:r w:rsidR="00916B7D">
          <w:rPr>
            <w:rStyle w:val="Lienhypertexte"/>
            <w:rFonts w:ascii="Tahoma" w:eastAsia="Arial Unicode MS" w:hAnsi="Tahoma" w:cs="Tahoma"/>
            <w:noProof/>
          </w:rPr>
          <w:t xml:space="preserve">          </w:t>
        </w:r>
        <w:r w:rsidR="005F126F" w:rsidRPr="00561C3A">
          <w:rPr>
            <w:rStyle w:val="Lienhypertexte"/>
            <w:rFonts w:ascii="Tahoma" w:eastAsia="Arial Unicode MS" w:hAnsi="Tahoma" w:cs="Tahoma"/>
            <w:noProof/>
          </w:rPr>
          <w:t>renforcées</w:t>
        </w:r>
        <w:r w:rsidR="005F126F">
          <w:rPr>
            <w:noProof/>
            <w:webHidden/>
          </w:rPr>
          <w:tab/>
        </w:r>
        <w:r>
          <w:rPr>
            <w:noProof/>
            <w:webHidden/>
          </w:rPr>
          <w:fldChar w:fldCharType="begin"/>
        </w:r>
        <w:r w:rsidR="005F126F">
          <w:rPr>
            <w:noProof/>
            <w:webHidden/>
          </w:rPr>
          <w:instrText xml:space="preserve"> PAGEREF _Toc310411684 \h </w:instrText>
        </w:r>
        <w:r>
          <w:rPr>
            <w:noProof/>
            <w:webHidden/>
          </w:rPr>
        </w:r>
        <w:r>
          <w:rPr>
            <w:noProof/>
            <w:webHidden/>
          </w:rPr>
          <w:fldChar w:fldCharType="separate"/>
        </w:r>
        <w:r w:rsidR="004A5BA7">
          <w:rPr>
            <w:noProof/>
            <w:webHidden/>
          </w:rPr>
          <w:t>16</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85" w:history="1">
        <w:r w:rsidR="005F126F" w:rsidRPr="00561C3A">
          <w:rPr>
            <w:rStyle w:val="Lienhypertexte"/>
            <w:rFonts w:ascii="Tahoma" w:eastAsia="Arial Unicode MS" w:hAnsi="Tahoma" w:cs="Tahoma"/>
            <w:noProof/>
          </w:rPr>
          <w:t>2.10.1</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Renforcement des capacités des structures en charge du PSDMA et de la PNBG</w:t>
        </w:r>
        <w:r w:rsidR="005F126F">
          <w:rPr>
            <w:noProof/>
            <w:webHidden/>
          </w:rPr>
          <w:tab/>
        </w:r>
        <w:r>
          <w:rPr>
            <w:noProof/>
            <w:webHidden/>
          </w:rPr>
          <w:fldChar w:fldCharType="begin"/>
        </w:r>
        <w:r w:rsidR="005F126F">
          <w:rPr>
            <w:noProof/>
            <w:webHidden/>
          </w:rPr>
          <w:instrText xml:space="preserve"> PAGEREF _Toc310411685 \h </w:instrText>
        </w:r>
        <w:r>
          <w:rPr>
            <w:noProof/>
            <w:webHidden/>
          </w:rPr>
        </w:r>
        <w:r>
          <w:rPr>
            <w:noProof/>
            <w:webHidden/>
          </w:rPr>
          <w:fldChar w:fldCharType="separate"/>
        </w:r>
        <w:r w:rsidR="004A5BA7">
          <w:rPr>
            <w:noProof/>
            <w:webHidden/>
          </w:rPr>
          <w:t>16</w:t>
        </w:r>
        <w:r>
          <w:rPr>
            <w:noProof/>
            <w:webHidden/>
          </w:rPr>
          <w:fldChar w:fldCharType="end"/>
        </w:r>
      </w:hyperlink>
    </w:p>
    <w:p w:rsidR="005F126F" w:rsidRDefault="00612837" w:rsidP="005F126F">
      <w:pPr>
        <w:pStyle w:val="TM2"/>
        <w:jc w:val="both"/>
        <w:rPr>
          <w:rFonts w:asciiTheme="minorHAnsi" w:eastAsiaTheme="minorEastAsia" w:hAnsiTheme="minorHAnsi" w:cstheme="minorBidi"/>
          <w:smallCaps w:val="0"/>
          <w:noProof/>
          <w:sz w:val="22"/>
          <w:szCs w:val="22"/>
        </w:rPr>
      </w:pPr>
      <w:hyperlink w:anchor="_Toc310411686" w:history="1">
        <w:r w:rsidR="005F126F" w:rsidRPr="00561C3A">
          <w:rPr>
            <w:rStyle w:val="Lienhypertexte"/>
            <w:rFonts w:ascii="Tahoma" w:eastAsia="Arial Unicode MS" w:hAnsi="Tahoma" w:cs="Tahoma"/>
            <w:noProof/>
          </w:rPr>
          <w:t>2.11</w:t>
        </w:r>
        <w:r w:rsidR="005F126F">
          <w:rPr>
            <w:rFonts w:asciiTheme="minorHAnsi" w:eastAsiaTheme="minorEastAsia" w:hAnsiTheme="minorHAnsi" w:cstheme="minorBidi"/>
            <w:smallCaps w:val="0"/>
            <w:noProof/>
            <w:sz w:val="22"/>
            <w:szCs w:val="22"/>
          </w:rPr>
          <w:tab/>
        </w:r>
        <w:r w:rsidR="005F126F" w:rsidRPr="00561C3A">
          <w:rPr>
            <w:rStyle w:val="Lienhypertexte"/>
            <w:rFonts w:ascii="Tahoma" w:eastAsia="Arial Unicode MS" w:hAnsi="Tahoma" w:cs="Tahoma"/>
            <w:noProof/>
          </w:rPr>
          <w:t>Gestion du sous-programme</w:t>
        </w:r>
        <w:r w:rsidR="005F126F">
          <w:rPr>
            <w:noProof/>
            <w:webHidden/>
          </w:rPr>
          <w:tab/>
        </w:r>
        <w:r>
          <w:rPr>
            <w:noProof/>
            <w:webHidden/>
          </w:rPr>
          <w:fldChar w:fldCharType="begin"/>
        </w:r>
        <w:r w:rsidR="005F126F">
          <w:rPr>
            <w:noProof/>
            <w:webHidden/>
          </w:rPr>
          <w:instrText xml:space="preserve"> PAGEREF _Toc310411686 \h </w:instrText>
        </w:r>
        <w:r>
          <w:rPr>
            <w:noProof/>
            <w:webHidden/>
          </w:rPr>
        </w:r>
        <w:r>
          <w:rPr>
            <w:noProof/>
            <w:webHidden/>
          </w:rPr>
          <w:fldChar w:fldCharType="separate"/>
        </w:r>
        <w:r w:rsidR="004A5BA7">
          <w:rPr>
            <w:noProof/>
            <w:webHidden/>
          </w:rPr>
          <w:t>16</w:t>
        </w:r>
        <w:r>
          <w:rPr>
            <w:noProof/>
            <w:webHidden/>
          </w:rPr>
          <w:fldChar w:fldCharType="end"/>
        </w:r>
      </w:hyperlink>
    </w:p>
    <w:p w:rsidR="005F126F" w:rsidRDefault="00612837" w:rsidP="005F126F">
      <w:pPr>
        <w:pStyle w:val="TM1"/>
        <w:tabs>
          <w:tab w:val="left" w:pos="720"/>
          <w:tab w:val="right" w:leader="dot" w:pos="9062"/>
        </w:tabs>
        <w:spacing w:line="276" w:lineRule="auto"/>
        <w:jc w:val="both"/>
        <w:rPr>
          <w:rFonts w:asciiTheme="minorHAnsi" w:eastAsiaTheme="minorEastAsia" w:hAnsiTheme="minorHAnsi" w:cstheme="minorBidi"/>
          <w:b w:val="0"/>
          <w:bCs w:val="0"/>
          <w:caps w:val="0"/>
          <w:noProof/>
          <w:sz w:val="22"/>
          <w:szCs w:val="22"/>
        </w:rPr>
      </w:pPr>
      <w:hyperlink w:anchor="_Toc310411687" w:history="1">
        <w:r w:rsidR="005F126F" w:rsidRPr="00561C3A">
          <w:rPr>
            <w:rStyle w:val="Lienhypertexte"/>
            <w:rFonts w:ascii="Tahoma" w:eastAsia="Arial Unicode MS" w:hAnsi="Tahoma" w:cs="Tahoma"/>
            <w:iCs/>
            <w:noProof/>
          </w:rPr>
          <w:t>III.</w:t>
        </w:r>
        <w:r w:rsidR="005F126F">
          <w:rPr>
            <w:rFonts w:asciiTheme="minorHAnsi" w:eastAsiaTheme="minorEastAsia" w:hAnsiTheme="minorHAnsi" w:cstheme="minorBidi"/>
            <w:b w:val="0"/>
            <w:bCs w:val="0"/>
            <w:caps w:val="0"/>
            <w:noProof/>
            <w:sz w:val="22"/>
            <w:szCs w:val="22"/>
          </w:rPr>
          <w:tab/>
        </w:r>
        <w:r w:rsidR="005F126F" w:rsidRPr="00561C3A">
          <w:rPr>
            <w:rStyle w:val="Lienhypertexte"/>
            <w:rFonts w:ascii="Tahoma" w:eastAsia="Arial Unicode MS" w:hAnsi="Tahoma" w:cs="Tahoma"/>
            <w:iCs/>
            <w:noProof/>
          </w:rPr>
          <w:t>LES BESOINS FINANCIERS ET LE</w:t>
        </w:r>
        <w:r w:rsidR="008E2B05">
          <w:rPr>
            <w:rStyle w:val="Lienhypertexte"/>
            <w:rFonts w:ascii="Tahoma" w:eastAsia="Arial Unicode MS" w:hAnsi="Tahoma" w:cs="Tahoma"/>
            <w:iCs/>
            <w:noProof/>
          </w:rPr>
          <w:t>S</w:t>
        </w:r>
        <w:r w:rsidR="005F126F" w:rsidRPr="00561C3A">
          <w:rPr>
            <w:rStyle w:val="Lienhypertexte"/>
            <w:rFonts w:ascii="Tahoma" w:eastAsia="Arial Unicode MS" w:hAnsi="Tahoma" w:cs="Tahoma"/>
            <w:iCs/>
            <w:noProof/>
          </w:rPr>
          <w:t xml:space="preserve"> DETAIL</w:t>
        </w:r>
        <w:r w:rsidR="008E2B05">
          <w:rPr>
            <w:rStyle w:val="Lienhypertexte"/>
            <w:rFonts w:ascii="Tahoma" w:eastAsia="Arial Unicode MS" w:hAnsi="Tahoma" w:cs="Tahoma"/>
            <w:iCs/>
            <w:noProof/>
          </w:rPr>
          <w:t>S</w:t>
        </w:r>
        <w:r w:rsidR="005F126F" w:rsidRPr="00561C3A">
          <w:rPr>
            <w:rStyle w:val="Lienhypertexte"/>
            <w:rFonts w:ascii="Tahoma" w:eastAsia="Arial Unicode MS" w:hAnsi="Tahoma" w:cs="Tahoma"/>
            <w:iCs/>
            <w:noProof/>
          </w:rPr>
          <w:t xml:space="preserve"> DU BUDGET DU PTA 2012</w:t>
        </w:r>
        <w:r w:rsidR="005F126F">
          <w:rPr>
            <w:noProof/>
            <w:webHidden/>
          </w:rPr>
          <w:tab/>
        </w:r>
        <w:r>
          <w:rPr>
            <w:noProof/>
            <w:webHidden/>
          </w:rPr>
          <w:fldChar w:fldCharType="begin"/>
        </w:r>
        <w:r w:rsidR="005F126F">
          <w:rPr>
            <w:noProof/>
            <w:webHidden/>
          </w:rPr>
          <w:instrText xml:space="preserve"> PAGEREF _Toc310411687 \h </w:instrText>
        </w:r>
        <w:r>
          <w:rPr>
            <w:noProof/>
            <w:webHidden/>
          </w:rPr>
        </w:r>
        <w:r>
          <w:rPr>
            <w:noProof/>
            <w:webHidden/>
          </w:rPr>
          <w:fldChar w:fldCharType="separate"/>
        </w:r>
        <w:r w:rsidR="004A5BA7">
          <w:rPr>
            <w:noProof/>
            <w:webHidden/>
          </w:rPr>
          <w:t>17</w:t>
        </w:r>
        <w:r>
          <w:rPr>
            <w:noProof/>
            <w:webHidden/>
          </w:rPr>
          <w:fldChar w:fldCharType="end"/>
        </w:r>
      </w:hyperlink>
    </w:p>
    <w:p w:rsidR="00B459FF" w:rsidRPr="00313CF8" w:rsidRDefault="00612837" w:rsidP="005F126F">
      <w:pPr>
        <w:spacing w:line="276" w:lineRule="auto"/>
        <w:jc w:val="both"/>
      </w:pPr>
      <w:r>
        <w:fldChar w:fldCharType="end"/>
      </w:r>
    </w:p>
    <w:p w:rsidR="00B459FF" w:rsidRPr="008566E7" w:rsidRDefault="00B459FF" w:rsidP="00B459FF">
      <w:pPr>
        <w:pStyle w:val="Titre1"/>
        <w:ind w:left="0"/>
        <w:jc w:val="both"/>
        <w:rPr>
          <w:rFonts w:ascii="Tahoma" w:eastAsia="Arial Unicode MS" w:hAnsi="Tahoma" w:cs="Tahoma"/>
          <w:sz w:val="21"/>
          <w:szCs w:val="21"/>
        </w:rPr>
      </w:pPr>
      <w:r w:rsidRPr="008566E7">
        <w:rPr>
          <w:rFonts w:ascii="Tahoma" w:eastAsia="Arial Unicode MS" w:hAnsi="Tahoma" w:cs="Tahoma"/>
          <w:sz w:val="21"/>
          <w:szCs w:val="21"/>
        </w:rPr>
        <w:br w:type="page"/>
      </w:r>
      <w:bookmarkStart w:id="2" w:name="_Toc308683402"/>
      <w:bookmarkStart w:id="3" w:name="_Toc310411659"/>
      <w:bookmarkStart w:id="4" w:name="_Toc222719080"/>
      <w:bookmarkStart w:id="5" w:name="_Toc248295321"/>
      <w:r w:rsidRPr="008566E7">
        <w:rPr>
          <w:rFonts w:ascii="Tahoma" w:eastAsia="Arial Unicode MS" w:hAnsi="Tahoma" w:cs="Tahoma"/>
          <w:i/>
          <w:sz w:val="21"/>
          <w:szCs w:val="21"/>
        </w:rPr>
        <w:lastRenderedPageBreak/>
        <w:t>Sigles et abréviations</w:t>
      </w:r>
      <w:bookmarkEnd w:id="2"/>
      <w:bookmarkEnd w:id="3"/>
    </w:p>
    <w:p w:rsidR="00B459FF" w:rsidRDefault="00612837" w:rsidP="00B459FF">
      <w:pPr>
        <w:pStyle w:val="Titre1"/>
        <w:ind w:left="0"/>
        <w:jc w:val="both"/>
        <w:rPr>
          <w:rFonts w:ascii="Tahoma" w:eastAsia="Arial Unicode MS" w:hAnsi="Tahoma" w:cs="Tahoma"/>
          <w:sz w:val="21"/>
          <w:szCs w:val="21"/>
        </w:rPr>
      </w:pPr>
      <w:r w:rsidRPr="00612837">
        <w:rPr>
          <w:rFonts w:ascii="Tahoma" w:eastAsia="Arial Unicode MS" w:hAnsi="Tahoma" w:cs="Tahoma"/>
          <w:sz w:val="21"/>
          <w:szCs w:val="21"/>
        </w:rPr>
        <w:pict>
          <v:rect id="_x0000_i1027" style="width:0;height:1.5pt" o:hralign="center" o:hrstd="t" o:hr="t" fillcolor="#aca899" stroked="f"/>
        </w:pict>
      </w:r>
    </w:p>
    <w:p w:rsidR="00FC1473" w:rsidRDefault="00FC1473" w:rsidP="00FC1473">
      <w:pPr>
        <w:pStyle w:val="Listecouleur-Accent11"/>
        <w:spacing w:before="160" w:after="160" w:line="276" w:lineRule="auto"/>
        <w:ind w:left="0"/>
        <w:jc w:val="both"/>
        <w:rPr>
          <w:rFonts w:ascii="Tahoma" w:eastAsia="Times New Roman" w:hAnsi="Tahoma" w:cs="Tahoma"/>
          <w:szCs w:val="18"/>
          <w:lang w:eastAsia="fr-FR"/>
        </w:rPr>
      </w:pPr>
      <w:r w:rsidRPr="00C3594F">
        <w:rPr>
          <w:rFonts w:ascii="Tahoma" w:eastAsia="Times New Roman" w:hAnsi="Tahoma" w:cs="Tahoma"/>
          <w:b/>
          <w:szCs w:val="18"/>
          <w:lang w:eastAsia="fr-FR"/>
        </w:rPr>
        <w:t>ACRIC</w:t>
      </w:r>
      <w:r w:rsidRPr="00C3594F">
        <w:rPr>
          <w:rFonts w:ascii="Tahoma" w:eastAsia="Times New Roman" w:hAnsi="Tahoma" w:cs="Tahoma"/>
          <w:szCs w:val="18"/>
          <w:lang w:eastAsia="fr-FR"/>
        </w:rPr>
        <w:tab/>
      </w:r>
      <w:r w:rsidRPr="00C3594F">
        <w:rPr>
          <w:rFonts w:ascii="Tahoma" w:eastAsia="Times New Roman" w:hAnsi="Tahoma" w:cs="Tahoma"/>
          <w:szCs w:val="18"/>
          <w:lang w:eastAsia="fr-FR"/>
        </w:rPr>
        <w:tab/>
        <w:t>:</w:t>
      </w:r>
      <w:r w:rsidRPr="00C3594F">
        <w:rPr>
          <w:rFonts w:ascii="Tahoma" w:eastAsia="Times New Roman" w:hAnsi="Tahoma" w:cs="Tahoma"/>
          <w:szCs w:val="18"/>
          <w:lang w:eastAsia="fr-FR"/>
        </w:rPr>
        <w:tab/>
        <w:t>Appui aux Communes Rurales et aux Initiatives Intercommunautaires</w:t>
      </w:r>
    </w:p>
    <w:p w:rsidR="00FC1473" w:rsidRDefault="00FC1473" w:rsidP="00FC1473">
      <w:pPr>
        <w:pStyle w:val="Listecouleur-Accent11"/>
        <w:spacing w:before="160" w:after="160" w:line="276" w:lineRule="auto"/>
        <w:ind w:left="0"/>
        <w:jc w:val="both"/>
        <w:rPr>
          <w:rFonts w:ascii="Tahoma" w:hAnsi="Tahoma" w:cs="Tahoma"/>
          <w:szCs w:val="18"/>
        </w:rPr>
      </w:pPr>
      <w:r w:rsidRPr="00C3594F">
        <w:rPr>
          <w:rFonts w:ascii="Tahoma" w:hAnsi="Tahoma" w:cs="Tahoma"/>
          <w:b/>
          <w:szCs w:val="18"/>
        </w:rPr>
        <w:t>AMBF</w:t>
      </w:r>
      <w:r w:rsidRPr="00C3594F">
        <w:rPr>
          <w:rFonts w:ascii="Tahoma" w:hAnsi="Tahoma" w:cs="Tahoma"/>
          <w:szCs w:val="18"/>
        </w:rPr>
        <w:t xml:space="preserve"> </w:t>
      </w:r>
      <w:r w:rsidRPr="00C3594F">
        <w:rPr>
          <w:rFonts w:ascii="Tahoma" w:hAnsi="Tahoma" w:cs="Tahoma"/>
          <w:szCs w:val="18"/>
        </w:rPr>
        <w:tab/>
      </w:r>
      <w:r w:rsidRPr="00C3594F">
        <w:rPr>
          <w:rFonts w:ascii="Tahoma" w:hAnsi="Tahoma" w:cs="Tahoma"/>
          <w:szCs w:val="18"/>
        </w:rPr>
        <w:tab/>
        <w:t xml:space="preserve">: </w:t>
      </w:r>
      <w:r w:rsidRPr="00C3594F">
        <w:rPr>
          <w:rFonts w:ascii="Tahoma" w:hAnsi="Tahoma" w:cs="Tahoma"/>
          <w:szCs w:val="18"/>
        </w:rPr>
        <w:tab/>
        <w:t>Association des Municipalités du Burkina Faso</w:t>
      </w:r>
    </w:p>
    <w:p w:rsidR="00FC1473" w:rsidRPr="00C3594F" w:rsidRDefault="00FC1473" w:rsidP="00FC1473">
      <w:pPr>
        <w:pStyle w:val="Listecouleur-Accent11"/>
        <w:spacing w:before="160" w:after="160" w:line="276" w:lineRule="auto"/>
        <w:ind w:left="0"/>
        <w:jc w:val="both"/>
        <w:rPr>
          <w:rFonts w:eastAsia="Arial Unicode MS"/>
          <w:szCs w:val="18"/>
        </w:rPr>
      </w:pPr>
      <w:r w:rsidRPr="00C3594F">
        <w:rPr>
          <w:rFonts w:ascii="Tahoma" w:hAnsi="Tahoma" w:cs="Tahoma"/>
          <w:b/>
          <w:szCs w:val="18"/>
        </w:rPr>
        <w:t>ARBF</w:t>
      </w:r>
      <w:r w:rsidRPr="00C3594F">
        <w:rPr>
          <w:rFonts w:ascii="Tahoma" w:hAnsi="Tahoma" w:cs="Tahoma"/>
          <w:szCs w:val="18"/>
        </w:rPr>
        <w:tab/>
      </w:r>
      <w:r w:rsidRPr="00C3594F">
        <w:rPr>
          <w:rFonts w:ascii="Tahoma" w:hAnsi="Tahoma" w:cs="Tahoma"/>
          <w:szCs w:val="18"/>
        </w:rPr>
        <w:tab/>
        <w:t>:</w:t>
      </w:r>
      <w:r w:rsidRPr="00C3594F">
        <w:rPr>
          <w:rFonts w:ascii="Tahoma" w:hAnsi="Tahoma" w:cs="Tahoma"/>
          <w:szCs w:val="18"/>
        </w:rPr>
        <w:tab/>
        <w:t>Association des Régions du Burkina</w:t>
      </w:r>
      <w:r>
        <w:rPr>
          <w:rFonts w:ascii="Tahoma" w:hAnsi="Tahoma" w:cs="Tahoma"/>
          <w:szCs w:val="18"/>
        </w:rPr>
        <w:t xml:space="preserve"> Faso</w:t>
      </w:r>
    </w:p>
    <w:p w:rsidR="00FC1473" w:rsidRPr="00C3594F" w:rsidRDefault="00FC1473" w:rsidP="00FC1473">
      <w:pPr>
        <w:pStyle w:val="Listecouleur-Accent11"/>
        <w:spacing w:before="160" w:after="160" w:line="276" w:lineRule="auto"/>
        <w:ind w:left="0"/>
        <w:jc w:val="both"/>
        <w:rPr>
          <w:rFonts w:ascii="Tahoma" w:eastAsia="Times New Roman" w:hAnsi="Tahoma" w:cs="Tahoma"/>
          <w:szCs w:val="18"/>
          <w:lang w:eastAsia="fr-FR"/>
        </w:rPr>
      </w:pPr>
      <w:r w:rsidRPr="00C3594F">
        <w:rPr>
          <w:rFonts w:ascii="Tahoma" w:hAnsi="Tahoma" w:cs="Tahoma"/>
          <w:b/>
          <w:szCs w:val="18"/>
          <w:lang w:eastAsia="fr-FR"/>
        </w:rPr>
        <w:t>ARD</w:t>
      </w:r>
      <w:r w:rsidRPr="00C3594F">
        <w:rPr>
          <w:rFonts w:ascii="Tahoma" w:hAnsi="Tahoma" w:cs="Tahoma"/>
          <w:szCs w:val="18"/>
          <w:lang w:eastAsia="fr-FR"/>
        </w:rPr>
        <w:tab/>
      </w:r>
      <w:r w:rsidRPr="00C3594F">
        <w:rPr>
          <w:rFonts w:ascii="Tahoma" w:hAnsi="Tahoma" w:cs="Tahoma"/>
          <w:szCs w:val="18"/>
          <w:lang w:eastAsia="fr-FR"/>
        </w:rPr>
        <w:tab/>
        <w:t>:</w:t>
      </w:r>
      <w:r w:rsidRPr="00C3594F">
        <w:rPr>
          <w:rFonts w:ascii="Tahoma" w:hAnsi="Tahoma" w:cs="Tahoma"/>
          <w:szCs w:val="18"/>
          <w:lang w:eastAsia="fr-FR"/>
        </w:rPr>
        <w:tab/>
        <w:t>Agence Régionale de Développement</w:t>
      </w:r>
    </w:p>
    <w:p w:rsidR="00FC1473" w:rsidRPr="00C3594F" w:rsidRDefault="00FC1473" w:rsidP="00FC1473">
      <w:pPr>
        <w:pStyle w:val="Listecouleur-Accent11"/>
        <w:spacing w:before="160" w:after="160" w:line="276" w:lineRule="auto"/>
        <w:ind w:left="0"/>
        <w:jc w:val="both"/>
        <w:rPr>
          <w:rFonts w:ascii="Tahoma" w:eastAsia="Times New Roman" w:hAnsi="Tahoma" w:cs="Tahoma"/>
          <w:szCs w:val="18"/>
          <w:lang w:eastAsia="fr-FR"/>
        </w:rPr>
      </w:pPr>
      <w:r w:rsidRPr="00C3594F">
        <w:rPr>
          <w:rFonts w:ascii="Tahoma" w:eastAsia="Times New Roman" w:hAnsi="Tahoma" w:cs="Tahoma"/>
          <w:b/>
          <w:szCs w:val="18"/>
          <w:lang w:eastAsia="fr-FR"/>
        </w:rPr>
        <w:t>BDCT</w:t>
      </w:r>
      <w:r w:rsidRPr="00C3594F">
        <w:rPr>
          <w:rFonts w:ascii="Tahoma" w:eastAsia="Times New Roman" w:hAnsi="Tahoma" w:cs="Tahoma"/>
          <w:szCs w:val="18"/>
          <w:lang w:eastAsia="fr-FR"/>
        </w:rPr>
        <w:tab/>
      </w:r>
      <w:r w:rsidRPr="00C3594F">
        <w:rPr>
          <w:rFonts w:ascii="Tahoma" w:eastAsia="Times New Roman" w:hAnsi="Tahoma" w:cs="Tahoma"/>
          <w:szCs w:val="18"/>
          <w:lang w:eastAsia="fr-FR"/>
        </w:rPr>
        <w:tab/>
        <w:t>:</w:t>
      </w:r>
      <w:r w:rsidRPr="00C3594F">
        <w:rPr>
          <w:rFonts w:ascii="Tahoma" w:eastAsia="Times New Roman" w:hAnsi="Tahoma" w:cs="Tahoma"/>
          <w:szCs w:val="18"/>
          <w:lang w:eastAsia="fr-FR"/>
        </w:rPr>
        <w:tab/>
        <w:t>Base de Données sur les Collectivités Territoriales</w:t>
      </w:r>
    </w:p>
    <w:p w:rsidR="00FC1473" w:rsidRDefault="00FC1473" w:rsidP="00FC1473">
      <w:pPr>
        <w:pStyle w:val="Listecouleur-Accent11"/>
        <w:spacing w:before="160" w:after="160" w:line="276" w:lineRule="auto"/>
        <w:ind w:left="0"/>
        <w:jc w:val="both"/>
        <w:rPr>
          <w:rFonts w:ascii="Tahoma" w:hAnsi="Tahoma" w:cs="Tahoma"/>
          <w:szCs w:val="18"/>
          <w:lang w:eastAsia="fr-FR"/>
        </w:rPr>
      </w:pPr>
      <w:r w:rsidRPr="00C3594F">
        <w:rPr>
          <w:rFonts w:ascii="Tahoma" w:hAnsi="Tahoma" w:cs="Tahoma"/>
          <w:b/>
          <w:szCs w:val="18"/>
          <w:lang w:eastAsia="fr-FR"/>
        </w:rPr>
        <w:t>CCR</w:t>
      </w:r>
      <w:r w:rsidRPr="00C3594F">
        <w:rPr>
          <w:rFonts w:ascii="Tahoma" w:hAnsi="Tahoma" w:cs="Tahoma"/>
          <w:szCs w:val="18"/>
          <w:lang w:eastAsia="fr-FR"/>
        </w:rPr>
        <w:tab/>
      </w:r>
      <w:r w:rsidRPr="00C3594F">
        <w:rPr>
          <w:rFonts w:ascii="Tahoma" w:hAnsi="Tahoma" w:cs="Tahoma"/>
          <w:szCs w:val="18"/>
          <w:lang w:eastAsia="fr-FR"/>
        </w:rPr>
        <w:tab/>
        <w:t>:</w:t>
      </w:r>
      <w:r w:rsidRPr="00C3594F">
        <w:rPr>
          <w:rFonts w:ascii="Tahoma" w:hAnsi="Tahoma" w:cs="Tahoma"/>
          <w:szCs w:val="18"/>
          <w:lang w:eastAsia="fr-FR"/>
        </w:rPr>
        <w:tab/>
        <w:t>Cadre de Concertation Régional</w:t>
      </w:r>
    </w:p>
    <w:p w:rsidR="00FC1473" w:rsidRDefault="00FC1473" w:rsidP="00FC1473">
      <w:pPr>
        <w:pStyle w:val="Listecouleur-Accent11"/>
        <w:spacing w:before="160" w:after="160" w:line="276" w:lineRule="auto"/>
        <w:ind w:left="0"/>
        <w:jc w:val="both"/>
        <w:rPr>
          <w:rFonts w:ascii="Tahoma" w:eastAsia="Arial Unicode MS" w:hAnsi="Tahoma" w:cs="Tahoma"/>
          <w:szCs w:val="18"/>
        </w:rPr>
      </w:pPr>
      <w:r w:rsidRPr="00C3594F">
        <w:rPr>
          <w:rFonts w:ascii="Tahoma" w:eastAsia="Arial Unicode MS" w:hAnsi="Tahoma" w:cs="Tahoma"/>
          <w:b/>
          <w:szCs w:val="18"/>
        </w:rPr>
        <w:t>C</w:t>
      </w:r>
      <w:r>
        <w:rPr>
          <w:rFonts w:ascii="Tahoma" w:eastAsia="Arial Unicode MS" w:hAnsi="Tahoma" w:cs="Tahoma"/>
          <w:b/>
          <w:szCs w:val="18"/>
        </w:rPr>
        <w:t>GCT</w:t>
      </w:r>
      <w:r w:rsidRPr="00C3594F">
        <w:rPr>
          <w:rFonts w:ascii="Tahoma" w:eastAsia="Arial Unicode MS" w:hAnsi="Tahoma" w:cs="Tahoma"/>
          <w:szCs w:val="18"/>
        </w:rPr>
        <w:t> </w:t>
      </w:r>
      <w:r>
        <w:rPr>
          <w:rFonts w:ascii="Tahoma" w:eastAsia="Arial Unicode MS" w:hAnsi="Tahoma" w:cs="Tahoma"/>
          <w:szCs w:val="18"/>
        </w:rPr>
        <w:tab/>
      </w:r>
      <w:r w:rsidRPr="00C3594F">
        <w:rPr>
          <w:rFonts w:ascii="Tahoma" w:eastAsia="Arial Unicode MS" w:hAnsi="Tahoma" w:cs="Tahoma"/>
          <w:szCs w:val="18"/>
        </w:rPr>
        <w:tab/>
        <w:t xml:space="preserve">: </w:t>
      </w:r>
      <w:r w:rsidRPr="00C3594F">
        <w:rPr>
          <w:rFonts w:ascii="Tahoma" w:eastAsia="Arial Unicode MS" w:hAnsi="Tahoma" w:cs="Tahoma"/>
          <w:szCs w:val="18"/>
        </w:rPr>
        <w:tab/>
        <w:t>Co</w:t>
      </w:r>
      <w:r>
        <w:rPr>
          <w:rFonts w:ascii="Tahoma" w:eastAsia="Arial Unicode MS" w:hAnsi="Tahoma" w:cs="Tahoma"/>
          <w:szCs w:val="18"/>
        </w:rPr>
        <w:t>de Général des Collectivités Territoriales</w:t>
      </w:r>
      <w:r w:rsidRPr="00C3594F">
        <w:rPr>
          <w:rFonts w:ascii="Tahoma" w:eastAsia="Arial Unicode MS" w:hAnsi="Tahoma" w:cs="Tahoma"/>
          <w:szCs w:val="18"/>
        </w:rPr>
        <w:t xml:space="preserve"> </w:t>
      </w:r>
    </w:p>
    <w:p w:rsidR="00FC1473" w:rsidRPr="00C3594F" w:rsidRDefault="00FC1473" w:rsidP="00FC1473">
      <w:pPr>
        <w:pStyle w:val="Listecouleur-Accent11"/>
        <w:spacing w:before="160" w:after="160" w:line="276" w:lineRule="auto"/>
        <w:ind w:left="0"/>
        <w:jc w:val="both"/>
        <w:rPr>
          <w:rFonts w:ascii="Tahoma" w:eastAsia="Arial Unicode MS" w:hAnsi="Tahoma" w:cs="Tahoma"/>
          <w:szCs w:val="18"/>
        </w:rPr>
      </w:pPr>
      <w:r w:rsidRPr="00C3594F">
        <w:rPr>
          <w:rFonts w:ascii="Tahoma" w:eastAsia="Arial Unicode MS" w:hAnsi="Tahoma" w:cs="Tahoma"/>
          <w:b/>
          <w:szCs w:val="18"/>
        </w:rPr>
        <w:t>CONAD</w:t>
      </w:r>
      <w:r w:rsidRPr="00C3594F">
        <w:rPr>
          <w:rFonts w:ascii="Tahoma" w:eastAsia="Arial Unicode MS" w:hAnsi="Tahoma" w:cs="Tahoma"/>
          <w:szCs w:val="18"/>
        </w:rPr>
        <w:t> </w:t>
      </w:r>
      <w:r w:rsidRPr="00C3594F">
        <w:rPr>
          <w:rFonts w:ascii="Tahoma" w:eastAsia="Arial Unicode MS" w:hAnsi="Tahoma" w:cs="Tahoma"/>
          <w:szCs w:val="18"/>
        </w:rPr>
        <w:tab/>
        <w:t xml:space="preserve">: </w:t>
      </w:r>
      <w:r w:rsidRPr="00C3594F">
        <w:rPr>
          <w:rFonts w:ascii="Tahoma" w:eastAsia="Arial Unicode MS" w:hAnsi="Tahoma" w:cs="Tahoma"/>
          <w:szCs w:val="18"/>
        </w:rPr>
        <w:tab/>
        <w:t xml:space="preserve">Conférence Nationale de la Décentralisation </w:t>
      </w:r>
    </w:p>
    <w:p w:rsidR="00FC1473" w:rsidRPr="00C3594F" w:rsidRDefault="00FC1473" w:rsidP="00FC1473">
      <w:pPr>
        <w:pStyle w:val="Listecouleur-Accent11"/>
        <w:spacing w:before="160" w:after="160" w:line="276" w:lineRule="auto"/>
        <w:ind w:left="0"/>
        <w:jc w:val="both"/>
        <w:rPr>
          <w:rFonts w:ascii="Tahoma" w:eastAsia="Times New Roman" w:hAnsi="Tahoma" w:cs="Tahoma"/>
          <w:b/>
          <w:szCs w:val="18"/>
          <w:lang w:eastAsia="fr-FR"/>
        </w:rPr>
      </w:pPr>
      <w:r w:rsidRPr="00C3594F">
        <w:rPr>
          <w:rFonts w:ascii="Tahoma" w:hAnsi="Tahoma" w:cs="Tahoma"/>
          <w:b/>
          <w:szCs w:val="18"/>
          <w:lang w:eastAsia="fr-FR"/>
        </w:rPr>
        <w:t>CR</w:t>
      </w:r>
      <w:r w:rsidRPr="00C3594F">
        <w:rPr>
          <w:rFonts w:ascii="Tahoma" w:hAnsi="Tahoma" w:cs="Tahoma"/>
          <w:szCs w:val="18"/>
          <w:lang w:eastAsia="fr-FR"/>
        </w:rPr>
        <w:tab/>
      </w:r>
      <w:r w:rsidRPr="00C3594F">
        <w:rPr>
          <w:rFonts w:ascii="Tahoma" w:hAnsi="Tahoma" w:cs="Tahoma"/>
          <w:szCs w:val="18"/>
          <w:lang w:eastAsia="fr-FR"/>
        </w:rPr>
        <w:tab/>
        <w:t>:</w:t>
      </w:r>
      <w:r w:rsidRPr="00C3594F">
        <w:rPr>
          <w:rFonts w:ascii="Tahoma" w:hAnsi="Tahoma" w:cs="Tahoma"/>
          <w:szCs w:val="18"/>
          <w:lang w:eastAsia="fr-FR"/>
        </w:rPr>
        <w:tab/>
        <w:t>Conseil Régional</w:t>
      </w:r>
    </w:p>
    <w:p w:rsidR="00FC1473" w:rsidRDefault="00FC1473" w:rsidP="00FC1473">
      <w:pPr>
        <w:pStyle w:val="Listecouleur-Accent11"/>
        <w:spacing w:before="160" w:after="160" w:line="276" w:lineRule="auto"/>
        <w:ind w:left="0"/>
        <w:jc w:val="both"/>
        <w:rPr>
          <w:rFonts w:ascii="Tahoma" w:hAnsi="Tahoma" w:cs="Tahoma"/>
          <w:b/>
          <w:szCs w:val="18"/>
          <w:lang w:eastAsia="fr-FR"/>
        </w:rPr>
      </w:pPr>
      <w:r>
        <w:rPr>
          <w:rFonts w:ascii="Tahoma" w:hAnsi="Tahoma" w:cs="Tahoma"/>
          <w:b/>
          <w:szCs w:val="18"/>
          <w:lang w:eastAsia="fr-FR"/>
        </w:rPr>
        <w:t>DCPM</w:t>
      </w:r>
      <w:r>
        <w:rPr>
          <w:rFonts w:ascii="Tahoma" w:hAnsi="Tahoma" w:cs="Tahoma"/>
          <w:b/>
          <w:szCs w:val="18"/>
          <w:lang w:eastAsia="fr-FR"/>
        </w:rPr>
        <w:tab/>
      </w:r>
      <w:r>
        <w:rPr>
          <w:rFonts w:ascii="Tahoma" w:hAnsi="Tahoma" w:cs="Tahoma"/>
          <w:b/>
          <w:szCs w:val="18"/>
          <w:lang w:eastAsia="fr-FR"/>
        </w:rPr>
        <w:tab/>
      </w:r>
      <w:r w:rsidRPr="00967D91">
        <w:rPr>
          <w:rFonts w:ascii="Tahoma" w:hAnsi="Tahoma" w:cs="Tahoma"/>
          <w:szCs w:val="18"/>
          <w:lang w:eastAsia="fr-FR"/>
        </w:rPr>
        <w:t>:</w:t>
      </w:r>
      <w:r>
        <w:rPr>
          <w:rFonts w:ascii="Tahoma" w:hAnsi="Tahoma" w:cs="Tahoma"/>
          <w:b/>
          <w:szCs w:val="18"/>
          <w:lang w:eastAsia="fr-FR"/>
        </w:rPr>
        <w:tab/>
      </w:r>
      <w:r w:rsidRPr="00EF2D36">
        <w:rPr>
          <w:rFonts w:ascii="Tahoma" w:hAnsi="Tahoma" w:cs="Tahoma"/>
          <w:szCs w:val="18"/>
          <w:lang w:eastAsia="fr-FR"/>
        </w:rPr>
        <w:t>Direction de la Communication et de la Presse Ministérielle</w:t>
      </w:r>
    </w:p>
    <w:p w:rsidR="00FC1473" w:rsidRDefault="00FC1473" w:rsidP="00FC1473">
      <w:pPr>
        <w:pStyle w:val="Listecouleur-Accent11"/>
        <w:spacing w:before="160" w:after="160" w:line="276" w:lineRule="auto"/>
        <w:ind w:left="0"/>
        <w:jc w:val="both"/>
        <w:rPr>
          <w:rFonts w:ascii="Tahoma" w:hAnsi="Tahoma" w:cs="Tahoma"/>
          <w:b/>
          <w:szCs w:val="18"/>
          <w:lang w:eastAsia="fr-FR"/>
        </w:rPr>
      </w:pPr>
      <w:r>
        <w:rPr>
          <w:rFonts w:ascii="Tahoma" w:hAnsi="Tahoma" w:cs="Tahoma"/>
          <w:b/>
          <w:szCs w:val="18"/>
          <w:lang w:eastAsia="fr-FR"/>
        </w:rPr>
        <w:t>DEP</w:t>
      </w:r>
      <w:r>
        <w:rPr>
          <w:rFonts w:ascii="Tahoma" w:hAnsi="Tahoma" w:cs="Tahoma"/>
          <w:b/>
          <w:szCs w:val="18"/>
          <w:lang w:eastAsia="fr-FR"/>
        </w:rPr>
        <w:tab/>
      </w:r>
      <w:r>
        <w:rPr>
          <w:rFonts w:ascii="Tahoma" w:hAnsi="Tahoma" w:cs="Tahoma"/>
          <w:b/>
          <w:szCs w:val="18"/>
          <w:lang w:eastAsia="fr-FR"/>
        </w:rPr>
        <w:tab/>
      </w:r>
      <w:r w:rsidRPr="00967D91">
        <w:rPr>
          <w:rFonts w:ascii="Tahoma" w:hAnsi="Tahoma" w:cs="Tahoma"/>
          <w:szCs w:val="18"/>
          <w:lang w:eastAsia="fr-FR"/>
        </w:rPr>
        <w:t>:</w:t>
      </w:r>
      <w:r>
        <w:rPr>
          <w:rFonts w:ascii="Tahoma" w:hAnsi="Tahoma" w:cs="Tahoma"/>
          <w:b/>
          <w:szCs w:val="18"/>
          <w:lang w:eastAsia="fr-FR"/>
        </w:rPr>
        <w:tab/>
      </w:r>
      <w:r w:rsidRPr="00EF2D36">
        <w:rPr>
          <w:rFonts w:ascii="Tahoma" w:hAnsi="Tahoma" w:cs="Tahoma"/>
          <w:szCs w:val="18"/>
          <w:lang w:eastAsia="fr-FR"/>
        </w:rPr>
        <w:t xml:space="preserve">Direction des </w:t>
      </w:r>
      <w:r>
        <w:rPr>
          <w:rFonts w:ascii="Tahoma" w:hAnsi="Tahoma" w:cs="Tahoma"/>
          <w:szCs w:val="18"/>
          <w:lang w:eastAsia="fr-FR"/>
        </w:rPr>
        <w:t>Études</w:t>
      </w:r>
      <w:r w:rsidRPr="00EF2D36">
        <w:rPr>
          <w:rFonts w:ascii="Tahoma" w:hAnsi="Tahoma" w:cs="Tahoma"/>
          <w:szCs w:val="18"/>
          <w:lang w:eastAsia="fr-FR"/>
        </w:rPr>
        <w:t xml:space="preserve"> et de la Planification</w:t>
      </w:r>
      <w:r>
        <w:rPr>
          <w:rFonts w:ascii="Tahoma" w:hAnsi="Tahoma" w:cs="Tahoma"/>
          <w:b/>
          <w:szCs w:val="18"/>
          <w:lang w:eastAsia="fr-FR"/>
        </w:rPr>
        <w:t> </w:t>
      </w:r>
    </w:p>
    <w:p w:rsidR="00FC1473" w:rsidRDefault="00FC1473" w:rsidP="00FC1473">
      <w:pPr>
        <w:pStyle w:val="Listecouleur-Accent11"/>
        <w:spacing w:before="160" w:after="160" w:line="276" w:lineRule="auto"/>
        <w:ind w:left="0"/>
        <w:jc w:val="both"/>
        <w:rPr>
          <w:rFonts w:ascii="Tahoma" w:hAnsi="Tahoma" w:cs="Tahoma"/>
          <w:szCs w:val="18"/>
          <w:lang w:eastAsia="fr-FR"/>
        </w:rPr>
      </w:pPr>
      <w:r w:rsidRPr="00C3594F">
        <w:rPr>
          <w:rFonts w:ascii="Tahoma" w:hAnsi="Tahoma" w:cs="Tahoma"/>
          <w:b/>
          <w:szCs w:val="18"/>
          <w:lang w:eastAsia="fr-FR"/>
        </w:rPr>
        <w:t>DGAT-DLR</w:t>
      </w:r>
      <w:r w:rsidRPr="00C3594F">
        <w:rPr>
          <w:rFonts w:ascii="Tahoma" w:hAnsi="Tahoma" w:cs="Tahoma"/>
          <w:b/>
          <w:szCs w:val="18"/>
          <w:lang w:eastAsia="fr-FR"/>
        </w:rPr>
        <w:tab/>
      </w:r>
      <w:r w:rsidRPr="00C3594F">
        <w:rPr>
          <w:rFonts w:ascii="Tahoma" w:hAnsi="Tahoma" w:cs="Tahoma"/>
          <w:szCs w:val="18"/>
          <w:lang w:eastAsia="fr-FR"/>
        </w:rPr>
        <w:t>:</w:t>
      </w:r>
      <w:r w:rsidRPr="00C3594F">
        <w:rPr>
          <w:rFonts w:ascii="Tahoma" w:hAnsi="Tahoma" w:cs="Tahoma"/>
          <w:szCs w:val="18"/>
          <w:lang w:eastAsia="fr-FR"/>
        </w:rPr>
        <w:tab/>
        <w:t>Direction Générale de l’Aménagement du Territoire – Développement Local et Régional</w:t>
      </w:r>
    </w:p>
    <w:p w:rsidR="00FC1473" w:rsidRDefault="00FC1473" w:rsidP="00FC1473">
      <w:pPr>
        <w:pStyle w:val="Listecouleur-Accent11"/>
        <w:spacing w:before="160" w:after="160" w:line="276" w:lineRule="auto"/>
        <w:ind w:left="0"/>
        <w:jc w:val="both"/>
        <w:rPr>
          <w:rFonts w:ascii="Tahoma" w:eastAsia="Arial Unicode MS" w:hAnsi="Tahoma" w:cs="Tahoma"/>
          <w:szCs w:val="18"/>
        </w:rPr>
      </w:pPr>
      <w:r w:rsidRPr="00C3594F">
        <w:rPr>
          <w:rFonts w:ascii="Tahoma" w:eastAsia="Arial Unicode MS" w:hAnsi="Tahoma" w:cs="Tahoma"/>
          <w:b/>
          <w:szCs w:val="18"/>
        </w:rPr>
        <w:t>DGC</w:t>
      </w:r>
      <w:r>
        <w:rPr>
          <w:rFonts w:ascii="Tahoma" w:eastAsia="Arial Unicode MS" w:hAnsi="Tahoma" w:cs="Tahoma"/>
          <w:b/>
          <w:szCs w:val="18"/>
        </w:rPr>
        <w:t>OOP</w:t>
      </w:r>
      <w:r w:rsidRPr="00C3594F">
        <w:rPr>
          <w:rFonts w:ascii="Tahoma" w:eastAsia="Arial Unicode MS" w:hAnsi="Tahoma" w:cs="Tahoma"/>
          <w:szCs w:val="18"/>
        </w:rPr>
        <w:t> </w:t>
      </w:r>
      <w:r w:rsidRPr="00C3594F">
        <w:rPr>
          <w:rFonts w:ascii="Tahoma" w:eastAsia="Arial Unicode MS" w:hAnsi="Tahoma" w:cs="Tahoma"/>
          <w:szCs w:val="18"/>
        </w:rPr>
        <w:tab/>
        <w:t xml:space="preserve">: </w:t>
      </w:r>
      <w:r w:rsidRPr="00C3594F">
        <w:rPr>
          <w:rFonts w:ascii="Tahoma" w:eastAsia="Arial Unicode MS" w:hAnsi="Tahoma" w:cs="Tahoma"/>
          <w:szCs w:val="18"/>
        </w:rPr>
        <w:tab/>
        <w:t>Direction Générale de</w:t>
      </w:r>
      <w:r>
        <w:rPr>
          <w:rFonts w:ascii="Tahoma" w:eastAsia="Arial Unicode MS" w:hAnsi="Tahoma" w:cs="Tahoma"/>
          <w:szCs w:val="18"/>
        </w:rPr>
        <w:t xml:space="preserve"> la Coopération</w:t>
      </w:r>
    </w:p>
    <w:p w:rsidR="00FC1473" w:rsidRPr="00C3594F" w:rsidRDefault="00FC1473" w:rsidP="00FC1473">
      <w:pPr>
        <w:pStyle w:val="Listecouleur-Accent11"/>
        <w:spacing w:before="160" w:after="160" w:line="276" w:lineRule="auto"/>
        <w:ind w:left="0"/>
        <w:jc w:val="both"/>
        <w:rPr>
          <w:rFonts w:eastAsia="Arial Unicode MS"/>
          <w:szCs w:val="18"/>
        </w:rPr>
      </w:pPr>
      <w:r w:rsidRPr="00C3594F">
        <w:rPr>
          <w:rFonts w:ascii="Tahoma" w:eastAsia="Arial Unicode MS" w:hAnsi="Tahoma" w:cs="Tahoma"/>
          <w:b/>
          <w:szCs w:val="18"/>
        </w:rPr>
        <w:t>DGCT</w:t>
      </w:r>
      <w:r w:rsidRPr="00C3594F">
        <w:rPr>
          <w:rFonts w:ascii="Tahoma" w:eastAsia="Arial Unicode MS" w:hAnsi="Tahoma" w:cs="Tahoma"/>
          <w:szCs w:val="18"/>
        </w:rPr>
        <w:t> </w:t>
      </w:r>
      <w:r w:rsidRPr="00C3594F">
        <w:rPr>
          <w:rFonts w:ascii="Tahoma" w:eastAsia="Arial Unicode MS" w:hAnsi="Tahoma" w:cs="Tahoma"/>
          <w:szCs w:val="18"/>
        </w:rPr>
        <w:tab/>
      </w:r>
      <w:r w:rsidRPr="00C3594F">
        <w:rPr>
          <w:rFonts w:ascii="Tahoma" w:eastAsia="Arial Unicode MS" w:hAnsi="Tahoma" w:cs="Tahoma"/>
          <w:szCs w:val="18"/>
        </w:rPr>
        <w:tab/>
        <w:t xml:space="preserve">: </w:t>
      </w:r>
      <w:r w:rsidRPr="00C3594F">
        <w:rPr>
          <w:rFonts w:ascii="Tahoma" w:eastAsia="Arial Unicode MS" w:hAnsi="Tahoma" w:cs="Tahoma"/>
          <w:szCs w:val="18"/>
        </w:rPr>
        <w:tab/>
        <w:t>Direction Générale des Collectivités Territoriales</w:t>
      </w:r>
    </w:p>
    <w:p w:rsidR="00FC1473" w:rsidRPr="00C3594F" w:rsidRDefault="00FC1473" w:rsidP="00FC1473">
      <w:pPr>
        <w:pStyle w:val="Listecouleur-Accent11"/>
        <w:spacing w:before="160" w:after="160" w:line="276" w:lineRule="auto"/>
        <w:ind w:left="0"/>
        <w:jc w:val="both"/>
        <w:rPr>
          <w:rFonts w:ascii="Tahoma" w:eastAsia="Times New Roman" w:hAnsi="Tahoma" w:cs="Tahoma"/>
          <w:b/>
          <w:szCs w:val="18"/>
          <w:lang w:eastAsia="fr-FR"/>
        </w:rPr>
      </w:pPr>
      <w:r w:rsidRPr="00C3594F">
        <w:rPr>
          <w:rFonts w:ascii="Tahoma" w:hAnsi="Tahoma" w:cs="Tahoma"/>
          <w:b/>
          <w:szCs w:val="18"/>
          <w:lang w:eastAsia="fr-FR"/>
        </w:rPr>
        <w:t>DREP</w:t>
      </w:r>
      <w:r w:rsidRPr="00C3594F">
        <w:rPr>
          <w:rFonts w:ascii="Tahoma" w:hAnsi="Tahoma" w:cs="Tahoma"/>
          <w:szCs w:val="18"/>
          <w:lang w:eastAsia="fr-FR"/>
        </w:rPr>
        <w:tab/>
      </w:r>
      <w:r w:rsidRPr="00C3594F">
        <w:rPr>
          <w:rFonts w:ascii="Tahoma" w:hAnsi="Tahoma" w:cs="Tahoma"/>
          <w:szCs w:val="18"/>
          <w:lang w:eastAsia="fr-FR"/>
        </w:rPr>
        <w:tab/>
        <w:t>:</w:t>
      </w:r>
      <w:r w:rsidRPr="00C3594F">
        <w:rPr>
          <w:rFonts w:ascii="Tahoma" w:hAnsi="Tahoma" w:cs="Tahoma"/>
          <w:szCs w:val="18"/>
          <w:lang w:eastAsia="fr-FR"/>
        </w:rPr>
        <w:tab/>
        <w:t>Direction Régionale de l’</w:t>
      </w:r>
      <w:r>
        <w:rPr>
          <w:rFonts w:ascii="Tahoma" w:hAnsi="Tahoma" w:cs="Tahoma"/>
          <w:szCs w:val="18"/>
          <w:lang w:eastAsia="fr-FR"/>
        </w:rPr>
        <w:t>Économie</w:t>
      </w:r>
      <w:r w:rsidRPr="00C3594F">
        <w:rPr>
          <w:rFonts w:ascii="Tahoma" w:hAnsi="Tahoma" w:cs="Tahoma"/>
          <w:szCs w:val="18"/>
          <w:lang w:eastAsia="fr-FR"/>
        </w:rPr>
        <w:t xml:space="preserve"> et de la Planification </w:t>
      </w:r>
    </w:p>
    <w:p w:rsidR="00FC1473" w:rsidRDefault="00FC1473" w:rsidP="00FC1473">
      <w:pPr>
        <w:pStyle w:val="Listecouleur-Accent11"/>
        <w:spacing w:before="160" w:after="160" w:line="276" w:lineRule="auto"/>
        <w:ind w:left="0"/>
        <w:jc w:val="both"/>
        <w:rPr>
          <w:rFonts w:ascii="Tahoma" w:hAnsi="Tahoma" w:cs="Tahoma"/>
          <w:szCs w:val="18"/>
        </w:rPr>
      </w:pPr>
      <w:r w:rsidRPr="00C3594F">
        <w:rPr>
          <w:rFonts w:ascii="Tahoma" w:hAnsi="Tahoma" w:cs="Tahoma"/>
          <w:b/>
          <w:szCs w:val="18"/>
        </w:rPr>
        <w:t>EPP</w:t>
      </w:r>
      <w:r w:rsidRPr="00C3594F">
        <w:rPr>
          <w:rFonts w:ascii="Tahoma" w:hAnsi="Tahoma" w:cs="Tahoma"/>
          <w:szCs w:val="18"/>
        </w:rPr>
        <w:tab/>
      </w:r>
      <w:r w:rsidRPr="00C3594F">
        <w:rPr>
          <w:rFonts w:ascii="Tahoma" w:hAnsi="Tahoma" w:cs="Tahoma"/>
          <w:szCs w:val="18"/>
        </w:rPr>
        <w:tab/>
        <w:t>:</w:t>
      </w:r>
      <w:r w:rsidRPr="00C3594F">
        <w:rPr>
          <w:rFonts w:ascii="Tahoma" w:hAnsi="Tahoma" w:cs="Tahoma"/>
          <w:szCs w:val="18"/>
        </w:rPr>
        <w:tab/>
        <w:t>Effet Programme Pays</w:t>
      </w:r>
    </w:p>
    <w:p w:rsidR="00FC1473" w:rsidRPr="00C3594F" w:rsidRDefault="00FC1473" w:rsidP="00FC1473">
      <w:pPr>
        <w:pStyle w:val="Listecouleur-Accent11"/>
        <w:spacing w:before="160" w:after="160" w:line="276" w:lineRule="auto"/>
        <w:ind w:left="0"/>
        <w:jc w:val="both"/>
        <w:rPr>
          <w:rFonts w:ascii="Tahoma" w:eastAsia="Arial Unicode MS" w:hAnsi="Tahoma" w:cs="Tahoma"/>
          <w:szCs w:val="18"/>
        </w:rPr>
      </w:pPr>
      <w:r w:rsidRPr="00C3594F">
        <w:rPr>
          <w:rFonts w:ascii="Tahoma" w:eastAsia="Arial Unicode MS" w:hAnsi="Tahoma" w:cs="Tahoma"/>
          <w:b/>
          <w:szCs w:val="18"/>
        </w:rPr>
        <w:t>MATDS</w:t>
      </w:r>
      <w:r>
        <w:rPr>
          <w:rFonts w:ascii="Tahoma" w:eastAsia="Arial Unicode MS" w:hAnsi="Tahoma" w:cs="Tahoma"/>
          <w:b/>
          <w:szCs w:val="18"/>
        </w:rPr>
        <w:tab/>
      </w:r>
      <w:r w:rsidRPr="00C3594F">
        <w:rPr>
          <w:rFonts w:ascii="Tahoma" w:eastAsia="Arial Unicode MS" w:hAnsi="Tahoma" w:cs="Tahoma"/>
          <w:szCs w:val="18"/>
        </w:rPr>
        <w:tab/>
        <w:t xml:space="preserve">: </w:t>
      </w:r>
      <w:r w:rsidRPr="00C3594F">
        <w:rPr>
          <w:rFonts w:ascii="Tahoma" w:eastAsia="Arial Unicode MS" w:hAnsi="Tahoma" w:cs="Tahoma"/>
          <w:szCs w:val="18"/>
        </w:rPr>
        <w:tab/>
        <w:t xml:space="preserve">Ministère de l’Administration Territoriale, de la Décentralisation et de la Sécurité </w:t>
      </w:r>
    </w:p>
    <w:p w:rsidR="00FC1473" w:rsidRDefault="00FC1473" w:rsidP="00FC1473">
      <w:pPr>
        <w:pStyle w:val="Listecouleur-Accent11"/>
        <w:spacing w:before="160" w:after="160" w:line="276" w:lineRule="auto"/>
        <w:ind w:left="0"/>
        <w:jc w:val="both"/>
        <w:rPr>
          <w:rFonts w:ascii="Tahoma" w:eastAsia="Arial Unicode MS" w:hAnsi="Tahoma" w:cs="Tahoma"/>
          <w:bCs/>
          <w:szCs w:val="18"/>
        </w:rPr>
      </w:pPr>
      <w:r w:rsidRPr="00C3594F">
        <w:rPr>
          <w:rFonts w:ascii="Tahoma" w:eastAsia="Arial Unicode MS" w:hAnsi="Tahoma" w:cs="Tahoma"/>
          <w:b/>
          <w:bCs/>
          <w:szCs w:val="18"/>
        </w:rPr>
        <w:t>MCA </w:t>
      </w:r>
      <w:r w:rsidRPr="00C3594F">
        <w:rPr>
          <w:rFonts w:ascii="Tahoma" w:eastAsia="Arial Unicode MS" w:hAnsi="Tahoma" w:cs="Tahoma"/>
          <w:b/>
          <w:bCs/>
          <w:szCs w:val="18"/>
        </w:rPr>
        <w:tab/>
      </w:r>
      <w:r w:rsidRPr="00C3594F">
        <w:rPr>
          <w:rFonts w:ascii="Tahoma" w:eastAsia="Arial Unicode MS" w:hAnsi="Tahoma" w:cs="Tahoma"/>
          <w:b/>
          <w:bCs/>
          <w:szCs w:val="18"/>
        </w:rPr>
        <w:tab/>
      </w:r>
      <w:r w:rsidRPr="00C3594F">
        <w:rPr>
          <w:rFonts w:ascii="Tahoma" w:eastAsia="Arial Unicode MS" w:hAnsi="Tahoma" w:cs="Tahoma"/>
          <w:bCs/>
          <w:szCs w:val="18"/>
        </w:rPr>
        <w:t xml:space="preserve">: </w:t>
      </w:r>
      <w:r w:rsidRPr="00C3594F">
        <w:rPr>
          <w:rFonts w:ascii="Tahoma" w:eastAsia="Arial Unicode MS" w:hAnsi="Tahoma" w:cs="Tahoma"/>
          <w:bCs/>
          <w:szCs w:val="18"/>
        </w:rPr>
        <w:tab/>
        <w:t>Ministère de la Communication et des Arts</w:t>
      </w:r>
    </w:p>
    <w:p w:rsidR="00FC1473" w:rsidRPr="00C3594F" w:rsidRDefault="00FC1473" w:rsidP="00FC1473">
      <w:pPr>
        <w:pStyle w:val="Listecouleur-Accent11"/>
        <w:spacing w:before="160" w:after="160" w:line="276" w:lineRule="auto"/>
        <w:ind w:left="0"/>
        <w:jc w:val="both"/>
        <w:rPr>
          <w:rFonts w:ascii="Tahoma" w:eastAsia="Times New Roman" w:hAnsi="Tahoma" w:cs="Tahoma"/>
          <w:b/>
          <w:szCs w:val="18"/>
          <w:lang w:eastAsia="fr-FR"/>
        </w:rPr>
      </w:pPr>
      <w:r w:rsidRPr="00C3594F">
        <w:rPr>
          <w:rFonts w:ascii="Tahoma" w:hAnsi="Tahoma" w:cs="Tahoma"/>
          <w:b/>
          <w:szCs w:val="18"/>
          <w:lang w:eastAsia="fr-FR"/>
        </w:rPr>
        <w:t>MEF</w:t>
      </w:r>
      <w:r w:rsidRPr="00C3594F">
        <w:rPr>
          <w:rFonts w:ascii="Tahoma" w:hAnsi="Tahoma" w:cs="Tahoma"/>
          <w:szCs w:val="18"/>
          <w:lang w:eastAsia="fr-FR"/>
        </w:rPr>
        <w:tab/>
      </w:r>
      <w:r w:rsidRPr="00C3594F">
        <w:rPr>
          <w:rFonts w:ascii="Tahoma" w:hAnsi="Tahoma" w:cs="Tahoma"/>
          <w:szCs w:val="18"/>
          <w:lang w:eastAsia="fr-FR"/>
        </w:rPr>
        <w:tab/>
        <w:t>:</w:t>
      </w:r>
      <w:r w:rsidRPr="00C3594F">
        <w:rPr>
          <w:rFonts w:ascii="Tahoma" w:hAnsi="Tahoma" w:cs="Tahoma"/>
          <w:szCs w:val="18"/>
          <w:lang w:eastAsia="fr-FR"/>
        </w:rPr>
        <w:tab/>
        <w:t>Ministère de l’</w:t>
      </w:r>
      <w:r>
        <w:rPr>
          <w:rFonts w:ascii="Tahoma" w:hAnsi="Tahoma" w:cs="Tahoma"/>
          <w:szCs w:val="18"/>
          <w:lang w:eastAsia="fr-FR"/>
        </w:rPr>
        <w:t>Économie</w:t>
      </w:r>
      <w:r w:rsidRPr="00C3594F">
        <w:rPr>
          <w:rFonts w:ascii="Tahoma" w:hAnsi="Tahoma" w:cs="Tahoma"/>
          <w:szCs w:val="18"/>
          <w:lang w:eastAsia="fr-FR"/>
        </w:rPr>
        <w:t xml:space="preserve"> et des Finances</w:t>
      </w:r>
    </w:p>
    <w:p w:rsidR="00FC1473" w:rsidRPr="00C3594F" w:rsidRDefault="00FC1473" w:rsidP="00FC1473">
      <w:pPr>
        <w:pStyle w:val="Listecouleur-Accent11"/>
        <w:spacing w:before="160" w:after="160" w:line="276" w:lineRule="auto"/>
        <w:ind w:left="0"/>
        <w:jc w:val="both"/>
        <w:rPr>
          <w:rFonts w:ascii="Tahoma" w:eastAsia="Times New Roman" w:hAnsi="Tahoma" w:cs="Tahoma"/>
          <w:szCs w:val="18"/>
          <w:lang w:eastAsia="fr-FR"/>
        </w:rPr>
      </w:pPr>
      <w:r w:rsidRPr="00C3594F">
        <w:rPr>
          <w:rFonts w:ascii="Tahoma" w:eastAsia="Arial Unicode MS" w:hAnsi="Tahoma" w:cs="Tahoma"/>
          <w:b/>
          <w:bCs/>
          <w:szCs w:val="18"/>
        </w:rPr>
        <w:t>MFPTSS</w:t>
      </w:r>
      <w:r w:rsidRPr="00C3594F">
        <w:rPr>
          <w:rFonts w:ascii="Tahoma" w:eastAsia="Arial Unicode MS" w:hAnsi="Tahoma" w:cs="Tahoma"/>
          <w:bCs/>
          <w:szCs w:val="18"/>
        </w:rPr>
        <w:tab/>
        <w:t>:</w:t>
      </w:r>
      <w:r w:rsidRPr="00C3594F">
        <w:rPr>
          <w:rFonts w:ascii="Tahoma" w:eastAsia="Arial Unicode MS" w:hAnsi="Tahoma" w:cs="Tahoma"/>
          <w:bCs/>
          <w:szCs w:val="18"/>
        </w:rPr>
        <w:tab/>
        <w:t>Ministère de la Fonction Publique, du Travail et de la Sécurité Sociale</w:t>
      </w:r>
    </w:p>
    <w:p w:rsidR="00FC1473" w:rsidRPr="00C3594F" w:rsidRDefault="00FC1473" w:rsidP="00FC1473">
      <w:pPr>
        <w:pStyle w:val="Listecouleur-Accent11"/>
        <w:spacing w:before="160" w:after="160" w:line="276" w:lineRule="auto"/>
        <w:ind w:left="0"/>
        <w:jc w:val="both"/>
        <w:rPr>
          <w:rFonts w:ascii="Tahoma" w:eastAsia="Times New Roman" w:hAnsi="Tahoma" w:cs="Tahoma"/>
          <w:szCs w:val="18"/>
          <w:lang w:eastAsia="fr-FR"/>
        </w:rPr>
      </w:pPr>
      <w:r>
        <w:rPr>
          <w:rFonts w:ascii="Tahoma" w:eastAsia="Times New Roman" w:hAnsi="Tahoma" w:cs="Tahoma"/>
          <w:b/>
          <w:szCs w:val="18"/>
          <w:lang w:eastAsia="fr-FR"/>
        </w:rPr>
        <w:t>NEX</w:t>
      </w:r>
      <w:r w:rsidRPr="00C3594F">
        <w:rPr>
          <w:rFonts w:ascii="Tahoma" w:eastAsia="Times New Roman" w:hAnsi="Tahoma" w:cs="Tahoma"/>
          <w:szCs w:val="18"/>
          <w:lang w:eastAsia="fr-FR"/>
        </w:rPr>
        <w:tab/>
      </w:r>
      <w:r w:rsidRPr="00C3594F">
        <w:rPr>
          <w:rFonts w:ascii="Tahoma" w:eastAsia="Times New Roman" w:hAnsi="Tahoma" w:cs="Tahoma"/>
          <w:szCs w:val="18"/>
          <w:lang w:eastAsia="fr-FR"/>
        </w:rPr>
        <w:tab/>
        <w:t>:</w:t>
      </w:r>
      <w:r w:rsidRPr="00C3594F">
        <w:rPr>
          <w:rFonts w:ascii="Tahoma" w:eastAsia="Times New Roman" w:hAnsi="Tahoma" w:cs="Tahoma"/>
          <w:szCs w:val="18"/>
          <w:lang w:eastAsia="fr-FR"/>
        </w:rPr>
        <w:tab/>
      </w:r>
      <w:r>
        <w:rPr>
          <w:rFonts w:ascii="Tahoma" w:eastAsia="Times New Roman" w:hAnsi="Tahoma" w:cs="Tahoma"/>
          <w:szCs w:val="18"/>
          <w:lang w:eastAsia="fr-FR"/>
        </w:rPr>
        <w:t xml:space="preserve">National </w:t>
      </w:r>
      <w:proofErr w:type="spellStart"/>
      <w:r>
        <w:rPr>
          <w:rFonts w:ascii="Tahoma" w:eastAsia="Times New Roman" w:hAnsi="Tahoma" w:cs="Tahoma"/>
          <w:szCs w:val="18"/>
          <w:lang w:eastAsia="fr-FR"/>
        </w:rPr>
        <w:t>Execution</w:t>
      </w:r>
      <w:proofErr w:type="spellEnd"/>
      <w:r>
        <w:rPr>
          <w:rFonts w:ascii="Tahoma" w:eastAsia="Times New Roman" w:hAnsi="Tahoma" w:cs="Tahoma"/>
          <w:szCs w:val="18"/>
          <w:lang w:eastAsia="fr-FR"/>
        </w:rPr>
        <w:t xml:space="preserve"> (Exécution Nationale)</w:t>
      </w:r>
    </w:p>
    <w:p w:rsidR="00FC1473" w:rsidRPr="00C3594F" w:rsidRDefault="00FC1473" w:rsidP="00FC1473">
      <w:pPr>
        <w:pStyle w:val="Listecouleur-Accent11"/>
        <w:spacing w:before="160" w:after="160" w:line="276" w:lineRule="auto"/>
        <w:ind w:left="0"/>
        <w:jc w:val="both"/>
        <w:rPr>
          <w:rFonts w:ascii="Tahoma" w:eastAsia="Times New Roman" w:hAnsi="Tahoma" w:cs="Tahoma"/>
          <w:szCs w:val="18"/>
          <w:lang w:eastAsia="fr-FR"/>
        </w:rPr>
      </w:pPr>
      <w:r w:rsidRPr="00C3594F">
        <w:rPr>
          <w:rFonts w:ascii="Tahoma" w:eastAsia="Times New Roman" w:hAnsi="Tahoma" w:cs="Tahoma"/>
          <w:b/>
          <w:szCs w:val="18"/>
          <w:lang w:eastAsia="fr-FR"/>
        </w:rPr>
        <w:t>OMD</w:t>
      </w:r>
      <w:r w:rsidRPr="00C3594F">
        <w:rPr>
          <w:rFonts w:ascii="Tahoma" w:eastAsia="Times New Roman" w:hAnsi="Tahoma" w:cs="Tahoma"/>
          <w:szCs w:val="18"/>
          <w:lang w:eastAsia="fr-FR"/>
        </w:rPr>
        <w:tab/>
      </w:r>
      <w:r w:rsidRPr="00C3594F">
        <w:rPr>
          <w:rFonts w:ascii="Tahoma" w:eastAsia="Times New Roman" w:hAnsi="Tahoma" w:cs="Tahoma"/>
          <w:szCs w:val="18"/>
          <w:lang w:eastAsia="fr-FR"/>
        </w:rPr>
        <w:tab/>
        <w:t>:</w:t>
      </w:r>
      <w:r w:rsidRPr="00C3594F">
        <w:rPr>
          <w:rFonts w:ascii="Tahoma" w:eastAsia="Times New Roman" w:hAnsi="Tahoma" w:cs="Tahoma"/>
          <w:szCs w:val="18"/>
          <w:lang w:eastAsia="fr-FR"/>
        </w:rPr>
        <w:tab/>
        <w:t>Objectifs du Millénaire pour le Développement</w:t>
      </w:r>
    </w:p>
    <w:p w:rsidR="00FC1473" w:rsidRPr="00C3594F" w:rsidRDefault="00FC1473" w:rsidP="00FC1473">
      <w:pPr>
        <w:pStyle w:val="Listecouleur-Accent11"/>
        <w:spacing w:before="160" w:after="160" w:line="276" w:lineRule="auto"/>
        <w:ind w:left="0"/>
        <w:jc w:val="both"/>
        <w:rPr>
          <w:rFonts w:ascii="Tahoma" w:hAnsi="Tahoma" w:cs="Tahoma"/>
          <w:szCs w:val="18"/>
          <w:lang w:eastAsia="fr-FR"/>
        </w:rPr>
      </w:pPr>
      <w:r w:rsidRPr="00C3594F">
        <w:rPr>
          <w:rFonts w:ascii="Tahoma" w:hAnsi="Tahoma" w:cs="Tahoma"/>
          <w:b/>
          <w:szCs w:val="18"/>
          <w:lang w:eastAsia="fr-FR"/>
        </w:rPr>
        <w:t>ONG</w:t>
      </w:r>
      <w:r w:rsidRPr="00C3594F">
        <w:rPr>
          <w:rFonts w:ascii="Tahoma" w:hAnsi="Tahoma" w:cs="Tahoma"/>
          <w:szCs w:val="18"/>
          <w:lang w:eastAsia="fr-FR"/>
        </w:rPr>
        <w:tab/>
      </w:r>
      <w:r w:rsidRPr="00C3594F">
        <w:rPr>
          <w:rFonts w:ascii="Tahoma" w:hAnsi="Tahoma" w:cs="Tahoma"/>
          <w:szCs w:val="18"/>
          <w:lang w:eastAsia="fr-FR"/>
        </w:rPr>
        <w:tab/>
        <w:t>:</w:t>
      </w:r>
      <w:r w:rsidRPr="00C3594F">
        <w:rPr>
          <w:rFonts w:ascii="Tahoma" w:hAnsi="Tahoma" w:cs="Tahoma"/>
          <w:szCs w:val="18"/>
          <w:lang w:eastAsia="fr-FR"/>
        </w:rPr>
        <w:tab/>
        <w:t>Organisation Non Gouvernementale</w:t>
      </w:r>
    </w:p>
    <w:p w:rsidR="00FC1473" w:rsidRPr="00C3594F" w:rsidRDefault="00FC1473" w:rsidP="00FC1473">
      <w:pPr>
        <w:pStyle w:val="Listecouleur-Accent11"/>
        <w:spacing w:before="160" w:after="160" w:line="276" w:lineRule="auto"/>
        <w:ind w:left="0"/>
        <w:jc w:val="both"/>
        <w:rPr>
          <w:rFonts w:ascii="Tahoma" w:eastAsia="Times New Roman" w:hAnsi="Tahoma" w:cs="Tahoma"/>
          <w:szCs w:val="18"/>
          <w:lang w:eastAsia="fr-FR"/>
        </w:rPr>
      </w:pPr>
      <w:r w:rsidRPr="00C3594F">
        <w:rPr>
          <w:rFonts w:ascii="Tahoma" w:eastAsia="Arial Unicode MS" w:hAnsi="Tahoma" w:cs="Tahoma"/>
          <w:b/>
          <w:szCs w:val="18"/>
        </w:rPr>
        <w:t>OSC</w:t>
      </w:r>
      <w:r w:rsidRPr="00C3594F">
        <w:rPr>
          <w:rFonts w:ascii="Tahoma" w:eastAsia="Arial Unicode MS" w:hAnsi="Tahoma" w:cs="Tahoma"/>
          <w:szCs w:val="18"/>
        </w:rPr>
        <w:tab/>
      </w:r>
      <w:r w:rsidRPr="00C3594F">
        <w:rPr>
          <w:rFonts w:ascii="Tahoma" w:eastAsia="Arial Unicode MS" w:hAnsi="Tahoma" w:cs="Tahoma"/>
          <w:szCs w:val="18"/>
        </w:rPr>
        <w:tab/>
        <w:t>:</w:t>
      </w:r>
      <w:r w:rsidRPr="00C3594F">
        <w:rPr>
          <w:rFonts w:ascii="Tahoma" w:eastAsia="Arial Unicode MS" w:hAnsi="Tahoma" w:cs="Tahoma"/>
          <w:szCs w:val="18"/>
        </w:rPr>
        <w:tab/>
        <w:t>Organisation de la Société Civile</w:t>
      </w:r>
    </w:p>
    <w:p w:rsidR="00FC1473" w:rsidRPr="00C3594F" w:rsidRDefault="00FC1473" w:rsidP="00FC1473">
      <w:pPr>
        <w:pStyle w:val="Listecouleur-Accent11"/>
        <w:spacing w:before="160" w:after="160" w:line="276" w:lineRule="auto"/>
        <w:ind w:left="0"/>
        <w:jc w:val="both"/>
        <w:rPr>
          <w:rFonts w:ascii="Tahoma" w:eastAsia="Times New Roman" w:hAnsi="Tahoma" w:cs="Tahoma"/>
          <w:b/>
          <w:szCs w:val="18"/>
          <w:lang w:eastAsia="fr-FR"/>
        </w:rPr>
      </w:pPr>
      <w:r w:rsidRPr="00C3594F">
        <w:rPr>
          <w:rFonts w:ascii="Tahoma" w:hAnsi="Tahoma" w:cs="Tahoma"/>
          <w:b/>
          <w:szCs w:val="18"/>
          <w:lang w:eastAsia="fr-FR"/>
        </w:rPr>
        <w:t>P</w:t>
      </w:r>
      <w:r>
        <w:rPr>
          <w:rFonts w:ascii="Tahoma" w:hAnsi="Tahoma" w:cs="Tahoma"/>
          <w:b/>
          <w:szCs w:val="18"/>
          <w:lang w:eastAsia="fr-FR"/>
        </w:rPr>
        <w:t>AI</w:t>
      </w:r>
      <w:r w:rsidRPr="00C3594F">
        <w:rPr>
          <w:rFonts w:ascii="Tahoma" w:hAnsi="Tahoma" w:cs="Tahoma"/>
          <w:szCs w:val="18"/>
          <w:lang w:eastAsia="fr-FR"/>
        </w:rPr>
        <w:tab/>
      </w:r>
      <w:r w:rsidRPr="00C3594F">
        <w:rPr>
          <w:rFonts w:ascii="Tahoma" w:hAnsi="Tahoma" w:cs="Tahoma"/>
          <w:szCs w:val="18"/>
          <w:lang w:eastAsia="fr-FR"/>
        </w:rPr>
        <w:tab/>
        <w:t>:</w:t>
      </w:r>
      <w:r w:rsidRPr="00C3594F">
        <w:rPr>
          <w:rFonts w:ascii="Tahoma" w:hAnsi="Tahoma" w:cs="Tahoma"/>
          <w:szCs w:val="18"/>
          <w:lang w:eastAsia="fr-FR"/>
        </w:rPr>
        <w:tab/>
        <w:t xml:space="preserve">Plan </w:t>
      </w:r>
      <w:r>
        <w:rPr>
          <w:rFonts w:ascii="Tahoma" w:hAnsi="Tahoma" w:cs="Tahoma"/>
          <w:szCs w:val="18"/>
          <w:lang w:eastAsia="fr-FR"/>
        </w:rPr>
        <w:t>Annuel d’Investissement</w:t>
      </w:r>
      <w:r w:rsidRPr="00C3594F">
        <w:rPr>
          <w:rFonts w:ascii="Tahoma" w:hAnsi="Tahoma" w:cs="Tahoma"/>
          <w:szCs w:val="18"/>
          <w:lang w:eastAsia="fr-FR"/>
        </w:rPr>
        <w:t xml:space="preserve"> </w:t>
      </w:r>
    </w:p>
    <w:p w:rsidR="00FC1473" w:rsidRDefault="00FC1473" w:rsidP="00FC1473">
      <w:pPr>
        <w:pStyle w:val="Listecouleur-Accent11"/>
        <w:spacing w:before="160" w:after="160" w:line="276" w:lineRule="auto"/>
        <w:ind w:left="0"/>
        <w:jc w:val="both"/>
        <w:rPr>
          <w:rFonts w:ascii="Tahoma" w:hAnsi="Tahoma" w:cs="Tahoma"/>
          <w:szCs w:val="18"/>
          <w:lang w:eastAsia="fr-FR"/>
        </w:rPr>
      </w:pPr>
      <w:r w:rsidRPr="00C3594F">
        <w:rPr>
          <w:rFonts w:ascii="Tahoma" w:hAnsi="Tahoma" w:cs="Tahoma"/>
          <w:b/>
          <w:szCs w:val="18"/>
          <w:lang w:eastAsia="fr-FR"/>
        </w:rPr>
        <w:t>PCD</w:t>
      </w:r>
      <w:r w:rsidRPr="00C3594F">
        <w:rPr>
          <w:rFonts w:ascii="Tahoma" w:hAnsi="Tahoma" w:cs="Tahoma"/>
          <w:szCs w:val="18"/>
          <w:lang w:eastAsia="fr-FR"/>
        </w:rPr>
        <w:tab/>
      </w:r>
      <w:r w:rsidRPr="00C3594F">
        <w:rPr>
          <w:rFonts w:ascii="Tahoma" w:hAnsi="Tahoma" w:cs="Tahoma"/>
          <w:szCs w:val="18"/>
          <w:lang w:eastAsia="fr-FR"/>
        </w:rPr>
        <w:tab/>
        <w:t>:</w:t>
      </w:r>
      <w:r w:rsidRPr="00C3594F">
        <w:rPr>
          <w:rFonts w:ascii="Tahoma" w:hAnsi="Tahoma" w:cs="Tahoma"/>
          <w:szCs w:val="18"/>
          <w:lang w:eastAsia="fr-FR"/>
        </w:rPr>
        <w:tab/>
        <w:t xml:space="preserve">Plan Communal de Développement </w:t>
      </w:r>
    </w:p>
    <w:p w:rsidR="00FC1473" w:rsidRDefault="00FC1473" w:rsidP="00FC1473">
      <w:pPr>
        <w:pStyle w:val="Listecouleur-Accent11"/>
        <w:spacing w:before="160" w:after="160" w:line="276" w:lineRule="auto"/>
        <w:ind w:left="0"/>
        <w:jc w:val="both"/>
        <w:rPr>
          <w:rFonts w:ascii="Tahoma" w:eastAsia="Arial Unicode MS" w:hAnsi="Tahoma" w:cs="Tahoma"/>
          <w:szCs w:val="18"/>
        </w:rPr>
      </w:pPr>
      <w:r w:rsidRPr="00C3594F">
        <w:rPr>
          <w:rFonts w:ascii="Tahoma" w:eastAsia="Arial Unicode MS" w:hAnsi="Tahoma" w:cs="Tahoma"/>
          <w:b/>
          <w:szCs w:val="18"/>
        </w:rPr>
        <w:t>PNBG</w:t>
      </w:r>
      <w:r w:rsidRPr="00C3594F">
        <w:rPr>
          <w:rFonts w:ascii="Tahoma" w:eastAsia="Arial Unicode MS" w:hAnsi="Tahoma" w:cs="Tahoma"/>
          <w:szCs w:val="18"/>
        </w:rPr>
        <w:tab/>
      </w:r>
      <w:r w:rsidRPr="00C3594F">
        <w:rPr>
          <w:rFonts w:ascii="Tahoma" w:eastAsia="Arial Unicode MS" w:hAnsi="Tahoma" w:cs="Tahoma"/>
          <w:szCs w:val="18"/>
        </w:rPr>
        <w:tab/>
        <w:t xml:space="preserve">: </w:t>
      </w:r>
      <w:r w:rsidRPr="00C3594F">
        <w:rPr>
          <w:rFonts w:ascii="Tahoma" w:eastAsia="Arial Unicode MS" w:hAnsi="Tahoma" w:cs="Tahoma"/>
          <w:szCs w:val="18"/>
        </w:rPr>
        <w:tab/>
        <w:t>Politique Nationale de Bonne Gouvernance</w:t>
      </w:r>
    </w:p>
    <w:p w:rsidR="00FC1473" w:rsidRPr="00C3594F" w:rsidRDefault="00FC1473" w:rsidP="00FC1473">
      <w:pPr>
        <w:pStyle w:val="Listecouleur-Accent11"/>
        <w:spacing w:before="160" w:after="160" w:line="276" w:lineRule="auto"/>
        <w:ind w:left="0"/>
        <w:jc w:val="both"/>
        <w:rPr>
          <w:rFonts w:eastAsia="Arial Unicode MS"/>
          <w:szCs w:val="18"/>
        </w:rPr>
      </w:pPr>
      <w:r w:rsidRPr="00EF2D36">
        <w:rPr>
          <w:rFonts w:ascii="Tahoma" w:hAnsi="Tahoma" w:cs="Tahoma"/>
          <w:b/>
          <w:szCs w:val="18"/>
        </w:rPr>
        <w:t>PNGT2</w:t>
      </w:r>
      <w:r>
        <w:rPr>
          <w:rFonts w:ascii="Tahoma" w:hAnsi="Tahoma" w:cs="Tahoma"/>
          <w:szCs w:val="18"/>
        </w:rPr>
        <w:tab/>
      </w:r>
      <w:r>
        <w:rPr>
          <w:rFonts w:ascii="Tahoma" w:hAnsi="Tahoma" w:cs="Tahoma"/>
          <w:szCs w:val="18"/>
        </w:rPr>
        <w:tab/>
        <w:t>:</w:t>
      </w:r>
      <w:r>
        <w:rPr>
          <w:rFonts w:ascii="Tahoma" w:hAnsi="Tahoma" w:cs="Tahoma"/>
          <w:szCs w:val="18"/>
        </w:rPr>
        <w:tab/>
        <w:t>Deuxième Programme National de Gestion des Terroirs, Phase II</w:t>
      </w:r>
    </w:p>
    <w:p w:rsidR="00FC1473" w:rsidRPr="00C3594F" w:rsidRDefault="00FC1473" w:rsidP="00FC1473">
      <w:pPr>
        <w:pStyle w:val="Listecouleur-Accent11"/>
        <w:spacing w:before="160" w:after="160" w:line="276" w:lineRule="auto"/>
        <w:ind w:left="0"/>
        <w:jc w:val="both"/>
        <w:rPr>
          <w:rFonts w:ascii="Tahoma" w:eastAsia="Times New Roman" w:hAnsi="Tahoma" w:cs="Tahoma"/>
          <w:szCs w:val="18"/>
          <w:lang w:eastAsia="fr-FR"/>
        </w:rPr>
      </w:pPr>
      <w:r w:rsidRPr="00C3594F">
        <w:rPr>
          <w:rFonts w:ascii="Tahoma" w:hAnsi="Tahoma" w:cs="Tahoma"/>
          <w:b/>
          <w:szCs w:val="18"/>
        </w:rPr>
        <w:t>PNUD</w:t>
      </w:r>
      <w:r w:rsidRPr="00C3594F">
        <w:rPr>
          <w:rFonts w:ascii="Tahoma" w:hAnsi="Tahoma" w:cs="Tahoma"/>
          <w:szCs w:val="18"/>
        </w:rPr>
        <w:tab/>
      </w:r>
      <w:r w:rsidRPr="00C3594F">
        <w:rPr>
          <w:rFonts w:ascii="Tahoma" w:hAnsi="Tahoma" w:cs="Tahoma"/>
          <w:szCs w:val="18"/>
        </w:rPr>
        <w:tab/>
        <w:t>:</w:t>
      </w:r>
      <w:r w:rsidRPr="00C3594F">
        <w:rPr>
          <w:rFonts w:ascii="Tahoma" w:hAnsi="Tahoma" w:cs="Tahoma"/>
          <w:szCs w:val="18"/>
        </w:rPr>
        <w:tab/>
        <w:t xml:space="preserve">Programme des Nations Unies pour le Développement </w:t>
      </w:r>
    </w:p>
    <w:p w:rsidR="00FC1473" w:rsidRDefault="00FC1473" w:rsidP="00FC1473">
      <w:pPr>
        <w:pStyle w:val="Listecouleur-Accent11"/>
        <w:spacing w:before="160" w:after="160" w:line="276" w:lineRule="auto"/>
        <w:ind w:left="0"/>
        <w:jc w:val="both"/>
        <w:rPr>
          <w:rFonts w:ascii="Tahoma" w:hAnsi="Tahoma" w:cs="Tahoma"/>
          <w:szCs w:val="18"/>
          <w:lang w:eastAsia="fr-FR"/>
        </w:rPr>
      </w:pPr>
      <w:r w:rsidRPr="00C3594F">
        <w:rPr>
          <w:rFonts w:ascii="Tahoma" w:hAnsi="Tahoma" w:cs="Tahoma"/>
          <w:b/>
          <w:szCs w:val="18"/>
          <w:lang w:eastAsia="fr-FR"/>
        </w:rPr>
        <w:t>PRD</w:t>
      </w:r>
      <w:r w:rsidRPr="00C3594F">
        <w:rPr>
          <w:rFonts w:ascii="Tahoma" w:hAnsi="Tahoma" w:cs="Tahoma"/>
          <w:szCs w:val="18"/>
          <w:lang w:eastAsia="fr-FR"/>
        </w:rPr>
        <w:tab/>
      </w:r>
      <w:r w:rsidRPr="00C3594F">
        <w:rPr>
          <w:rFonts w:ascii="Tahoma" w:hAnsi="Tahoma" w:cs="Tahoma"/>
          <w:szCs w:val="18"/>
          <w:lang w:eastAsia="fr-FR"/>
        </w:rPr>
        <w:tab/>
        <w:t>:</w:t>
      </w:r>
      <w:r w:rsidRPr="00C3594F">
        <w:rPr>
          <w:rFonts w:ascii="Tahoma" w:hAnsi="Tahoma" w:cs="Tahoma"/>
          <w:szCs w:val="18"/>
          <w:lang w:eastAsia="fr-FR"/>
        </w:rPr>
        <w:tab/>
      </w:r>
      <w:r w:rsidRPr="00FD27CC">
        <w:rPr>
          <w:rFonts w:ascii="Tahoma" w:hAnsi="Tahoma" w:cs="Tahoma"/>
          <w:szCs w:val="18"/>
          <w:lang w:eastAsia="fr-FR"/>
        </w:rPr>
        <w:t>Plan Régional de Développement</w:t>
      </w:r>
    </w:p>
    <w:p w:rsidR="00FC1473" w:rsidRDefault="00FC1473" w:rsidP="00FC1473">
      <w:pPr>
        <w:pStyle w:val="Listecouleur-Accent11"/>
        <w:spacing w:before="160" w:after="160" w:line="276" w:lineRule="auto"/>
        <w:ind w:left="0"/>
        <w:jc w:val="both"/>
        <w:rPr>
          <w:rFonts w:ascii="Tahoma" w:hAnsi="Tahoma" w:cs="Tahoma"/>
          <w:szCs w:val="18"/>
        </w:rPr>
      </w:pPr>
      <w:r w:rsidRPr="00C3594F">
        <w:rPr>
          <w:rFonts w:ascii="Tahoma" w:hAnsi="Tahoma" w:cs="Tahoma"/>
          <w:b/>
          <w:szCs w:val="18"/>
        </w:rPr>
        <w:t>PRG</w:t>
      </w:r>
      <w:r w:rsidRPr="00C3594F">
        <w:rPr>
          <w:rFonts w:ascii="Tahoma" w:hAnsi="Tahoma" w:cs="Tahoma"/>
          <w:szCs w:val="18"/>
        </w:rPr>
        <w:t> </w:t>
      </w:r>
      <w:r w:rsidRPr="00C3594F">
        <w:rPr>
          <w:rFonts w:ascii="Tahoma" w:hAnsi="Tahoma" w:cs="Tahoma"/>
          <w:szCs w:val="18"/>
        </w:rPr>
        <w:tab/>
      </w:r>
      <w:r>
        <w:rPr>
          <w:rFonts w:ascii="Tahoma" w:hAnsi="Tahoma" w:cs="Tahoma"/>
          <w:szCs w:val="18"/>
        </w:rPr>
        <w:tab/>
      </w:r>
      <w:r w:rsidRPr="00C3594F">
        <w:rPr>
          <w:rFonts w:ascii="Tahoma" w:hAnsi="Tahoma" w:cs="Tahoma"/>
          <w:szCs w:val="18"/>
        </w:rPr>
        <w:t xml:space="preserve">: </w:t>
      </w:r>
      <w:r w:rsidRPr="00C3594F">
        <w:rPr>
          <w:rFonts w:ascii="Tahoma" w:hAnsi="Tahoma" w:cs="Tahoma"/>
          <w:szCs w:val="18"/>
        </w:rPr>
        <w:tab/>
        <w:t>Programme</w:t>
      </w:r>
      <w:r>
        <w:rPr>
          <w:rFonts w:ascii="Tahoma" w:hAnsi="Tahoma" w:cs="Tahoma"/>
          <w:szCs w:val="18"/>
        </w:rPr>
        <w:t xml:space="preserve"> de Renforcement de la</w:t>
      </w:r>
      <w:r w:rsidRPr="00C3594F">
        <w:rPr>
          <w:rFonts w:ascii="Tahoma" w:hAnsi="Tahoma" w:cs="Tahoma"/>
          <w:szCs w:val="18"/>
        </w:rPr>
        <w:t xml:space="preserve"> Gouvernance </w:t>
      </w:r>
    </w:p>
    <w:p w:rsidR="00FC1473" w:rsidRDefault="00FC1473" w:rsidP="00FC1473">
      <w:pPr>
        <w:pStyle w:val="Listecouleur-Accent11"/>
        <w:spacing w:before="160" w:after="160" w:line="276" w:lineRule="auto"/>
        <w:ind w:left="0"/>
        <w:jc w:val="both"/>
        <w:rPr>
          <w:rFonts w:ascii="Tahoma" w:hAnsi="Tahoma" w:cs="Tahoma"/>
          <w:szCs w:val="18"/>
        </w:rPr>
      </w:pPr>
      <w:r w:rsidRPr="00C3594F">
        <w:rPr>
          <w:rFonts w:ascii="Tahoma" w:hAnsi="Tahoma" w:cs="Tahoma"/>
          <w:b/>
          <w:szCs w:val="18"/>
        </w:rPr>
        <w:t>PRGLA</w:t>
      </w:r>
      <w:r w:rsidRPr="00C3594F">
        <w:rPr>
          <w:rFonts w:ascii="Tahoma" w:hAnsi="Tahoma" w:cs="Tahoma"/>
          <w:szCs w:val="18"/>
        </w:rPr>
        <w:t> </w:t>
      </w:r>
      <w:r w:rsidRPr="00C3594F">
        <w:rPr>
          <w:rFonts w:ascii="Tahoma" w:hAnsi="Tahoma" w:cs="Tahoma"/>
          <w:szCs w:val="18"/>
        </w:rPr>
        <w:tab/>
      </w:r>
      <w:r>
        <w:rPr>
          <w:rFonts w:ascii="Tahoma" w:hAnsi="Tahoma" w:cs="Tahoma"/>
          <w:szCs w:val="18"/>
        </w:rPr>
        <w:tab/>
      </w:r>
      <w:r w:rsidRPr="00C3594F">
        <w:rPr>
          <w:rFonts w:ascii="Tahoma" w:hAnsi="Tahoma" w:cs="Tahoma"/>
          <w:szCs w:val="18"/>
        </w:rPr>
        <w:t xml:space="preserve">: </w:t>
      </w:r>
      <w:r w:rsidRPr="00C3594F">
        <w:rPr>
          <w:rFonts w:ascii="Tahoma" w:hAnsi="Tahoma" w:cs="Tahoma"/>
          <w:szCs w:val="18"/>
        </w:rPr>
        <w:tab/>
      </w:r>
      <w:proofErr w:type="spellStart"/>
      <w:r>
        <w:rPr>
          <w:rFonts w:ascii="Tahoma" w:hAnsi="Tahoma" w:cs="Tahoma"/>
          <w:szCs w:val="18"/>
        </w:rPr>
        <w:t>Sous-</w:t>
      </w:r>
      <w:r w:rsidRPr="00C3594F">
        <w:rPr>
          <w:rFonts w:ascii="Tahoma" w:hAnsi="Tahoma" w:cs="Tahoma"/>
          <w:szCs w:val="18"/>
        </w:rPr>
        <w:t>Programme</w:t>
      </w:r>
      <w:proofErr w:type="spellEnd"/>
      <w:r>
        <w:rPr>
          <w:rFonts w:ascii="Tahoma" w:hAnsi="Tahoma" w:cs="Tahoma"/>
          <w:szCs w:val="18"/>
        </w:rPr>
        <w:t xml:space="preserve"> de Renforcement de la</w:t>
      </w:r>
      <w:r w:rsidRPr="00C3594F">
        <w:rPr>
          <w:rFonts w:ascii="Tahoma" w:hAnsi="Tahoma" w:cs="Tahoma"/>
          <w:szCs w:val="18"/>
        </w:rPr>
        <w:t xml:space="preserve"> Gouvernance Locale et Administrative</w:t>
      </w:r>
    </w:p>
    <w:p w:rsidR="00FC1473" w:rsidRDefault="00FC1473" w:rsidP="00FC1473">
      <w:pPr>
        <w:pStyle w:val="Listecouleur-Accent11"/>
        <w:spacing w:before="160" w:after="160" w:line="276" w:lineRule="auto"/>
        <w:ind w:left="0"/>
        <w:jc w:val="both"/>
        <w:rPr>
          <w:rFonts w:ascii="Tahoma" w:hAnsi="Tahoma" w:cs="Tahoma"/>
          <w:szCs w:val="18"/>
        </w:rPr>
      </w:pPr>
      <w:r w:rsidRPr="00EF2D36">
        <w:rPr>
          <w:rFonts w:ascii="Tahoma" w:hAnsi="Tahoma" w:cs="Tahoma"/>
          <w:b/>
          <w:szCs w:val="18"/>
        </w:rPr>
        <w:t>PROS</w:t>
      </w:r>
      <w:r>
        <w:rPr>
          <w:rFonts w:ascii="Tahoma" w:hAnsi="Tahoma" w:cs="Tahoma"/>
          <w:szCs w:val="18"/>
        </w:rPr>
        <w:tab/>
      </w:r>
      <w:r>
        <w:rPr>
          <w:rFonts w:ascii="Tahoma" w:hAnsi="Tahoma" w:cs="Tahoma"/>
          <w:szCs w:val="18"/>
        </w:rPr>
        <w:tab/>
        <w:t xml:space="preserve">: </w:t>
      </w:r>
      <w:r>
        <w:rPr>
          <w:rFonts w:ascii="Tahoma" w:hAnsi="Tahoma" w:cs="Tahoma"/>
          <w:szCs w:val="18"/>
        </w:rPr>
        <w:tab/>
        <w:t>Projet de Renforcement des Capacités des Organisation</w:t>
      </w:r>
      <w:r w:rsidR="00BB5612">
        <w:rPr>
          <w:rFonts w:ascii="Tahoma" w:hAnsi="Tahoma" w:cs="Tahoma"/>
          <w:szCs w:val="18"/>
        </w:rPr>
        <w:t>s</w:t>
      </w:r>
      <w:r>
        <w:rPr>
          <w:rFonts w:ascii="Tahoma" w:hAnsi="Tahoma" w:cs="Tahoma"/>
          <w:szCs w:val="18"/>
        </w:rPr>
        <w:t xml:space="preserve"> de la Société Civile</w:t>
      </w:r>
    </w:p>
    <w:p w:rsidR="00FC1473" w:rsidRPr="00C3594F" w:rsidRDefault="00FC1473" w:rsidP="00FC1473">
      <w:pPr>
        <w:pStyle w:val="Listecouleur-Accent11"/>
        <w:spacing w:before="160" w:after="160" w:line="276" w:lineRule="auto"/>
        <w:ind w:left="0"/>
        <w:jc w:val="both"/>
        <w:rPr>
          <w:rFonts w:eastAsia="Arial Unicode MS"/>
          <w:szCs w:val="18"/>
        </w:rPr>
      </w:pPr>
      <w:r w:rsidRPr="00C3594F">
        <w:rPr>
          <w:rFonts w:ascii="Tahoma" w:eastAsia="Arial Unicode MS" w:hAnsi="Tahoma" w:cs="Tahoma"/>
          <w:b/>
          <w:szCs w:val="18"/>
        </w:rPr>
        <w:t>PSDMA</w:t>
      </w:r>
      <w:r>
        <w:rPr>
          <w:rFonts w:ascii="Tahoma" w:eastAsia="Arial Unicode MS" w:hAnsi="Tahoma" w:cs="Tahoma"/>
          <w:b/>
          <w:szCs w:val="18"/>
        </w:rPr>
        <w:tab/>
      </w:r>
      <w:r w:rsidRPr="00C3594F">
        <w:rPr>
          <w:rFonts w:ascii="Tahoma" w:eastAsia="Arial Unicode MS" w:hAnsi="Tahoma" w:cs="Tahoma"/>
          <w:szCs w:val="18"/>
        </w:rPr>
        <w:t xml:space="preserve"> </w:t>
      </w:r>
      <w:r w:rsidRPr="00C3594F">
        <w:rPr>
          <w:rFonts w:ascii="Tahoma" w:eastAsia="Arial Unicode MS" w:hAnsi="Tahoma" w:cs="Tahoma"/>
          <w:szCs w:val="18"/>
        </w:rPr>
        <w:tab/>
        <w:t xml:space="preserve">: </w:t>
      </w:r>
      <w:r w:rsidRPr="00C3594F">
        <w:rPr>
          <w:rFonts w:ascii="Tahoma" w:eastAsia="Arial Unicode MS" w:hAnsi="Tahoma" w:cs="Tahoma"/>
          <w:szCs w:val="18"/>
        </w:rPr>
        <w:tab/>
        <w:t>Plan Stratégique Décennal de Modernisation de l’Administration</w:t>
      </w:r>
    </w:p>
    <w:p w:rsidR="00FC1473" w:rsidRPr="00000F93" w:rsidRDefault="00FC1473" w:rsidP="00FC1473">
      <w:pPr>
        <w:pStyle w:val="Listecouleur-Accent11"/>
        <w:spacing w:before="160" w:after="160" w:line="276" w:lineRule="auto"/>
        <w:ind w:left="0"/>
        <w:jc w:val="both"/>
        <w:rPr>
          <w:rFonts w:ascii="Tahoma" w:eastAsia="Times New Roman" w:hAnsi="Tahoma" w:cs="Tahoma"/>
          <w:b/>
          <w:color w:val="FF0000"/>
          <w:szCs w:val="18"/>
          <w:lang w:eastAsia="fr-FR"/>
        </w:rPr>
      </w:pPr>
      <w:r w:rsidRPr="00C3594F">
        <w:rPr>
          <w:rFonts w:ascii="Tahoma" w:hAnsi="Tahoma" w:cs="Tahoma"/>
          <w:b/>
          <w:szCs w:val="18"/>
          <w:lang w:eastAsia="fr-FR"/>
        </w:rPr>
        <w:t>P</w:t>
      </w:r>
      <w:r>
        <w:rPr>
          <w:rFonts w:ascii="Tahoma" w:hAnsi="Tahoma" w:cs="Tahoma"/>
          <w:b/>
          <w:szCs w:val="18"/>
          <w:lang w:eastAsia="fr-FR"/>
        </w:rPr>
        <w:t>TA</w:t>
      </w:r>
      <w:r w:rsidRPr="00C3594F">
        <w:rPr>
          <w:rFonts w:ascii="Tahoma" w:hAnsi="Tahoma" w:cs="Tahoma"/>
          <w:szCs w:val="18"/>
          <w:lang w:eastAsia="fr-FR"/>
        </w:rPr>
        <w:tab/>
      </w:r>
      <w:r w:rsidRPr="00C3594F">
        <w:rPr>
          <w:rFonts w:ascii="Tahoma" w:hAnsi="Tahoma" w:cs="Tahoma"/>
          <w:szCs w:val="18"/>
          <w:lang w:eastAsia="fr-FR"/>
        </w:rPr>
        <w:tab/>
        <w:t>:</w:t>
      </w:r>
      <w:r w:rsidRPr="00C3594F">
        <w:rPr>
          <w:rFonts w:ascii="Tahoma" w:hAnsi="Tahoma" w:cs="Tahoma"/>
          <w:szCs w:val="18"/>
          <w:lang w:eastAsia="fr-FR"/>
        </w:rPr>
        <w:tab/>
      </w:r>
      <w:r w:rsidRPr="00FD27CC">
        <w:rPr>
          <w:rFonts w:ascii="Tahoma" w:hAnsi="Tahoma" w:cs="Tahoma"/>
          <w:szCs w:val="18"/>
          <w:lang w:eastAsia="fr-FR"/>
        </w:rPr>
        <w:t xml:space="preserve">Plan </w:t>
      </w:r>
      <w:r>
        <w:rPr>
          <w:rFonts w:ascii="Tahoma" w:hAnsi="Tahoma" w:cs="Tahoma"/>
          <w:szCs w:val="18"/>
          <w:lang w:eastAsia="fr-FR"/>
        </w:rPr>
        <w:t>de Travail Annuel</w:t>
      </w:r>
    </w:p>
    <w:p w:rsidR="00FC1473" w:rsidRDefault="00FC1473" w:rsidP="00FC1473">
      <w:pPr>
        <w:pStyle w:val="Listecouleur-Accent11"/>
        <w:spacing w:before="160" w:after="160" w:line="276" w:lineRule="auto"/>
        <w:ind w:left="0"/>
        <w:jc w:val="both"/>
        <w:rPr>
          <w:rFonts w:ascii="Tahoma" w:hAnsi="Tahoma" w:cs="Tahoma"/>
          <w:szCs w:val="18"/>
          <w:lang w:eastAsia="fr-FR"/>
        </w:rPr>
      </w:pPr>
      <w:r w:rsidRPr="00C3594F">
        <w:rPr>
          <w:rFonts w:ascii="Tahoma" w:hAnsi="Tahoma" w:cs="Tahoma"/>
          <w:b/>
          <w:szCs w:val="18"/>
          <w:lang w:eastAsia="fr-FR"/>
        </w:rPr>
        <w:t>S</w:t>
      </w:r>
      <w:r>
        <w:rPr>
          <w:rFonts w:ascii="Tahoma" w:hAnsi="Tahoma" w:cs="Tahoma"/>
          <w:b/>
          <w:szCs w:val="18"/>
          <w:lang w:eastAsia="fr-FR"/>
        </w:rPr>
        <w:t>CADD</w:t>
      </w:r>
      <w:r w:rsidRPr="00C3594F">
        <w:rPr>
          <w:rFonts w:ascii="Tahoma" w:hAnsi="Tahoma" w:cs="Tahoma"/>
          <w:szCs w:val="18"/>
          <w:lang w:eastAsia="fr-FR"/>
        </w:rPr>
        <w:tab/>
      </w:r>
      <w:r>
        <w:rPr>
          <w:rFonts w:ascii="Tahoma" w:hAnsi="Tahoma" w:cs="Tahoma"/>
          <w:szCs w:val="18"/>
          <w:lang w:eastAsia="fr-FR"/>
        </w:rPr>
        <w:tab/>
      </w:r>
      <w:r w:rsidRPr="00C3594F">
        <w:rPr>
          <w:rFonts w:ascii="Tahoma" w:hAnsi="Tahoma" w:cs="Tahoma"/>
          <w:szCs w:val="18"/>
          <w:lang w:eastAsia="fr-FR"/>
        </w:rPr>
        <w:t>:</w:t>
      </w:r>
      <w:r w:rsidRPr="00C3594F">
        <w:rPr>
          <w:rFonts w:ascii="Tahoma" w:hAnsi="Tahoma" w:cs="Tahoma"/>
          <w:szCs w:val="18"/>
          <w:lang w:eastAsia="fr-FR"/>
        </w:rPr>
        <w:tab/>
        <w:t>S</w:t>
      </w:r>
      <w:r>
        <w:rPr>
          <w:rFonts w:ascii="Tahoma" w:hAnsi="Tahoma" w:cs="Tahoma"/>
          <w:szCs w:val="18"/>
          <w:lang w:eastAsia="fr-FR"/>
        </w:rPr>
        <w:t>tratégie de Croissance Accélérée et de Développement Durable</w:t>
      </w:r>
    </w:p>
    <w:p w:rsidR="00FC1473" w:rsidRPr="00C3594F" w:rsidRDefault="00FC1473" w:rsidP="00FC1473">
      <w:pPr>
        <w:pStyle w:val="Listecouleur-Accent11"/>
        <w:spacing w:before="160" w:after="160" w:line="276" w:lineRule="auto"/>
        <w:ind w:left="0"/>
        <w:jc w:val="both"/>
        <w:rPr>
          <w:rFonts w:ascii="Tahoma" w:eastAsia="Arial Unicode MS" w:hAnsi="Tahoma" w:cs="Tahoma"/>
          <w:szCs w:val="18"/>
        </w:rPr>
      </w:pPr>
      <w:r>
        <w:rPr>
          <w:rFonts w:ascii="Tahoma" w:eastAsia="Arial Unicode MS" w:hAnsi="Tahoma" w:cs="Tahoma"/>
          <w:b/>
          <w:szCs w:val="18"/>
        </w:rPr>
        <w:t>SG</w:t>
      </w:r>
      <w:r>
        <w:rPr>
          <w:rFonts w:ascii="Tahoma" w:eastAsia="Arial Unicode MS" w:hAnsi="Tahoma" w:cs="Tahoma"/>
          <w:szCs w:val="18"/>
        </w:rPr>
        <w:tab/>
      </w:r>
      <w:r w:rsidRPr="00C3594F">
        <w:rPr>
          <w:rFonts w:ascii="Tahoma" w:eastAsia="Arial Unicode MS" w:hAnsi="Tahoma" w:cs="Tahoma"/>
          <w:szCs w:val="18"/>
        </w:rPr>
        <w:tab/>
        <w:t xml:space="preserve">: </w:t>
      </w:r>
      <w:r w:rsidRPr="00C3594F">
        <w:rPr>
          <w:rFonts w:ascii="Tahoma" w:eastAsia="Arial Unicode MS" w:hAnsi="Tahoma" w:cs="Tahoma"/>
          <w:szCs w:val="18"/>
        </w:rPr>
        <w:tab/>
      </w:r>
      <w:r>
        <w:rPr>
          <w:rFonts w:ascii="Tahoma" w:eastAsia="Arial Unicode MS" w:hAnsi="Tahoma" w:cs="Tahoma"/>
          <w:szCs w:val="18"/>
        </w:rPr>
        <w:t>Secrétariat Général</w:t>
      </w:r>
      <w:r w:rsidRPr="00C3594F">
        <w:rPr>
          <w:rFonts w:ascii="Tahoma" w:eastAsia="Arial Unicode MS" w:hAnsi="Tahoma" w:cs="Tahoma"/>
          <w:szCs w:val="18"/>
        </w:rPr>
        <w:t xml:space="preserve"> </w:t>
      </w:r>
    </w:p>
    <w:p w:rsidR="00FC1473" w:rsidRDefault="00FC1473" w:rsidP="00FC1473">
      <w:pPr>
        <w:pStyle w:val="Listecouleur-Accent11"/>
        <w:spacing w:before="160" w:after="160" w:line="276" w:lineRule="auto"/>
        <w:ind w:left="0"/>
        <w:jc w:val="both"/>
        <w:rPr>
          <w:rFonts w:ascii="Tahoma" w:hAnsi="Tahoma" w:cs="Tahoma"/>
          <w:szCs w:val="18"/>
          <w:lang w:eastAsia="fr-FR"/>
        </w:rPr>
      </w:pPr>
      <w:r w:rsidRPr="00C3594F">
        <w:rPr>
          <w:rFonts w:ascii="Tahoma" w:hAnsi="Tahoma" w:cs="Tahoma"/>
          <w:b/>
          <w:szCs w:val="18"/>
          <w:lang w:eastAsia="fr-FR"/>
        </w:rPr>
        <w:t>SP/CNCPDR</w:t>
      </w:r>
      <w:r w:rsidRPr="00C3594F">
        <w:rPr>
          <w:rFonts w:ascii="Tahoma" w:hAnsi="Tahoma" w:cs="Tahoma"/>
          <w:szCs w:val="18"/>
          <w:lang w:eastAsia="fr-FR"/>
        </w:rPr>
        <w:tab/>
        <w:t>:</w:t>
      </w:r>
      <w:r w:rsidRPr="00C3594F">
        <w:rPr>
          <w:rFonts w:ascii="Tahoma" w:hAnsi="Tahoma" w:cs="Tahoma"/>
          <w:szCs w:val="18"/>
          <w:lang w:eastAsia="fr-FR"/>
        </w:rPr>
        <w:tab/>
        <w:t>Secrétariat Permanent du Cadre National de Concertation des Partenaires du</w:t>
      </w:r>
    </w:p>
    <w:p w:rsidR="00FC1473" w:rsidRDefault="00FC1473" w:rsidP="00FC1473">
      <w:pPr>
        <w:pStyle w:val="Listecouleur-Accent11"/>
        <w:spacing w:before="160" w:after="160" w:line="276" w:lineRule="auto"/>
        <w:ind w:left="1416" w:firstLine="708"/>
        <w:jc w:val="both"/>
        <w:rPr>
          <w:rFonts w:ascii="Tahoma" w:hAnsi="Tahoma" w:cs="Tahoma"/>
          <w:szCs w:val="18"/>
          <w:lang w:eastAsia="fr-FR"/>
        </w:rPr>
      </w:pPr>
      <w:r w:rsidRPr="00C3594F">
        <w:rPr>
          <w:rFonts w:ascii="Tahoma" w:hAnsi="Tahoma" w:cs="Tahoma"/>
          <w:szCs w:val="18"/>
          <w:lang w:eastAsia="fr-FR"/>
        </w:rPr>
        <w:t xml:space="preserve"> Développement Rural Décentralisé</w:t>
      </w:r>
    </w:p>
    <w:p w:rsidR="00FC1473" w:rsidRPr="00C3594F" w:rsidRDefault="00FC1473" w:rsidP="00FC1473">
      <w:pPr>
        <w:pStyle w:val="Listecouleur-Accent11"/>
        <w:spacing w:before="160" w:after="160" w:line="276" w:lineRule="auto"/>
        <w:ind w:left="0"/>
        <w:jc w:val="both"/>
        <w:rPr>
          <w:rFonts w:ascii="Tahoma" w:eastAsia="Arial Unicode MS" w:hAnsi="Tahoma" w:cs="Tahoma"/>
          <w:szCs w:val="18"/>
        </w:rPr>
      </w:pPr>
      <w:r w:rsidRPr="00C3594F">
        <w:rPr>
          <w:rFonts w:ascii="Tahoma" w:eastAsia="Arial Unicode MS" w:hAnsi="Tahoma" w:cs="Tahoma"/>
          <w:b/>
          <w:szCs w:val="18"/>
        </w:rPr>
        <w:t>STP CONAD</w:t>
      </w:r>
      <w:r w:rsidRPr="00C3594F">
        <w:rPr>
          <w:rFonts w:ascii="Tahoma" w:eastAsia="Arial Unicode MS" w:hAnsi="Tahoma" w:cs="Tahoma"/>
          <w:szCs w:val="18"/>
        </w:rPr>
        <w:t> </w:t>
      </w:r>
      <w:r w:rsidRPr="00C3594F">
        <w:rPr>
          <w:rFonts w:ascii="Tahoma" w:eastAsia="Arial Unicode MS" w:hAnsi="Tahoma" w:cs="Tahoma"/>
          <w:szCs w:val="18"/>
        </w:rPr>
        <w:tab/>
        <w:t xml:space="preserve">: </w:t>
      </w:r>
      <w:r w:rsidRPr="00C3594F">
        <w:rPr>
          <w:rFonts w:ascii="Tahoma" w:eastAsia="Arial Unicode MS" w:hAnsi="Tahoma" w:cs="Tahoma"/>
          <w:szCs w:val="18"/>
        </w:rPr>
        <w:tab/>
        <w:t xml:space="preserve">Secrétariat Technique Permanent de la Conférence Nationale de la Décentralisation </w:t>
      </w:r>
    </w:p>
    <w:p w:rsidR="00FC1473" w:rsidRPr="00C3594F" w:rsidRDefault="00FC1473" w:rsidP="00FC1473">
      <w:pPr>
        <w:pStyle w:val="Listecouleur-Accent11"/>
        <w:spacing w:before="160" w:after="160" w:line="276" w:lineRule="auto"/>
        <w:ind w:left="0"/>
        <w:jc w:val="both"/>
        <w:rPr>
          <w:rFonts w:ascii="Tahoma" w:eastAsia="Times New Roman" w:hAnsi="Tahoma" w:cs="Tahoma"/>
          <w:szCs w:val="18"/>
          <w:lang w:eastAsia="fr-FR"/>
        </w:rPr>
      </w:pPr>
      <w:r w:rsidRPr="00C3594F">
        <w:rPr>
          <w:rFonts w:ascii="Tahoma" w:eastAsia="Times New Roman" w:hAnsi="Tahoma" w:cs="Tahoma"/>
          <w:b/>
          <w:szCs w:val="18"/>
          <w:lang w:eastAsia="fr-FR"/>
        </w:rPr>
        <w:t>TBSE</w:t>
      </w:r>
      <w:r w:rsidRPr="00C3594F">
        <w:rPr>
          <w:rFonts w:ascii="Tahoma" w:eastAsia="Times New Roman" w:hAnsi="Tahoma" w:cs="Tahoma"/>
          <w:szCs w:val="18"/>
          <w:lang w:eastAsia="fr-FR"/>
        </w:rPr>
        <w:tab/>
      </w:r>
      <w:r w:rsidRPr="00C3594F">
        <w:rPr>
          <w:rFonts w:ascii="Tahoma" w:eastAsia="Times New Roman" w:hAnsi="Tahoma" w:cs="Tahoma"/>
          <w:szCs w:val="18"/>
          <w:lang w:eastAsia="fr-FR"/>
        </w:rPr>
        <w:tab/>
        <w:t xml:space="preserve">: </w:t>
      </w:r>
      <w:r w:rsidRPr="00C3594F">
        <w:rPr>
          <w:rFonts w:ascii="Tahoma" w:eastAsia="Times New Roman" w:hAnsi="Tahoma" w:cs="Tahoma"/>
          <w:szCs w:val="18"/>
          <w:lang w:eastAsia="fr-FR"/>
        </w:rPr>
        <w:tab/>
        <w:t xml:space="preserve">Tableau de Bord </w:t>
      </w:r>
      <w:proofErr w:type="spellStart"/>
      <w:r w:rsidRPr="00C3594F">
        <w:rPr>
          <w:rFonts w:ascii="Tahoma" w:eastAsia="Times New Roman" w:hAnsi="Tahoma" w:cs="Tahoma"/>
          <w:szCs w:val="18"/>
          <w:lang w:eastAsia="fr-FR"/>
        </w:rPr>
        <w:t>Soci</w:t>
      </w:r>
      <w:r>
        <w:rPr>
          <w:rFonts w:ascii="Tahoma" w:eastAsia="Times New Roman" w:hAnsi="Tahoma" w:cs="Tahoma"/>
          <w:szCs w:val="18"/>
          <w:lang w:eastAsia="fr-FR"/>
        </w:rPr>
        <w:t>o-</w:t>
      </w:r>
      <w:r w:rsidRPr="00C3594F">
        <w:rPr>
          <w:rFonts w:ascii="Tahoma" w:eastAsia="Times New Roman" w:hAnsi="Tahoma" w:cs="Tahoma"/>
          <w:szCs w:val="18"/>
          <w:lang w:eastAsia="fr-FR"/>
        </w:rPr>
        <w:t>Economiques</w:t>
      </w:r>
      <w:proofErr w:type="spellEnd"/>
    </w:p>
    <w:p w:rsidR="00FC1473" w:rsidRPr="00C3594F" w:rsidRDefault="00FC1473" w:rsidP="00FC1473">
      <w:pPr>
        <w:pStyle w:val="Listecouleur-Accent11"/>
        <w:spacing w:before="160" w:after="160" w:line="276" w:lineRule="auto"/>
        <w:ind w:left="0"/>
        <w:jc w:val="both"/>
        <w:rPr>
          <w:rFonts w:ascii="Tahoma" w:eastAsia="Times New Roman" w:hAnsi="Tahoma" w:cs="Tahoma"/>
          <w:b/>
          <w:szCs w:val="18"/>
          <w:lang w:eastAsia="fr-FR"/>
        </w:rPr>
      </w:pPr>
      <w:r w:rsidRPr="00C3594F">
        <w:rPr>
          <w:rFonts w:ascii="Tahoma" w:hAnsi="Tahoma" w:cs="Tahoma"/>
          <w:b/>
          <w:szCs w:val="18"/>
          <w:lang w:eastAsia="fr-FR"/>
        </w:rPr>
        <w:t>TDR</w:t>
      </w:r>
      <w:r w:rsidRPr="00C3594F">
        <w:rPr>
          <w:rFonts w:ascii="Tahoma" w:hAnsi="Tahoma" w:cs="Tahoma"/>
          <w:b/>
          <w:szCs w:val="18"/>
          <w:lang w:eastAsia="fr-FR"/>
        </w:rPr>
        <w:tab/>
      </w:r>
      <w:r w:rsidRPr="00C3594F">
        <w:rPr>
          <w:rFonts w:ascii="Tahoma" w:hAnsi="Tahoma" w:cs="Tahoma"/>
          <w:szCs w:val="18"/>
          <w:lang w:eastAsia="fr-FR"/>
        </w:rPr>
        <w:tab/>
        <w:t>:</w:t>
      </w:r>
      <w:r w:rsidRPr="00C3594F">
        <w:rPr>
          <w:rFonts w:ascii="Tahoma" w:hAnsi="Tahoma" w:cs="Tahoma"/>
          <w:szCs w:val="18"/>
          <w:lang w:eastAsia="fr-FR"/>
        </w:rPr>
        <w:tab/>
        <w:t xml:space="preserve">Termes de Référence </w:t>
      </w:r>
    </w:p>
    <w:p w:rsidR="00FC1473" w:rsidRPr="00C3594F" w:rsidRDefault="00FC1473" w:rsidP="00FC1473">
      <w:pPr>
        <w:pStyle w:val="Listecouleur-Accent11"/>
        <w:spacing w:before="160" w:after="160" w:line="276" w:lineRule="auto"/>
        <w:ind w:left="0"/>
        <w:jc w:val="both"/>
        <w:rPr>
          <w:rFonts w:ascii="Tahoma" w:eastAsia="Times New Roman" w:hAnsi="Tahoma" w:cs="Tahoma"/>
          <w:szCs w:val="18"/>
          <w:lang w:eastAsia="fr-FR"/>
        </w:rPr>
      </w:pPr>
      <w:r w:rsidRPr="00C3594F">
        <w:rPr>
          <w:rFonts w:ascii="Tahoma" w:hAnsi="Tahoma" w:cs="Tahoma"/>
          <w:b/>
          <w:szCs w:val="18"/>
        </w:rPr>
        <w:t>UNDAF</w:t>
      </w:r>
      <w:r w:rsidRPr="00C3594F">
        <w:rPr>
          <w:rFonts w:ascii="Tahoma" w:hAnsi="Tahoma" w:cs="Tahoma"/>
          <w:szCs w:val="18"/>
        </w:rPr>
        <w:tab/>
      </w:r>
      <w:r w:rsidRPr="00C3594F">
        <w:rPr>
          <w:rFonts w:ascii="Tahoma" w:hAnsi="Tahoma" w:cs="Tahoma"/>
          <w:szCs w:val="18"/>
        </w:rPr>
        <w:tab/>
        <w:t>:</w:t>
      </w:r>
      <w:r w:rsidRPr="00C3594F">
        <w:rPr>
          <w:rFonts w:ascii="Tahoma" w:hAnsi="Tahoma" w:cs="Tahoma"/>
          <w:szCs w:val="18"/>
        </w:rPr>
        <w:tab/>
        <w:t>Plan Cadre des Nations Unies pour l’Aide au Développement</w:t>
      </w:r>
    </w:p>
    <w:p w:rsidR="00FC1473" w:rsidRPr="00C3594F" w:rsidRDefault="00FC1473" w:rsidP="00FC1473">
      <w:pPr>
        <w:pStyle w:val="Listecouleur-Accent11"/>
        <w:spacing w:before="160" w:after="160" w:line="276" w:lineRule="auto"/>
        <w:ind w:left="0"/>
        <w:jc w:val="both"/>
        <w:rPr>
          <w:rFonts w:ascii="Tahoma" w:eastAsia="Times New Roman" w:hAnsi="Tahoma" w:cs="Tahoma"/>
          <w:szCs w:val="18"/>
          <w:lang w:eastAsia="fr-FR"/>
        </w:rPr>
      </w:pPr>
      <w:r w:rsidRPr="00C3594F">
        <w:rPr>
          <w:rFonts w:ascii="Tahoma" w:hAnsi="Tahoma" w:cs="Tahoma"/>
          <w:b/>
          <w:szCs w:val="18"/>
        </w:rPr>
        <w:t>VNU</w:t>
      </w:r>
      <w:r w:rsidRPr="00C3594F">
        <w:rPr>
          <w:rFonts w:ascii="Tahoma" w:hAnsi="Tahoma" w:cs="Tahoma"/>
          <w:szCs w:val="18"/>
        </w:rPr>
        <w:tab/>
      </w:r>
      <w:r w:rsidRPr="00C3594F">
        <w:rPr>
          <w:rFonts w:ascii="Tahoma" w:hAnsi="Tahoma" w:cs="Tahoma"/>
          <w:szCs w:val="18"/>
        </w:rPr>
        <w:tab/>
        <w:t>:</w:t>
      </w:r>
      <w:r w:rsidRPr="00C3594F">
        <w:rPr>
          <w:rFonts w:ascii="Tahoma" w:hAnsi="Tahoma" w:cs="Tahoma"/>
          <w:szCs w:val="18"/>
        </w:rPr>
        <w:tab/>
        <w:t>Volontaires des Nations Unies</w:t>
      </w:r>
    </w:p>
    <w:bookmarkEnd w:id="4"/>
    <w:bookmarkEnd w:id="5"/>
    <w:p w:rsidR="00B459FF" w:rsidRPr="00C3025C" w:rsidRDefault="00B459FF" w:rsidP="00B459FF">
      <w:pPr>
        <w:pStyle w:val="Titre1"/>
        <w:jc w:val="both"/>
        <w:rPr>
          <w:rFonts w:eastAsia="Arial Unicode MS"/>
        </w:rPr>
      </w:pPr>
      <w:r w:rsidRPr="008566E7">
        <w:rPr>
          <w:rFonts w:ascii="Tahoma" w:eastAsia="Arial Unicode MS" w:hAnsi="Tahoma" w:cs="Tahoma"/>
          <w:sz w:val="21"/>
          <w:szCs w:val="21"/>
        </w:rPr>
        <w:br w:type="page"/>
      </w:r>
      <w:bookmarkStart w:id="6" w:name="_Toc308683403"/>
      <w:bookmarkStart w:id="7" w:name="_Toc310411660"/>
      <w:r w:rsidRPr="00C3025C">
        <w:rPr>
          <w:rFonts w:eastAsia="Arial Unicode MS"/>
        </w:rPr>
        <w:lastRenderedPageBreak/>
        <w:t>INTRODUCTION</w:t>
      </w:r>
      <w:bookmarkEnd w:id="6"/>
      <w:bookmarkEnd w:id="7"/>
      <w:r w:rsidRPr="00C3025C">
        <w:rPr>
          <w:rFonts w:eastAsia="Arial Unicode MS"/>
        </w:rPr>
        <w:t xml:space="preserve"> </w:t>
      </w:r>
      <w:bookmarkEnd w:id="1"/>
    </w:p>
    <w:p w:rsidR="00B459FF" w:rsidRPr="00C3025C" w:rsidRDefault="00B459FF" w:rsidP="00B459FF">
      <w:pPr>
        <w:jc w:val="both"/>
        <w:rPr>
          <w:rFonts w:ascii="Tahoma" w:eastAsia="Arial Unicode MS" w:hAnsi="Tahoma" w:cs="Tahoma"/>
          <w:sz w:val="20"/>
          <w:szCs w:val="20"/>
          <w:lang w:eastAsia="en-US"/>
        </w:rPr>
      </w:pPr>
    </w:p>
    <w:p w:rsidR="00B459FF" w:rsidRDefault="00B459FF" w:rsidP="00B459FF">
      <w:pPr>
        <w:spacing w:line="276" w:lineRule="auto"/>
        <w:jc w:val="both"/>
      </w:pPr>
      <w:r w:rsidRPr="00487750">
        <w:rPr>
          <w:rFonts w:ascii="Tahoma" w:hAnsi="Tahoma" w:cs="Tahoma"/>
          <w:sz w:val="21"/>
          <w:szCs w:val="21"/>
        </w:rPr>
        <w:t xml:space="preserve">Dans le cadre du Plan d’Action du Programme de Pays (CPAP) 2011-2015, </w:t>
      </w:r>
      <w:r w:rsidR="00DA7475" w:rsidRPr="00487750">
        <w:rPr>
          <w:rFonts w:ascii="Tahoma" w:hAnsi="Tahoma" w:cs="Tahoma"/>
          <w:sz w:val="21"/>
          <w:szCs w:val="21"/>
        </w:rPr>
        <w:t xml:space="preserve">le PNUD et </w:t>
      </w:r>
      <w:r w:rsidRPr="00487750">
        <w:rPr>
          <w:rFonts w:ascii="Tahoma" w:hAnsi="Tahoma" w:cs="Tahoma"/>
          <w:sz w:val="21"/>
          <w:szCs w:val="21"/>
        </w:rPr>
        <w:t>le Gouvernement</w:t>
      </w:r>
      <w:r>
        <w:rPr>
          <w:rFonts w:ascii="Tahoma" w:hAnsi="Tahoma" w:cs="Tahoma"/>
          <w:sz w:val="21"/>
          <w:szCs w:val="21"/>
        </w:rPr>
        <w:t xml:space="preserve"> du Burkina Faso</w:t>
      </w:r>
      <w:r w:rsidRPr="00487750">
        <w:rPr>
          <w:rFonts w:ascii="Tahoma" w:hAnsi="Tahoma" w:cs="Tahoma"/>
          <w:sz w:val="21"/>
          <w:szCs w:val="21"/>
        </w:rPr>
        <w:t>, ont convenu de renforcer la gouvernance dans ses différentes composantes.</w:t>
      </w:r>
      <w:r w:rsidRPr="00487750">
        <w:rPr>
          <w:rFonts w:ascii="Tahoma" w:hAnsi="Tahoma" w:cs="Tahoma"/>
          <w:b/>
          <w:sz w:val="21"/>
          <w:szCs w:val="21"/>
        </w:rPr>
        <w:t xml:space="preserve"> </w:t>
      </w:r>
      <w:r w:rsidRPr="00487750">
        <w:rPr>
          <w:rFonts w:ascii="Tahoma" w:hAnsi="Tahoma" w:cs="Tahoma"/>
          <w:sz w:val="21"/>
          <w:szCs w:val="21"/>
        </w:rPr>
        <w:t xml:space="preserve">À cet effet, </w:t>
      </w:r>
      <w:r w:rsidR="00DA7475">
        <w:rPr>
          <w:rFonts w:ascii="Tahoma" w:hAnsi="Tahoma" w:cs="Tahoma"/>
          <w:sz w:val="21"/>
          <w:szCs w:val="21"/>
        </w:rPr>
        <w:t>cette convention s’est matérialisée par la formulation d’</w:t>
      </w:r>
      <w:r w:rsidRPr="00487750">
        <w:rPr>
          <w:rFonts w:ascii="Tahoma" w:hAnsi="Tahoma" w:cs="Tahoma"/>
          <w:sz w:val="21"/>
          <w:szCs w:val="21"/>
        </w:rPr>
        <w:t>un programme de renforcement de la gouvernance. L’objectif du programme est de renforcer les capacités nationales de promotion d’un environne</w:t>
      </w:r>
      <w:r w:rsidR="00DA7475">
        <w:rPr>
          <w:rFonts w:ascii="Tahoma" w:hAnsi="Tahoma" w:cs="Tahoma"/>
          <w:sz w:val="21"/>
          <w:szCs w:val="21"/>
        </w:rPr>
        <w:t>ment de bonne gouvernance fondé</w:t>
      </w:r>
      <w:r w:rsidRPr="00487750">
        <w:rPr>
          <w:rFonts w:ascii="Tahoma" w:hAnsi="Tahoma" w:cs="Tahoma"/>
          <w:sz w:val="21"/>
          <w:szCs w:val="21"/>
        </w:rPr>
        <w:t xml:space="preserve"> sur l’affermissement de l’État de droit et de l’efficience institutionnelle</w:t>
      </w:r>
      <w:r>
        <w:rPr>
          <w:rFonts w:ascii="Tahoma" w:hAnsi="Tahoma" w:cs="Tahoma"/>
          <w:sz w:val="21"/>
          <w:szCs w:val="21"/>
        </w:rPr>
        <w:t xml:space="preserve"> </w:t>
      </w:r>
      <w:r w:rsidRPr="00487750">
        <w:rPr>
          <w:rFonts w:ascii="Tahoma" w:hAnsi="Tahoma" w:cs="Tahoma"/>
          <w:sz w:val="21"/>
          <w:szCs w:val="21"/>
        </w:rPr>
        <w:t xml:space="preserve">(gouvernance politique), l’amélioration de l’efficience et de la </w:t>
      </w:r>
      <w:proofErr w:type="spellStart"/>
      <w:r w:rsidRPr="00487750">
        <w:rPr>
          <w:rFonts w:ascii="Tahoma" w:hAnsi="Tahoma" w:cs="Tahoma"/>
          <w:sz w:val="21"/>
          <w:szCs w:val="21"/>
        </w:rPr>
        <w:t>redevabilité</w:t>
      </w:r>
      <w:proofErr w:type="spellEnd"/>
      <w:r w:rsidRPr="00487750">
        <w:rPr>
          <w:rFonts w:ascii="Tahoma" w:hAnsi="Tahoma" w:cs="Tahoma"/>
          <w:sz w:val="21"/>
          <w:szCs w:val="21"/>
        </w:rPr>
        <w:t xml:space="preserve"> des pouvoirs publics (gouvernance locale et administrative), l’amélioration de la formulation des politiques et programmes sectoriels ainsi que de l’efficacité de l’aide (gouvernance économique) en vue </w:t>
      </w:r>
      <w:r w:rsidRPr="00FD27CC">
        <w:rPr>
          <w:rFonts w:ascii="Tahoma" w:hAnsi="Tahoma" w:cs="Tahoma"/>
          <w:sz w:val="21"/>
          <w:szCs w:val="21"/>
        </w:rPr>
        <w:t xml:space="preserve">d’optimiser les perspectives d’atteinte des objectifs du millénaire pour le développement (OMD), conformément aux orientations définies par la </w:t>
      </w:r>
      <w:r w:rsidR="00A5467F">
        <w:rPr>
          <w:rFonts w:ascii="Tahoma" w:hAnsi="Tahoma" w:cs="Tahoma"/>
          <w:sz w:val="21"/>
          <w:szCs w:val="21"/>
        </w:rPr>
        <w:t>S</w:t>
      </w:r>
      <w:r w:rsidRPr="00FD27CC">
        <w:rPr>
          <w:rFonts w:ascii="Tahoma" w:hAnsi="Tahoma" w:cs="Tahoma"/>
          <w:sz w:val="21"/>
          <w:szCs w:val="21"/>
        </w:rPr>
        <w:t xml:space="preserve">tratégie de </w:t>
      </w:r>
      <w:r w:rsidR="00A5467F">
        <w:rPr>
          <w:rFonts w:ascii="Tahoma" w:hAnsi="Tahoma" w:cs="Tahoma"/>
          <w:sz w:val="21"/>
          <w:szCs w:val="21"/>
        </w:rPr>
        <w:t>C</w:t>
      </w:r>
      <w:r w:rsidRPr="00FD27CC">
        <w:rPr>
          <w:rFonts w:ascii="Tahoma" w:hAnsi="Tahoma" w:cs="Tahoma"/>
          <w:sz w:val="21"/>
          <w:szCs w:val="21"/>
        </w:rPr>
        <w:t xml:space="preserve">roissance </w:t>
      </w:r>
      <w:r w:rsidR="00A5467F">
        <w:rPr>
          <w:rFonts w:ascii="Tahoma" w:hAnsi="Tahoma" w:cs="Tahoma"/>
          <w:sz w:val="21"/>
          <w:szCs w:val="21"/>
        </w:rPr>
        <w:t>A</w:t>
      </w:r>
      <w:r w:rsidRPr="00FD27CC">
        <w:rPr>
          <w:rFonts w:ascii="Tahoma" w:hAnsi="Tahoma" w:cs="Tahoma"/>
          <w:sz w:val="21"/>
          <w:szCs w:val="21"/>
        </w:rPr>
        <w:t xml:space="preserve">ccélérée et de </w:t>
      </w:r>
      <w:r w:rsidR="00A5467F">
        <w:rPr>
          <w:rFonts w:ascii="Tahoma" w:hAnsi="Tahoma" w:cs="Tahoma"/>
          <w:sz w:val="21"/>
          <w:szCs w:val="21"/>
        </w:rPr>
        <w:t>D</w:t>
      </w:r>
      <w:r w:rsidRPr="00FD27CC">
        <w:rPr>
          <w:rFonts w:ascii="Tahoma" w:hAnsi="Tahoma" w:cs="Tahoma"/>
          <w:sz w:val="21"/>
          <w:szCs w:val="21"/>
        </w:rPr>
        <w:t xml:space="preserve">éveloppement </w:t>
      </w:r>
      <w:r w:rsidR="00A5467F">
        <w:rPr>
          <w:rFonts w:ascii="Tahoma" w:hAnsi="Tahoma" w:cs="Tahoma"/>
          <w:sz w:val="21"/>
          <w:szCs w:val="21"/>
        </w:rPr>
        <w:t>D</w:t>
      </w:r>
      <w:r w:rsidRPr="00FD27CC">
        <w:rPr>
          <w:rFonts w:ascii="Tahoma" w:hAnsi="Tahoma" w:cs="Tahoma"/>
          <w:sz w:val="21"/>
          <w:szCs w:val="21"/>
        </w:rPr>
        <w:t>urable (SCADD).</w:t>
      </w:r>
      <w:r w:rsidRPr="00487750">
        <w:t xml:space="preserve"> </w:t>
      </w:r>
    </w:p>
    <w:p w:rsidR="00B459FF" w:rsidRDefault="00B459FF" w:rsidP="00B459FF">
      <w:pPr>
        <w:spacing w:line="276" w:lineRule="auto"/>
        <w:jc w:val="both"/>
        <w:rPr>
          <w:rFonts w:ascii="Tahoma" w:hAnsi="Tahoma" w:cs="Tahoma"/>
          <w:sz w:val="21"/>
          <w:szCs w:val="21"/>
        </w:rPr>
      </w:pPr>
    </w:p>
    <w:p w:rsidR="00B459FF" w:rsidRPr="00A43399" w:rsidRDefault="00B459FF" w:rsidP="00B459FF">
      <w:pPr>
        <w:spacing w:line="276" w:lineRule="auto"/>
        <w:jc w:val="both"/>
        <w:rPr>
          <w:rFonts w:ascii="Tahoma" w:hAnsi="Tahoma" w:cs="Tahoma"/>
          <w:sz w:val="21"/>
          <w:szCs w:val="21"/>
        </w:rPr>
      </w:pPr>
      <w:r>
        <w:rPr>
          <w:rFonts w:ascii="Tahoma" w:hAnsi="Tahoma" w:cs="Tahoma"/>
          <w:sz w:val="21"/>
          <w:szCs w:val="21"/>
        </w:rPr>
        <w:t>L</w:t>
      </w:r>
      <w:r w:rsidRPr="00A43399">
        <w:rPr>
          <w:rFonts w:ascii="Tahoma" w:hAnsi="Tahoma" w:cs="Tahoma"/>
          <w:sz w:val="21"/>
          <w:szCs w:val="21"/>
        </w:rPr>
        <w:t xml:space="preserve">e </w:t>
      </w:r>
      <w:r w:rsidR="00A5467F">
        <w:rPr>
          <w:rFonts w:ascii="Tahoma" w:hAnsi="Tahoma" w:cs="Tahoma"/>
          <w:sz w:val="21"/>
          <w:szCs w:val="21"/>
        </w:rPr>
        <w:t>P</w:t>
      </w:r>
      <w:r w:rsidRPr="00A43399">
        <w:rPr>
          <w:rFonts w:ascii="Tahoma" w:hAnsi="Tahoma" w:cs="Tahoma"/>
          <w:sz w:val="21"/>
          <w:szCs w:val="21"/>
        </w:rPr>
        <w:t xml:space="preserve">rogramme de </w:t>
      </w:r>
      <w:r w:rsidR="00A5467F">
        <w:rPr>
          <w:rFonts w:ascii="Tahoma" w:hAnsi="Tahoma" w:cs="Tahoma"/>
          <w:sz w:val="21"/>
          <w:szCs w:val="21"/>
        </w:rPr>
        <w:t>R</w:t>
      </w:r>
      <w:r w:rsidRPr="00A43399">
        <w:rPr>
          <w:rFonts w:ascii="Tahoma" w:hAnsi="Tahoma" w:cs="Tahoma"/>
          <w:sz w:val="21"/>
          <w:szCs w:val="21"/>
        </w:rPr>
        <w:t xml:space="preserve">enforcement de la </w:t>
      </w:r>
      <w:r w:rsidR="00A5467F">
        <w:rPr>
          <w:rFonts w:ascii="Tahoma" w:hAnsi="Tahoma" w:cs="Tahoma"/>
          <w:sz w:val="21"/>
          <w:szCs w:val="21"/>
        </w:rPr>
        <w:t>G</w:t>
      </w:r>
      <w:r w:rsidRPr="00A43399">
        <w:rPr>
          <w:rFonts w:ascii="Tahoma" w:hAnsi="Tahoma" w:cs="Tahoma"/>
          <w:sz w:val="21"/>
          <w:szCs w:val="21"/>
        </w:rPr>
        <w:t>ouvernance</w:t>
      </w:r>
      <w:r>
        <w:rPr>
          <w:rFonts w:ascii="Tahoma" w:hAnsi="Tahoma" w:cs="Tahoma"/>
          <w:sz w:val="21"/>
          <w:szCs w:val="21"/>
        </w:rPr>
        <w:t xml:space="preserve"> </w:t>
      </w:r>
      <w:r w:rsidRPr="005C58B8">
        <w:rPr>
          <w:rFonts w:ascii="Tahoma" w:hAnsi="Tahoma" w:cs="Tahoma"/>
          <w:sz w:val="21"/>
          <w:szCs w:val="21"/>
        </w:rPr>
        <w:t>(PRG),</w:t>
      </w:r>
      <w:r>
        <w:rPr>
          <w:rFonts w:ascii="Tahoma" w:hAnsi="Tahoma" w:cs="Tahoma"/>
          <w:sz w:val="21"/>
          <w:szCs w:val="21"/>
        </w:rPr>
        <w:t xml:space="preserve"> </w:t>
      </w:r>
      <w:r w:rsidRPr="00BA777A">
        <w:rPr>
          <w:rFonts w:ascii="Tahoma" w:hAnsi="Tahoma" w:cs="Tahoma"/>
          <w:sz w:val="21"/>
          <w:szCs w:val="21"/>
        </w:rPr>
        <w:t xml:space="preserve">d’une durée de cinq ans et </w:t>
      </w:r>
      <w:r>
        <w:rPr>
          <w:rFonts w:ascii="Tahoma" w:hAnsi="Tahoma" w:cs="Tahoma"/>
          <w:sz w:val="21"/>
          <w:szCs w:val="21"/>
        </w:rPr>
        <w:t xml:space="preserve">d’un coût estimé à </w:t>
      </w:r>
      <w:r w:rsidR="00096B5F">
        <w:rPr>
          <w:rFonts w:ascii="Tahoma" w:hAnsi="Tahoma" w:cs="Tahoma"/>
          <w:sz w:val="21"/>
          <w:szCs w:val="21"/>
        </w:rPr>
        <w:t>vingt trois</w:t>
      </w:r>
      <w:r w:rsidR="005218CA">
        <w:rPr>
          <w:rFonts w:ascii="Tahoma" w:hAnsi="Tahoma" w:cs="Tahoma"/>
          <w:sz w:val="21"/>
          <w:szCs w:val="21"/>
        </w:rPr>
        <w:t xml:space="preserve"> millions </w:t>
      </w:r>
      <w:r w:rsidR="00096B5F">
        <w:rPr>
          <w:rFonts w:ascii="Tahoma" w:hAnsi="Tahoma" w:cs="Tahoma"/>
          <w:sz w:val="21"/>
          <w:szCs w:val="21"/>
        </w:rPr>
        <w:t>cinq</w:t>
      </w:r>
      <w:r w:rsidR="005218CA">
        <w:rPr>
          <w:rFonts w:ascii="Tahoma" w:hAnsi="Tahoma" w:cs="Tahoma"/>
          <w:sz w:val="21"/>
          <w:szCs w:val="21"/>
        </w:rPr>
        <w:t xml:space="preserve"> cent </w:t>
      </w:r>
      <w:r w:rsidR="00096B5F">
        <w:rPr>
          <w:rFonts w:ascii="Tahoma" w:hAnsi="Tahoma" w:cs="Tahoma"/>
          <w:sz w:val="21"/>
          <w:szCs w:val="21"/>
        </w:rPr>
        <w:t>quatre vingt mille cinq cent</w:t>
      </w:r>
      <w:r w:rsidR="005218CA">
        <w:rPr>
          <w:rFonts w:ascii="Tahoma" w:hAnsi="Tahoma" w:cs="Tahoma"/>
          <w:sz w:val="21"/>
          <w:szCs w:val="21"/>
        </w:rPr>
        <w:t xml:space="preserve"> (</w:t>
      </w:r>
      <w:r w:rsidR="00096B5F">
        <w:rPr>
          <w:rFonts w:ascii="Tahoma" w:hAnsi="Tahoma" w:cs="Tahoma"/>
          <w:sz w:val="21"/>
          <w:szCs w:val="21"/>
        </w:rPr>
        <w:t>23 580 500</w:t>
      </w:r>
      <w:r w:rsidR="005218CA">
        <w:rPr>
          <w:rFonts w:ascii="Tahoma" w:hAnsi="Tahoma" w:cs="Tahoma"/>
          <w:sz w:val="21"/>
          <w:szCs w:val="21"/>
        </w:rPr>
        <w:t>)</w:t>
      </w:r>
      <w:r w:rsidRPr="0006347D">
        <w:rPr>
          <w:rFonts w:ascii="Tahoma" w:hAnsi="Tahoma" w:cs="Tahoma"/>
          <w:sz w:val="21"/>
          <w:szCs w:val="21"/>
        </w:rPr>
        <w:t xml:space="preserve"> dollars US</w:t>
      </w:r>
      <w:r>
        <w:rPr>
          <w:rFonts w:ascii="Tahoma" w:hAnsi="Tahoma" w:cs="Tahoma"/>
          <w:sz w:val="21"/>
          <w:szCs w:val="21"/>
        </w:rPr>
        <w:t xml:space="preserve">, </w:t>
      </w:r>
      <w:r w:rsidRPr="00A43399">
        <w:rPr>
          <w:rFonts w:ascii="Tahoma" w:hAnsi="Tahoma" w:cs="Tahoma"/>
          <w:sz w:val="21"/>
          <w:szCs w:val="21"/>
        </w:rPr>
        <w:t xml:space="preserve">comprend trois </w:t>
      </w:r>
      <w:r w:rsidR="005218CA">
        <w:rPr>
          <w:rFonts w:ascii="Tahoma" w:hAnsi="Tahoma" w:cs="Tahoma"/>
          <w:sz w:val="21"/>
          <w:szCs w:val="21"/>
        </w:rPr>
        <w:t xml:space="preserve">(3) </w:t>
      </w:r>
      <w:r w:rsidRPr="00A43399">
        <w:rPr>
          <w:rFonts w:ascii="Tahoma" w:hAnsi="Tahoma" w:cs="Tahoma"/>
          <w:sz w:val="21"/>
          <w:szCs w:val="21"/>
        </w:rPr>
        <w:t>sous-programme</w:t>
      </w:r>
      <w:r>
        <w:rPr>
          <w:rFonts w:ascii="Tahoma" w:hAnsi="Tahoma" w:cs="Tahoma"/>
          <w:sz w:val="21"/>
          <w:szCs w:val="21"/>
        </w:rPr>
        <w:t>s</w:t>
      </w:r>
      <w:r w:rsidRPr="00A43399">
        <w:rPr>
          <w:rFonts w:ascii="Tahoma" w:hAnsi="Tahoma" w:cs="Tahoma"/>
          <w:sz w:val="21"/>
          <w:szCs w:val="21"/>
        </w:rPr>
        <w:t> :</w:t>
      </w:r>
    </w:p>
    <w:p w:rsidR="00B459FF" w:rsidRPr="00A43399" w:rsidRDefault="00B459FF" w:rsidP="00E44F7B">
      <w:pPr>
        <w:numPr>
          <w:ilvl w:val="0"/>
          <w:numId w:val="55"/>
        </w:numPr>
        <w:spacing w:before="120" w:after="120" w:line="276" w:lineRule="auto"/>
        <w:ind w:left="709"/>
        <w:jc w:val="both"/>
        <w:rPr>
          <w:rFonts w:ascii="Tahoma" w:hAnsi="Tahoma" w:cs="Tahoma"/>
          <w:sz w:val="21"/>
          <w:szCs w:val="21"/>
        </w:rPr>
      </w:pPr>
      <w:r>
        <w:rPr>
          <w:rFonts w:ascii="Tahoma" w:hAnsi="Tahoma" w:cs="Tahoma"/>
          <w:sz w:val="21"/>
          <w:szCs w:val="21"/>
        </w:rPr>
        <w:t>l</w:t>
      </w:r>
      <w:r w:rsidRPr="00A43399">
        <w:rPr>
          <w:rFonts w:ascii="Tahoma" w:hAnsi="Tahoma" w:cs="Tahoma"/>
          <w:sz w:val="21"/>
          <w:szCs w:val="21"/>
        </w:rPr>
        <w:t xml:space="preserve">e sous-programme </w:t>
      </w:r>
      <w:r w:rsidR="005218CA">
        <w:rPr>
          <w:rFonts w:ascii="Tahoma" w:hAnsi="Tahoma" w:cs="Tahoma"/>
          <w:sz w:val="21"/>
          <w:szCs w:val="21"/>
        </w:rPr>
        <w:t>g</w:t>
      </w:r>
      <w:r w:rsidR="005218CA" w:rsidRPr="00A43399">
        <w:rPr>
          <w:rFonts w:ascii="Tahoma" w:hAnsi="Tahoma" w:cs="Tahoma"/>
          <w:sz w:val="21"/>
          <w:szCs w:val="21"/>
        </w:rPr>
        <w:t xml:space="preserve">ouvernance </w:t>
      </w:r>
      <w:r w:rsidR="005218CA">
        <w:rPr>
          <w:rFonts w:ascii="Tahoma" w:hAnsi="Tahoma" w:cs="Tahoma"/>
          <w:sz w:val="21"/>
          <w:szCs w:val="21"/>
        </w:rPr>
        <w:t>p</w:t>
      </w:r>
      <w:r w:rsidR="005218CA" w:rsidRPr="00A43399">
        <w:rPr>
          <w:rFonts w:ascii="Tahoma" w:hAnsi="Tahoma" w:cs="Tahoma"/>
          <w:sz w:val="21"/>
          <w:szCs w:val="21"/>
        </w:rPr>
        <w:t>olitique </w:t>
      </w:r>
      <w:r w:rsidRPr="00A43399">
        <w:rPr>
          <w:rFonts w:ascii="Tahoma" w:hAnsi="Tahoma" w:cs="Tahoma"/>
          <w:sz w:val="21"/>
          <w:szCs w:val="21"/>
        </w:rPr>
        <w:t>;</w:t>
      </w:r>
    </w:p>
    <w:p w:rsidR="00B459FF" w:rsidRPr="00A43399" w:rsidRDefault="00B459FF" w:rsidP="00E44F7B">
      <w:pPr>
        <w:numPr>
          <w:ilvl w:val="0"/>
          <w:numId w:val="55"/>
        </w:numPr>
        <w:spacing w:before="120" w:after="120" w:line="276" w:lineRule="auto"/>
        <w:ind w:left="709"/>
        <w:jc w:val="both"/>
        <w:rPr>
          <w:rFonts w:ascii="Tahoma" w:hAnsi="Tahoma" w:cs="Tahoma"/>
          <w:sz w:val="21"/>
          <w:szCs w:val="21"/>
        </w:rPr>
      </w:pPr>
      <w:r>
        <w:rPr>
          <w:rFonts w:ascii="Tahoma" w:hAnsi="Tahoma" w:cs="Tahoma"/>
          <w:sz w:val="21"/>
          <w:szCs w:val="21"/>
        </w:rPr>
        <w:t>l</w:t>
      </w:r>
      <w:r w:rsidRPr="00A43399">
        <w:rPr>
          <w:rFonts w:ascii="Tahoma" w:hAnsi="Tahoma" w:cs="Tahoma"/>
          <w:sz w:val="21"/>
          <w:szCs w:val="21"/>
        </w:rPr>
        <w:t xml:space="preserve">e sous-programme </w:t>
      </w:r>
      <w:r w:rsidR="005218CA">
        <w:rPr>
          <w:rFonts w:ascii="Tahoma" w:hAnsi="Tahoma" w:cs="Tahoma"/>
          <w:sz w:val="21"/>
          <w:szCs w:val="21"/>
        </w:rPr>
        <w:t>de renforcement de la g</w:t>
      </w:r>
      <w:r w:rsidR="005218CA" w:rsidRPr="00A43399">
        <w:rPr>
          <w:rFonts w:ascii="Tahoma" w:hAnsi="Tahoma" w:cs="Tahoma"/>
          <w:sz w:val="21"/>
          <w:szCs w:val="21"/>
        </w:rPr>
        <w:t xml:space="preserve">ouvernance </w:t>
      </w:r>
      <w:r w:rsidR="005218CA">
        <w:rPr>
          <w:rFonts w:ascii="Tahoma" w:hAnsi="Tahoma" w:cs="Tahoma"/>
          <w:sz w:val="21"/>
          <w:szCs w:val="21"/>
        </w:rPr>
        <w:t>l</w:t>
      </w:r>
      <w:r w:rsidR="005218CA" w:rsidRPr="00A43399">
        <w:rPr>
          <w:rFonts w:ascii="Tahoma" w:hAnsi="Tahoma" w:cs="Tahoma"/>
          <w:sz w:val="21"/>
          <w:szCs w:val="21"/>
        </w:rPr>
        <w:t xml:space="preserve">ocale </w:t>
      </w:r>
      <w:r w:rsidRPr="00A43399">
        <w:rPr>
          <w:rFonts w:ascii="Tahoma" w:hAnsi="Tahoma" w:cs="Tahoma"/>
          <w:sz w:val="21"/>
          <w:szCs w:val="21"/>
        </w:rPr>
        <w:t xml:space="preserve">et </w:t>
      </w:r>
      <w:r w:rsidR="005218CA">
        <w:rPr>
          <w:rFonts w:ascii="Tahoma" w:hAnsi="Tahoma" w:cs="Tahoma"/>
          <w:sz w:val="21"/>
          <w:szCs w:val="21"/>
        </w:rPr>
        <w:t>a</w:t>
      </w:r>
      <w:r w:rsidR="005218CA" w:rsidRPr="00A43399">
        <w:rPr>
          <w:rFonts w:ascii="Tahoma" w:hAnsi="Tahoma" w:cs="Tahoma"/>
          <w:sz w:val="21"/>
          <w:szCs w:val="21"/>
        </w:rPr>
        <w:t>dministrative </w:t>
      </w:r>
      <w:r w:rsidRPr="00A43399">
        <w:rPr>
          <w:rFonts w:ascii="Tahoma" w:hAnsi="Tahoma" w:cs="Tahoma"/>
          <w:sz w:val="21"/>
          <w:szCs w:val="21"/>
        </w:rPr>
        <w:t>;</w:t>
      </w:r>
    </w:p>
    <w:p w:rsidR="00B459FF" w:rsidRPr="00A43399" w:rsidRDefault="00B459FF" w:rsidP="00E44F7B">
      <w:pPr>
        <w:numPr>
          <w:ilvl w:val="0"/>
          <w:numId w:val="55"/>
        </w:numPr>
        <w:spacing w:before="120" w:after="120" w:line="276" w:lineRule="auto"/>
        <w:ind w:left="709"/>
        <w:jc w:val="both"/>
        <w:rPr>
          <w:rFonts w:ascii="Tahoma" w:hAnsi="Tahoma" w:cs="Tahoma"/>
          <w:sz w:val="21"/>
          <w:szCs w:val="21"/>
        </w:rPr>
      </w:pPr>
      <w:r>
        <w:rPr>
          <w:rFonts w:ascii="Tahoma" w:hAnsi="Tahoma" w:cs="Tahoma"/>
          <w:sz w:val="21"/>
          <w:szCs w:val="21"/>
        </w:rPr>
        <w:t>l</w:t>
      </w:r>
      <w:r w:rsidRPr="00A43399">
        <w:rPr>
          <w:rFonts w:ascii="Tahoma" w:hAnsi="Tahoma" w:cs="Tahoma"/>
          <w:sz w:val="21"/>
          <w:szCs w:val="21"/>
        </w:rPr>
        <w:t>e sous-programme gouvernance économique.</w:t>
      </w:r>
    </w:p>
    <w:p w:rsidR="00B459FF" w:rsidRDefault="00B459FF" w:rsidP="00B459FF">
      <w:pPr>
        <w:jc w:val="both"/>
        <w:rPr>
          <w:rFonts w:ascii="Tahoma" w:eastAsia="Arial Unicode MS" w:hAnsi="Tahoma" w:cs="Tahoma"/>
          <w:sz w:val="21"/>
          <w:szCs w:val="21"/>
          <w:lang w:eastAsia="en-US"/>
        </w:rPr>
      </w:pPr>
    </w:p>
    <w:p w:rsidR="00B459FF" w:rsidRPr="005C58B8" w:rsidRDefault="00B459FF" w:rsidP="00B459FF">
      <w:pPr>
        <w:jc w:val="both"/>
        <w:rPr>
          <w:rFonts w:ascii="Tahoma" w:eastAsia="Arial Unicode MS" w:hAnsi="Tahoma" w:cs="Tahoma"/>
          <w:sz w:val="21"/>
          <w:szCs w:val="21"/>
          <w:lang w:eastAsia="en-US"/>
        </w:rPr>
      </w:pPr>
      <w:r>
        <w:rPr>
          <w:rFonts w:ascii="Tahoma" w:eastAsia="Arial Unicode MS" w:hAnsi="Tahoma" w:cs="Tahoma"/>
          <w:sz w:val="21"/>
          <w:szCs w:val="21"/>
          <w:lang w:eastAsia="en-US"/>
        </w:rPr>
        <w:t xml:space="preserve">Le </w:t>
      </w:r>
      <w:r w:rsidRPr="005C58B8">
        <w:rPr>
          <w:rFonts w:ascii="Tahoma" w:eastAsia="Arial Unicode MS" w:hAnsi="Tahoma" w:cs="Tahoma"/>
          <w:sz w:val="21"/>
          <w:szCs w:val="21"/>
          <w:lang w:eastAsia="en-US"/>
        </w:rPr>
        <w:t xml:space="preserve">PRG s’articule autour de </w:t>
      </w:r>
      <w:r w:rsidR="005218CA">
        <w:rPr>
          <w:rFonts w:ascii="Tahoma" w:eastAsia="Arial Unicode MS" w:hAnsi="Tahoma" w:cs="Tahoma"/>
          <w:sz w:val="21"/>
          <w:szCs w:val="21"/>
          <w:lang w:eastAsia="en-US"/>
        </w:rPr>
        <w:t>treize (</w:t>
      </w:r>
      <w:r w:rsidRPr="005C58B8">
        <w:rPr>
          <w:rFonts w:ascii="Tahoma" w:eastAsia="Arial Unicode MS" w:hAnsi="Tahoma" w:cs="Tahoma"/>
          <w:sz w:val="21"/>
          <w:szCs w:val="21"/>
          <w:lang w:eastAsia="en-US"/>
        </w:rPr>
        <w:t>13</w:t>
      </w:r>
      <w:r w:rsidR="005218CA">
        <w:rPr>
          <w:rFonts w:ascii="Tahoma" w:eastAsia="Arial Unicode MS" w:hAnsi="Tahoma" w:cs="Tahoma"/>
          <w:sz w:val="21"/>
          <w:szCs w:val="21"/>
          <w:lang w:eastAsia="en-US"/>
        </w:rPr>
        <w:t>)</w:t>
      </w:r>
      <w:r w:rsidRPr="005C58B8">
        <w:rPr>
          <w:rFonts w:ascii="Tahoma" w:eastAsia="Arial Unicode MS" w:hAnsi="Tahoma" w:cs="Tahoma"/>
          <w:sz w:val="21"/>
          <w:szCs w:val="21"/>
          <w:lang w:eastAsia="en-US"/>
        </w:rPr>
        <w:t xml:space="preserve"> volets et de </w:t>
      </w:r>
      <w:r w:rsidR="005218CA">
        <w:rPr>
          <w:rFonts w:ascii="Tahoma" w:eastAsia="Arial Unicode MS" w:hAnsi="Tahoma" w:cs="Tahoma"/>
          <w:sz w:val="21"/>
          <w:szCs w:val="21"/>
          <w:lang w:eastAsia="en-US"/>
        </w:rPr>
        <w:t>trente sept (</w:t>
      </w:r>
      <w:r w:rsidRPr="005C58B8">
        <w:rPr>
          <w:rFonts w:ascii="Tahoma" w:eastAsia="Arial Unicode MS" w:hAnsi="Tahoma" w:cs="Tahoma"/>
          <w:sz w:val="21"/>
          <w:szCs w:val="21"/>
          <w:lang w:eastAsia="en-US"/>
        </w:rPr>
        <w:t>37</w:t>
      </w:r>
      <w:r w:rsidR="005218CA">
        <w:rPr>
          <w:rFonts w:ascii="Tahoma" w:eastAsia="Arial Unicode MS" w:hAnsi="Tahoma" w:cs="Tahoma"/>
          <w:sz w:val="21"/>
          <w:szCs w:val="21"/>
          <w:lang w:eastAsia="en-US"/>
        </w:rPr>
        <w:t>)</w:t>
      </w:r>
      <w:r w:rsidRPr="005C58B8">
        <w:rPr>
          <w:rFonts w:ascii="Tahoma" w:eastAsia="Arial Unicode MS" w:hAnsi="Tahoma" w:cs="Tahoma"/>
          <w:sz w:val="21"/>
          <w:szCs w:val="21"/>
          <w:lang w:eastAsia="en-US"/>
        </w:rPr>
        <w:t xml:space="preserve"> résultats. </w:t>
      </w:r>
    </w:p>
    <w:p w:rsidR="00B459FF" w:rsidRPr="00D45DA6" w:rsidRDefault="00B459FF" w:rsidP="00B459FF">
      <w:pPr>
        <w:spacing w:line="276" w:lineRule="auto"/>
        <w:jc w:val="both"/>
        <w:rPr>
          <w:rFonts w:ascii="Tahoma" w:hAnsi="Tahoma" w:cs="Tahoma"/>
          <w:sz w:val="21"/>
          <w:szCs w:val="21"/>
        </w:rPr>
      </w:pPr>
    </w:p>
    <w:p w:rsidR="00B459FF" w:rsidRDefault="005218CA" w:rsidP="00B459FF">
      <w:pPr>
        <w:spacing w:line="276" w:lineRule="auto"/>
        <w:jc w:val="both"/>
        <w:rPr>
          <w:rFonts w:ascii="Tahoma" w:hAnsi="Tahoma" w:cs="Tahoma"/>
          <w:sz w:val="21"/>
          <w:szCs w:val="21"/>
        </w:rPr>
      </w:pPr>
      <w:r>
        <w:rPr>
          <w:rFonts w:ascii="Tahoma" w:hAnsi="Tahoma" w:cs="Tahoma"/>
          <w:sz w:val="21"/>
          <w:szCs w:val="21"/>
        </w:rPr>
        <w:t xml:space="preserve">Le présent plan de travail </w:t>
      </w:r>
      <w:r w:rsidR="00B459FF" w:rsidRPr="00A43399">
        <w:rPr>
          <w:rFonts w:ascii="Tahoma" w:hAnsi="Tahoma" w:cs="Tahoma"/>
          <w:sz w:val="21"/>
          <w:szCs w:val="21"/>
        </w:rPr>
        <w:t>qui couvre la période de janvier à décembre 2012 s’inscrit dans le cadre d</w:t>
      </w:r>
      <w:r w:rsidR="00B459FF">
        <w:rPr>
          <w:rFonts w:ascii="Tahoma" w:hAnsi="Tahoma" w:cs="Tahoma"/>
          <w:sz w:val="21"/>
          <w:szCs w:val="21"/>
        </w:rPr>
        <w:t>e l’exécution des activités d</w:t>
      </w:r>
      <w:r w:rsidR="00B459FF" w:rsidRPr="00A43399">
        <w:rPr>
          <w:rFonts w:ascii="Tahoma" w:hAnsi="Tahoma" w:cs="Tahoma"/>
          <w:sz w:val="21"/>
          <w:szCs w:val="21"/>
        </w:rPr>
        <w:t xml:space="preserve">u sous-programme </w:t>
      </w:r>
      <w:r>
        <w:rPr>
          <w:rFonts w:ascii="Tahoma" w:hAnsi="Tahoma" w:cs="Tahoma"/>
          <w:sz w:val="21"/>
          <w:szCs w:val="21"/>
        </w:rPr>
        <w:t xml:space="preserve">de renforcement de la </w:t>
      </w:r>
      <w:r w:rsidR="00B459FF" w:rsidRPr="00A43399">
        <w:rPr>
          <w:rFonts w:ascii="Tahoma" w:hAnsi="Tahoma" w:cs="Tahoma"/>
          <w:sz w:val="21"/>
          <w:szCs w:val="21"/>
        </w:rPr>
        <w:t>gouvernance locale et administrative. Il est structuré autour des points suivants :</w:t>
      </w:r>
    </w:p>
    <w:p w:rsidR="00B459FF" w:rsidRDefault="00B459FF" w:rsidP="00E44F7B">
      <w:pPr>
        <w:numPr>
          <w:ilvl w:val="0"/>
          <w:numId w:val="56"/>
        </w:numPr>
        <w:spacing w:before="120" w:after="120" w:line="276" w:lineRule="auto"/>
        <w:ind w:left="709"/>
        <w:jc w:val="both"/>
        <w:rPr>
          <w:rFonts w:ascii="Tahoma" w:hAnsi="Tahoma" w:cs="Tahoma"/>
          <w:sz w:val="21"/>
          <w:szCs w:val="21"/>
        </w:rPr>
      </w:pPr>
      <w:r>
        <w:rPr>
          <w:rFonts w:ascii="Tahoma" w:hAnsi="Tahoma" w:cs="Tahoma"/>
          <w:sz w:val="21"/>
          <w:szCs w:val="21"/>
        </w:rPr>
        <w:t>présentation succincte du sous-programme</w:t>
      </w:r>
      <w:r w:rsidRPr="00A43399">
        <w:rPr>
          <w:rFonts w:ascii="Tahoma" w:hAnsi="Tahoma" w:cs="Tahoma"/>
          <w:sz w:val="21"/>
          <w:szCs w:val="21"/>
        </w:rPr>
        <w:t xml:space="preserve"> </w:t>
      </w:r>
      <w:r w:rsidR="005218CA">
        <w:rPr>
          <w:rFonts w:ascii="Tahoma" w:hAnsi="Tahoma" w:cs="Tahoma"/>
          <w:sz w:val="21"/>
          <w:szCs w:val="21"/>
        </w:rPr>
        <w:t xml:space="preserve">de renforcement de la </w:t>
      </w:r>
      <w:r w:rsidRPr="00A43399">
        <w:rPr>
          <w:rFonts w:ascii="Tahoma" w:hAnsi="Tahoma" w:cs="Tahoma"/>
          <w:sz w:val="21"/>
          <w:szCs w:val="21"/>
        </w:rPr>
        <w:t>gouvernance locale et administrative</w:t>
      </w:r>
      <w:r>
        <w:rPr>
          <w:rFonts w:ascii="Tahoma" w:hAnsi="Tahoma" w:cs="Tahoma"/>
          <w:sz w:val="21"/>
          <w:szCs w:val="21"/>
        </w:rPr>
        <w:t xml:space="preserve"> ;</w:t>
      </w:r>
    </w:p>
    <w:p w:rsidR="00B459FF" w:rsidRDefault="00B459FF" w:rsidP="00E44F7B">
      <w:pPr>
        <w:numPr>
          <w:ilvl w:val="0"/>
          <w:numId w:val="56"/>
        </w:numPr>
        <w:spacing w:before="120" w:after="120" w:line="276" w:lineRule="auto"/>
        <w:ind w:left="709"/>
        <w:jc w:val="both"/>
        <w:rPr>
          <w:rFonts w:ascii="Tahoma" w:hAnsi="Tahoma" w:cs="Tahoma"/>
          <w:sz w:val="21"/>
          <w:szCs w:val="21"/>
        </w:rPr>
      </w:pPr>
      <w:r>
        <w:rPr>
          <w:rFonts w:ascii="Tahoma" w:hAnsi="Tahoma" w:cs="Tahoma"/>
          <w:sz w:val="21"/>
          <w:szCs w:val="21"/>
        </w:rPr>
        <w:t>détail</w:t>
      </w:r>
      <w:r w:rsidR="008E2B05">
        <w:rPr>
          <w:rFonts w:ascii="Tahoma" w:hAnsi="Tahoma" w:cs="Tahoma"/>
          <w:sz w:val="21"/>
          <w:szCs w:val="21"/>
        </w:rPr>
        <w:t>s</w:t>
      </w:r>
      <w:r>
        <w:rPr>
          <w:rFonts w:ascii="Tahoma" w:hAnsi="Tahoma" w:cs="Tahoma"/>
          <w:sz w:val="21"/>
          <w:szCs w:val="21"/>
        </w:rPr>
        <w:t xml:space="preserve"> du plan de travail 2012 ;</w:t>
      </w:r>
    </w:p>
    <w:p w:rsidR="00B459FF" w:rsidRPr="00A43399" w:rsidRDefault="00B459FF" w:rsidP="00E44F7B">
      <w:pPr>
        <w:numPr>
          <w:ilvl w:val="0"/>
          <w:numId w:val="56"/>
        </w:numPr>
        <w:spacing w:before="120" w:after="120" w:line="276" w:lineRule="auto"/>
        <w:ind w:left="709"/>
        <w:jc w:val="both"/>
        <w:rPr>
          <w:rFonts w:ascii="Tahoma" w:hAnsi="Tahoma" w:cs="Tahoma"/>
          <w:sz w:val="21"/>
          <w:szCs w:val="21"/>
        </w:rPr>
      </w:pPr>
      <w:r w:rsidRPr="00A43399">
        <w:rPr>
          <w:rFonts w:ascii="Tahoma" w:hAnsi="Tahoma" w:cs="Tahoma"/>
          <w:sz w:val="21"/>
          <w:szCs w:val="21"/>
        </w:rPr>
        <w:t>besoins financiers de l’ann</w:t>
      </w:r>
      <w:r>
        <w:rPr>
          <w:rFonts w:ascii="Tahoma" w:hAnsi="Tahoma" w:cs="Tahoma"/>
          <w:sz w:val="21"/>
          <w:szCs w:val="21"/>
        </w:rPr>
        <w:t>é</w:t>
      </w:r>
      <w:r w:rsidRPr="00A43399">
        <w:rPr>
          <w:rFonts w:ascii="Tahoma" w:hAnsi="Tahoma" w:cs="Tahoma"/>
          <w:sz w:val="21"/>
          <w:szCs w:val="21"/>
        </w:rPr>
        <w:t>e</w:t>
      </w:r>
      <w:r>
        <w:rPr>
          <w:rFonts w:ascii="Tahoma" w:hAnsi="Tahoma" w:cs="Tahoma"/>
          <w:sz w:val="21"/>
          <w:szCs w:val="21"/>
        </w:rPr>
        <w:t xml:space="preserve"> 2012 ;</w:t>
      </w:r>
    </w:p>
    <w:p w:rsidR="00B459FF" w:rsidRDefault="00B459FF" w:rsidP="00E44F7B">
      <w:pPr>
        <w:numPr>
          <w:ilvl w:val="0"/>
          <w:numId w:val="56"/>
        </w:numPr>
        <w:spacing w:before="120" w:after="120" w:line="276" w:lineRule="auto"/>
        <w:ind w:left="709"/>
        <w:jc w:val="both"/>
        <w:rPr>
          <w:rFonts w:ascii="Tahoma" w:hAnsi="Tahoma" w:cs="Tahoma"/>
          <w:sz w:val="21"/>
          <w:szCs w:val="21"/>
        </w:rPr>
      </w:pPr>
      <w:r w:rsidRPr="00A43399">
        <w:rPr>
          <w:rFonts w:ascii="Tahoma" w:hAnsi="Tahoma" w:cs="Tahoma"/>
          <w:sz w:val="21"/>
          <w:szCs w:val="21"/>
        </w:rPr>
        <w:t>d</w:t>
      </w:r>
      <w:r>
        <w:rPr>
          <w:rFonts w:ascii="Tahoma" w:hAnsi="Tahoma" w:cs="Tahoma"/>
          <w:sz w:val="21"/>
          <w:szCs w:val="21"/>
        </w:rPr>
        <w:t>é</w:t>
      </w:r>
      <w:r w:rsidRPr="00A43399">
        <w:rPr>
          <w:rFonts w:ascii="Tahoma" w:hAnsi="Tahoma" w:cs="Tahoma"/>
          <w:sz w:val="21"/>
          <w:szCs w:val="21"/>
        </w:rPr>
        <w:t>tail</w:t>
      </w:r>
      <w:r w:rsidR="008E2B05">
        <w:rPr>
          <w:rFonts w:ascii="Tahoma" w:hAnsi="Tahoma" w:cs="Tahoma"/>
          <w:sz w:val="21"/>
          <w:szCs w:val="21"/>
        </w:rPr>
        <w:t>s</w:t>
      </w:r>
      <w:r w:rsidRPr="00A43399">
        <w:rPr>
          <w:rFonts w:ascii="Tahoma" w:hAnsi="Tahoma" w:cs="Tahoma"/>
          <w:sz w:val="21"/>
          <w:szCs w:val="21"/>
        </w:rPr>
        <w:t xml:space="preserve"> des activit</w:t>
      </w:r>
      <w:r>
        <w:rPr>
          <w:rFonts w:ascii="Tahoma" w:hAnsi="Tahoma" w:cs="Tahoma"/>
          <w:sz w:val="21"/>
          <w:szCs w:val="21"/>
        </w:rPr>
        <w:t>é</w:t>
      </w:r>
      <w:r w:rsidRPr="00A43399">
        <w:rPr>
          <w:rFonts w:ascii="Tahoma" w:hAnsi="Tahoma" w:cs="Tahoma"/>
          <w:sz w:val="21"/>
          <w:szCs w:val="21"/>
        </w:rPr>
        <w:t>s et du budget de l’ann</w:t>
      </w:r>
      <w:r>
        <w:rPr>
          <w:rFonts w:ascii="Tahoma" w:hAnsi="Tahoma" w:cs="Tahoma"/>
          <w:sz w:val="21"/>
          <w:szCs w:val="21"/>
        </w:rPr>
        <w:t>é</w:t>
      </w:r>
      <w:r w:rsidRPr="00A43399">
        <w:rPr>
          <w:rFonts w:ascii="Tahoma" w:hAnsi="Tahoma" w:cs="Tahoma"/>
          <w:sz w:val="21"/>
          <w:szCs w:val="21"/>
        </w:rPr>
        <w:t>e</w:t>
      </w:r>
      <w:r>
        <w:rPr>
          <w:rFonts w:ascii="Tahoma" w:hAnsi="Tahoma" w:cs="Tahoma"/>
          <w:sz w:val="21"/>
          <w:szCs w:val="21"/>
        </w:rPr>
        <w:t xml:space="preserve"> 2012.</w:t>
      </w:r>
    </w:p>
    <w:p w:rsidR="00B459FF" w:rsidRPr="00A43399" w:rsidRDefault="00B459FF" w:rsidP="00B459FF">
      <w:pPr>
        <w:spacing w:line="276" w:lineRule="auto"/>
        <w:jc w:val="both"/>
        <w:rPr>
          <w:rFonts w:ascii="Tahoma" w:hAnsi="Tahoma" w:cs="Tahoma"/>
          <w:sz w:val="21"/>
          <w:szCs w:val="21"/>
        </w:rPr>
      </w:pPr>
    </w:p>
    <w:p w:rsidR="00B459FF" w:rsidRPr="00A43399" w:rsidRDefault="00B459FF" w:rsidP="00B459FF">
      <w:pPr>
        <w:pStyle w:val="Titre1"/>
        <w:numPr>
          <w:ilvl w:val="0"/>
          <w:numId w:val="3"/>
        </w:numPr>
        <w:jc w:val="both"/>
        <w:rPr>
          <w:rFonts w:ascii="Tahoma" w:eastAsia="Arial Unicode MS" w:hAnsi="Tahoma" w:cs="Tahoma"/>
          <w:iCs/>
          <w:sz w:val="21"/>
          <w:szCs w:val="21"/>
        </w:rPr>
      </w:pPr>
      <w:bookmarkStart w:id="8" w:name="_Toc310411661"/>
      <w:r w:rsidRPr="00A43399">
        <w:rPr>
          <w:rFonts w:ascii="Tahoma" w:eastAsia="Arial Unicode MS" w:hAnsi="Tahoma" w:cs="Tahoma"/>
          <w:iCs/>
          <w:sz w:val="21"/>
          <w:szCs w:val="21"/>
        </w:rPr>
        <w:t xml:space="preserve">PRÉSENTATION </w:t>
      </w:r>
      <w:r w:rsidRPr="002F1BFC">
        <w:rPr>
          <w:rFonts w:ascii="Tahoma" w:eastAsia="Arial Unicode MS" w:hAnsi="Tahoma" w:cs="Tahoma"/>
          <w:iCs/>
          <w:sz w:val="21"/>
          <w:szCs w:val="21"/>
        </w:rPr>
        <w:t xml:space="preserve">SUCCINCTE </w:t>
      </w:r>
      <w:r w:rsidRPr="00A43399">
        <w:rPr>
          <w:rFonts w:ascii="Tahoma" w:eastAsia="Arial Unicode MS" w:hAnsi="Tahoma" w:cs="Tahoma"/>
          <w:iCs/>
          <w:sz w:val="21"/>
          <w:szCs w:val="21"/>
        </w:rPr>
        <w:t>DU SOUS-PROGRAMME</w:t>
      </w:r>
      <w:r>
        <w:rPr>
          <w:rFonts w:ascii="Tahoma" w:hAnsi="Tahoma" w:cs="Tahoma"/>
          <w:sz w:val="21"/>
          <w:szCs w:val="21"/>
        </w:rPr>
        <w:t xml:space="preserve"> </w:t>
      </w:r>
      <w:r w:rsidR="005218CA">
        <w:rPr>
          <w:rFonts w:ascii="Tahoma" w:hAnsi="Tahoma" w:cs="Tahoma"/>
          <w:sz w:val="21"/>
          <w:szCs w:val="21"/>
        </w:rPr>
        <w:t xml:space="preserve">DE RENFORCEMENT DE LA </w:t>
      </w:r>
      <w:r w:rsidRPr="00A43399">
        <w:rPr>
          <w:rFonts w:ascii="Tahoma" w:hAnsi="Tahoma" w:cs="Tahoma"/>
          <w:sz w:val="21"/>
          <w:szCs w:val="21"/>
        </w:rPr>
        <w:t>GOUVERNANCE LOCALE ET ADMINISTRATIVE</w:t>
      </w:r>
      <w:bookmarkEnd w:id="8"/>
      <w:r>
        <w:rPr>
          <w:rFonts w:ascii="Tahoma" w:hAnsi="Tahoma" w:cs="Tahoma"/>
          <w:sz w:val="21"/>
          <w:szCs w:val="21"/>
        </w:rPr>
        <w:t> </w:t>
      </w:r>
    </w:p>
    <w:p w:rsidR="00B459FF" w:rsidRPr="001B0781" w:rsidRDefault="00B459FF" w:rsidP="00B459FF">
      <w:pPr>
        <w:pStyle w:val="Paragraphedeliste"/>
        <w:ind w:left="0" w:firstLine="709"/>
        <w:contextualSpacing w:val="0"/>
        <w:jc w:val="both"/>
        <w:rPr>
          <w:rFonts w:ascii="Tahoma" w:hAnsi="Tahoma" w:cs="Tahoma"/>
          <w:sz w:val="21"/>
          <w:szCs w:val="21"/>
          <w:highlight w:val="yellow"/>
        </w:rPr>
      </w:pPr>
    </w:p>
    <w:p w:rsidR="00B459FF" w:rsidRPr="00021FE4" w:rsidRDefault="00B459FF" w:rsidP="00B459FF">
      <w:pPr>
        <w:jc w:val="both"/>
        <w:rPr>
          <w:rFonts w:ascii="Tahoma" w:hAnsi="Tahoma" w:cs="Tahoma"/>
          <w:sz w:val="21"/>
          <w:szCs w:val="21"/>
        </w:rPr>
      </w:pPr>
      <w:r w:rsidRPr="00021FE4">
        <w:rPr>
          <w:rFonts w:ascii="Tahoma" w:hAnsi="Tahoma" w:cs="Tahoma"/>
          <w:sz w:val="21"/>
          <w:szCs w:val="21"/>
        </w:rPr>
        <w:t xml:space="preserve">Le sous-programme de Renforcement de la Gouvernance Locale et Administrative (PRGLA) est une des sous-composantes du PRG. Il a pour objet de poursuivre l’accompagnement de la mise en œuvre de la politique de décentralisation ainsi que l’établissement d’une administration de développement, déconcentrée, intègre, capable de délivrer des services publics de qualité aux populations. Le PRGLA est placé sous la tutelle technique du </w:t>
      </w:r>
      <w:r w:rsidRPr="00021FE4">
        <w:rPr>
          <w:rFonts w:ascii="Tahoma" w:hAnsi="Tahoma" w:cs="Tahoma"/>
          <w:bCs/>
          <w:sz w:val="21"/>
          <w:szCs w:val="21"/>
          <w:lang w:val="fr-CA"/>
        </w:rPr>
        <w:t>Ministère de l’Administration Territoriale, de la Décentralisation et de la Sécurité</w:t>
      </w:r>
      <w:r w:rsidRPr="00021FE4">
        <w:rPr>
          <w:rFonts w:ascii="Tahoma" w:hAnsi="Tahoma" w:cs="Tahoma"/>
          <w:sz w:val="21"/>
          <w:szCs w:val="21"/>
        </w:rPr>
        <w:t xml:space="preserve"> (MATDS). </w:t>
      </w:r>
    </w:p>
    <w:p w:rsidR="00B459FF" w:rsidRDefault="00B459FF" w:rsidP="00B459FF">
      <w:pPr>
        <w:jc w:val="both"/>
        <w:rPr>
          <w:rFonts w:ascii="Tahoma" w:hAnsi="Tahoma" w:cs="Tahoma"/>
          <w:sz w:val="21"/>
          <w:szCs w:val="21"/>
        </w:rPr>
      </w:pPr>
    </w:p>
    <w:p w:rsidR="00B459FF" w:rsidRPr="002F1BFC" w:rsidRDefault="00B459FF" w:rsidP="00B459FF">
      <w:pPr>
        <w:jc w:val="both"/>
        <w:rPr>
          <w:rFonts w:ascii="Tahoma" w:hAnsi="Tahoma" w:cs="Tahoma"/>
          <w:sz w:val="21"/>
          <w:szCs w:val="21"/>
        </w:rPr>
      </w:pPr>
      <w:r>
        <w:rPr>
          <w:rFonts w:ascii="Tahoma" w:hAnsi="Tahoma" w:cs="Tahoma"/>
          <w:sz w:val="21"/>
          <w:szCs w:val="21"/>
        </w:rPr>
        <w:t xml:space="preserve">La stratégie d’intervention du PRGLA s’inscrit dans la stratégie d’ensemble du programme PRG fondée sur le renforcement des capacités, l’approche programme, l’appropriation nationale et l’approche systémique de la promotion de la gouvernance. </w:t>
      </w:r>
      <w:r w:rsidRPr="00021FE4">
        <w:rPr>
          <w:rFonts w:ascii="Tahoma" w:hAnsi="Tahoma" w:cs="Tahoma"/>
          <w:sz w:val="21"/>
          <w:szCs w:val="21"/>
        </w:rPr>
        <w:t>Elle intègre les questions</w:t>
      </w:r>
      <w:r>
        <w:rPr>
          <w:rFonts w:ascii="Tahoma" w:hAnsi="Tahoma" w:cs="Tahoma"/>
          <w:sz w:val="21"/>
          <w:szCs w:val="21"/>
        </w:rPr>
        <w:t xml:space="preserve"> du genre et des droits humains.</w:t>
      </w:r>
    </w:p>
    <w:p w:rsidR="00B459FF" w:rsidRPr="00021FE4" w:rsidRDefault="00B459FF" w:rsidP="00B459FF">
      <w:pPr>
        <w:jc w:val="both"/>
        <w:rPr>
          <w:rFonts w:ascii="Tahoma" w:hAnsi="Tahoma" w:cs="Tahoma"/>
          <w:bCs/>
          <w:sz w:val="21"/>
          <w:szCs w:val="21"/>
          <w:lang w:val="fr-CA"/>
        </w:rPr>
      </w:pPr>
      <w:r>
        <w:rPr>
          <w:rFonts w:ascii="Tahoma" w:hAnsi="Tahoma" w:cs="Tahoma"/>
          <w:sz w:val="21"/>
          <w:szCs w:val="21"/>
        </w:rPr>
        <w:lastRenderedPageBreak/>
        <w:t xml:space="preserve">Le PRGLA, </w:t>
      </w:r>
      <w:r w:rsidRPr="00BA777A">
        <w:rPr>
          <w:rFonts w:ascii="Tahoma" w:hAnsi="Tahoma" w:cs="Tahoma"/>
          <w:sz w:val="21"/>
          <w:szCs w:val="21"/>
        </w:rPr>
        <w:t xml:space="preserve">d’un coût </w:t>
      </w:r>
      <w:r w:rsidR="00A429D5">
        <w:rPr>
          <w:rFonts w:ascii="Tahoma" w:hAnsi="Tahoma" w:cs="Tahoma"/>
          <w:sz w:val="21"/>
          <w:szCs w:val="21"/>
        </w:rPr>
        <w:t xml:space="preserve">évalué à </w:t>
      </w:r>
      <w:r w:rsidR="00096B5F">
        <w:rPr>
          <w:rFonts w:ascii="Tahoma" w:hAnsi="Tahoma" w:cs="Tahoma"/>
          <w:sz w:val="21"/>
          <w:szCs w:val="21"/>
        </w:rPr>
        <w:t xml:space="preserve">huit millions </w:t>
      </w:r>
      <w:r w:rsidR="00432E61">
        <w:rPr>
          <w:rFonts w:ascii="Tahoma" w:hAnsi="Tahoma" w:cs="Tahoma"/>
          <w:sz w:val="21"/>
          <w:szCs w:val="21"/>
        </w:rPr>
        <w:t>cinq</w:t>
      </w:r>
      <w:r w:rsidR="00096B5F">
        <w:rPr>
          <w:rFonts w:ascii="Tahoma" w:hAnsi="Tahoma" w:cs="Tahoma"/>
          <w:sz w:val="21"/>
          <w:szCs w:val="21"/>
        </w:rPr>
        <w:t xml:space="preserve"> </w:t>
      </w:r>
      <w:r w:rsidR="00A76AB1">
        <w:rPr>
          <w:rFonts w:ascii="Tahoma" w:hAnsi="Tahoma" w:cs="Tahoma"/>
          <w:sz w:val="21"/>
          <w:szCs w:val="21"/>
        </w:rPr>
        <w:t xml:space="preserve">cent </w:t>
      </w:r>
      <w:r w:rsidR="00432E61">
        <w:rPr>
          <w:rFonts w:ascii="Tahoma" w:hAnsi="Tahoma" w:cs="Tahoma"/>
          <w:sz w:val="21"/>
          <w:szCs w:val="21"/>
        </w:rPr>
        <w:t>trente</w:t>
      </w:r>
      <w:r w:rsidR="00096B5F">
        <w:rPr>
          <w:rFonts w:ascii="Tahoma" w:hAnsi="Tahoma" w:cs="Tahoma"/>
          <w:sz w:val="21"/>
          <w:szCs w:val="21"/>
        </w:rPr>
        <w:t xml:space="preserve"> mille </w:t>
      </w:r>
      <w:r w:rsidR="00432E61">
        <w:rPr>
          <w:rFonts w:ascii="Tahoma" w:hAnsi="Tahoma" w:cs="Tahoma"/>
          <w:sz w:val="21"/>
          <w:szCs w:val="21"/>
        </w:rPr>
        <w:t>six</w:t>
      </w:r>
      <w:r w:rsidR="00096B5F">
        <w:rPr>
          <w:rFonts w:ascii="Tahoma" w:hAnsi="Tahoma" w:cs="Tahoma"/>
          <w:sz w:val="21"/>
          <w:szCs w:val="21"/>
        </w:rPr>
        <w:t xml:space="preserve"> cent soixante </w:t>
      </w:r>
      <w:r w:rsidR="00432E61">
        <w:rPr>
          <w:rFonts w:ascii="Tahoma" w:hAnsi="Tahoma" w:cs="Tahoma"/>
          <w:sz w:val="21"/>
          <w:szCs w:val="21"/>
        </w:rPr>
        <w:t>sept</w:t>
      </w:r>
      <w:r w:rsidR="00A76AB1">
        <w:rPr>
          <w:rFonts w:ascii="Tahoma" w:hAnsi="Tahoma" w:cs="Tahoma"/>
          <w:sz w:val="21"/>
          <w:szCs w:val="21"/>
        </w:rPr>
        <w:t xml:space="preserve"> </w:t>
      </w:r>
      <w:r w:rsidR="00432E61">
        <w:rPr>
          <w:rFonts w:ascii="Tahoma" w:hAnsi="Tahoma" w:cs="Tahoma"/>
          <w:sz w:val="21"/>
          <w:szCs w:val="21"/>
        </w:rPr>
        <w:br/>
      </w:r>
      <w:r w:rsidR="00A76AB1">
        <w:rPr>
          <w:rFonts w:ascii="Tahoma" w:hAnsi="Tahoma" w:cs="Tahoma"/>
          <w:sz w:val="21"/>
          <w:szCs w:val="21"/>
        </w:rPr>
        <w:t>(</w:t>
      </w:r>
      <w:r w:rsidR="00096B5F" w:rsidRPr="00096B5F">
        <w:rPr>
          <w:rFonts w:ascii="Tahoma" w:hAnsi="Tahoma" w:cs="Tahoma"/>
          <w:sz w:val="21"/>
          <w:szCs w:val="21"/>
        </w:rPr>
        <w:t>8</w:t>
      </w:r>
      <w:r w:rsidR="00432E61">
        <w:rPr>
          <w:rFonts w:ascii="Tahoma" w:hAnsi="Tahoma" w:cs="Tahoma"/>
          <w:sz w:val="21"/>
          <w:szCs w:val="21"/>
        </w:rPr>
        <w:t> 530 667</w:t>
      </w:r>
      <w:r w:rsidR="00A76AB1">
        <w:rPr>
          <w:rFonts w:ascii="Tahoma" w:hAnsi="Tahoma" w:cs="Tahoma"/>
          <w:sz w:val="21"/>
          <w:szCs w:val="21"/>
        </w:rPr>
        <w:t>)</w:t>
      </w:r>
      <w:r w:rsidRPr="00BA777A">
        <w:rPr>
          <w:rFonts w:ascii="Tahoma" w:hAnsi="Tahoma" w:cs="Tahoma"/>
          <w:sz w:val="21"/>
          <w:szCs w:val="21"/>
        </w:rPr>
        <w:t xml:space="preserve"> dollars US</w:t>
      </w:r>
      <w:r>
        <w:rPr>
          <w:rFonts w:ascii="Tahoma" w:hAnsi="Tahoma" w:cs="Tahoma"/>
          <w:sz w:val="21"/>
          <w:szCs w:val="21"/>
        </w:rPr>
        <w:t>,</w:t>
      </w:r>
      <w:r w:rsidRPr="004D652B">
        <w:rPr>
          <w:rFonts w:ascii="Tahoma" w:hAnsi="Tahoma" w:cs="Tahoma"/>
          <w:sz w:val="21"/>
          <w:szCs w:val="21"/>
        </w:rPr>
        <w:t xml:space="preserve"> est articulé autour de trois </w:t>
      </w:r>
      <w:r w:rsidR="00A76AB1">
        <w:rPr>
          <w:rFonts w:ascii="Tahoma" w:hAnsi="Tahoma" w:cs="Tahoma"/>
          <w:sz w:val="21"/>
          <w:szCs w:val="21"/>
        </w:rPr>
        <w:t>(</w:t>
      </w:r>
      <w:r w:rsidR="00BB5612">
        <w:rPr>
          <w:rFonts w:ascii="Tahoma" w:hAnsi="Tahoma" w:cs="Tahoma"/>
          <w:sz w:val="21"/>
          <w:szCs w:val="21"/>
        </w:rPr>
        <w:t>0</w:t>
      </w:r>
      <w:r w:rsidR="00A76AB1">
        <w:rPr>
          <w:rFonts w:ascii="Tahoma" w:hAnsi="Tahoma" w:cs="Tahoma"/>
          <w:sz w:val="21"/>
          <w:szCs w:val="21"/>
        </w:rPr>
        <w:t xml:space="preserve">3) </w:t>
      </w:r>
      <w:r w:rsidRPr="004D652B">
        <w:rPr>
          <w:rFonts w:ascii="Tahoma" w:hAnsi="Tahoma" w:cs="Tahoma"/>
          <w:sz w:val="21"/>
          <w:szCs w:val="21"/>
        </w:rPr>
        <w:t>volets</w:t>
      </w:r>
      <w:r>
        <w:rPr>
          <w:rFonts w:ascii="Tahoma" w:hAnsi="Tahoma" w:cs="Tahoma"/>
          <w:sz w:val="21"/>
          <w:szCs w:val="21"/>
        </w:rPr>
        <w:t xml:space="preserve"> qui correspondent</w:t>
      </w:r>
      <w:r w:rsidRPr="006A5E70">
        <w:rPr>
          <w:rFonts w:ascii="Tahoma" w:hAnsi="Tahoma" w:cs="Tahoma"/>
          <w:bCs/>
          <w:sz w:val="21"/>
          <w:szCs w:val="21"/>
          <w:lang w:val="fr-CA"/>
        </w:rPr>
        <w:t xml:space="preserve"> </w:t>
      </w:r>
      <w:r>
        <w:rPr>
          <w:rFonts w:ascii="Tahoma" w:hAnsi="Tahoma" w:cs="Tahoma"/>
          <w:bCs/>
          <w:sz w:val="21"/>
          <w:szCs w:val="21"/>
          <w:lang w:val="fr-CA"/>
        </w:rPr>
        <w:t xml:space="preserve">aux </w:t>
      </w:r>
      <w:r w:rsidRPr="006A5E70">
        <w:rPr>
          <w:rFonts w:ascii="Tahoma" w:hAnsi="Tahoma" w:cs="Tahoma"/>
          <w:bCs/>
          <w:sz w:val="21"/>
          <w:szCs w:val="21"/>
          <w:lang w:val="fr-CA"/>
        </w:rPr>
        <w:t xml:space="preserve">volets 9, 10 et 11 </w:t>
      </w:r>
      <w:r>
        <w:rPr>
          <w:rFonts w:ascii="Tahoma" w:hAnsi="Tahoma" w:cs="Tahoma"/>
          <w:bCs/>
          <w:sz w:val="21"/>
          <w:szCs w:val="21"/>
          <w:lang w:val="fr-CA"/>
        </w:rPr>
        <w:t>du PRG</w:t>
      </w:r>
      <w:r w:rsidRPr="00021FE4">
        <w:rPr>
          <w:rFonts w:ascii="Tahoma" w:hAnsi="Tahoma" w:cs="Tahoma"/>
          <w:bCs/>
          <w:sz w:val="21"/>
          <w:szCs w:val="21"/>
          <w:lang w:val="fr-CA"/>
        </w:rPr>
        <w:t xml:space="preserve">. Les résultats attendus pour ces trois </w:t>
      </w:r>
      <w:r w:rsidR="00A76AB1">
        <w:rPr>
          <w:rFonts w:ascii="Tahoma" w:hAnsi="Tahoma" w:cs="Tahoma"/>
          <w:bCs/>
          <w:sz w:val="21"/>
          <w:szCs w:val="21"/>
          <w:lang w:val="fr-CA"/>
        </w:rPr>
        <w:t>(</w:t>
      </w:r>
      <w:r w:rsidR="00BB5612">
        <w:rPr>
          <w:rFonts w:ascii="Tahoma" w:hAnsi="Tahoma" w:cs="Tahoma"/>
          <w:bCs/>
          <w:sz w:val="21"/>
          <w:szCs w:val="21"/>
          <w:lang w:val="fr-CA"/>
        </w:rPr>
        <w:t>0</w:t>
      </w:r>
      <w:r w:rsidR="00A76AB1">
        <w:rPr>
          <w:rFonts w:ascii="Tahoma" w:hAnsi="Tahoma" w:cs="Tahoma"/>
          <w:bCs/>
          <w:sz w:val="21"/>
          <w:szCs w:val="21"/>
          <w:lang w:val="fr-CA"/>
        </w:rPr>
        <w:t xml:space="preserve">3) </w:t>
      </w:r>
      <w:r w:rsidRPr="00021FE4">
        <w:rPr>
          <w:rFonts w:ascii="Tahoma" w:hAnsi="Tahoma" w:cs="Tahoma"/>
          <w:bCs/>
          <w:sz w:val="21"/>
          <w:szCs w:val="21"/>
          <w:lang w:val="fr-CA"/>
        </w:rPr>
        <w:t>volets sont :</w:t>
      </w:r>
    </w:p>
    <w:p w:rsidR="00A76AB1" w:rsidRDefault="00A76AB1" w:rsidP="00B459FF">
      <w:pPr>
        <w:jc w:val="both"/>
        <w:rPr>
          <w:rFonts w:ascii="Tahoma" w:hAnsi="Tahoma" w:cs="Tahoma"/>
          <w:b/>
          <w:sz w:val="21"/>
          <w:szCs w:val="21"/>
        </w:rPr>
      </w:pPr>
    </w:p>
    <w:p w:rsidR="00B459FF" w:rsidRPr="00551D1D" w:rsidRDefault="00B459FF" w:rsidP="00B2718D">
      <w:pPr>
        <w:jc w:val="both"/>
        <w:rPr>
          <w:rFonts w:ascii="Tahoma" w:hAnsi="Tahoma" w:cs="Tahoma"/>
          <w:color w:val="FF0000"/>
          <w:sz w:val="21"/>
          <w:szCs w:val="21"/>
        </w:rPr>
      </w:pPr>
      <w:r w:rsidRPr="00BF6BA4">
        <w:rPr>
          <w:rFonts w:ascii="Tahoma" w:hAnsi="Tahoma" w:cs="Tahoma"/>
          <w:b/>
          <w:sz w:val="21"/>
          <w:szCs w:val="21"/>
        </w:rPr>
        <w:t>Volet 9 :</w:t>
      </w:r>
      <w:r>
        <w:rPr>
          <w:rFonts w:ascii="Tahoma" w:hAnsi="Tahoma" w:cs="Tahoma"/>
          <w:sz w:val="21"/>
          <w:szCs w:val="21"/>
        </w:rPr>
        <w:t xml:space="preserve"> </w:t>
      </w:r>
      <w:r w:rsidR="00A5467F">
        <w:rPr>
          <w:rFonts w:ascii="Tahoma" w:hAnsi="Tahoma" w:cs="Tahoma"/>
          <w:sz w:val="21"/>
          <w:szCs w:val="21"/>
        </w:rPr>
        <w:t>L</w:t>
      </w:r>
      <w:r w:rsidRPr="00021FE4">
        <w:rPr>
          <w:rFonts w:ascii="Tahoma" w:hAnsi="Tahoma" w:cs="Tahoma"/>
          <w:sz w:val="21"/>
          <w:szCs w:val="21"/>
        </w:rPr>
        <w:t>e</w:t>
      </w:r>
      <w:r w:rsidR="00F518A4">
        <w:rPr>
          <w:rFonts w:ascii="Tahoma" w:hAnsi="Tahoma" w:cs="Tahoma"/>
          <w:sz w:val="21"/>
          <w:szCs w:val="21"/>
        </w:rPr>
        <w:t>s</w:t>
      </w:r>
      <w:r w:rsidRPr="00021FE4">
        <w:rPr>
          <w:rFonts w:ascii="Tahoma" w:hAnsi="Tahoma" w:cs="Tahoma"/>
          <w:sz w:val="21"/>
          <w:szCs w:val="21"/>
        </w:rPr>
        <w:t xml:space="preserve"> cadre</w:t>
      </w:r>
      <w:r w:rsidR="00F518A4">
        <w:rPr>
          <w:rFonts w:ascii="Tahoma" w:hAnsi="Tahoma" w:cs="Tahoma"/>
          <w:sz w:val="21"/>
          <w:szCs w:val="21"/>
        </w:rPr>
        <w:t>s</w:t>
      </w:r>
      <w:r w:rsidRPr="00021FE4">
        <w:rPr>
          <w:rFonts w:ascii="Tahoma" w:hAnsi="Tahoma" w:cs="Tahoma"/>
          <w:sz w:val="21"/>
          <w:szCs w:val="21"/>
        </w:rPr>
        <w:t xml:space="preserve"> juridique et institutionnel de la gouvernance locale </w:t>
      </w:r>
      <w:r w:rsidR="00F518A4">
        <w:rPr>
          <w:rFonts w:ascii="Tahoma" w:hAnsi="Tahoma" w:cs="Tahoma"/>
          <w:sz w:val="21"/>
          <w:szCs w:val="21"/>
        </w:rPr>
        <w:t>sont</w:t>
      </w:r>
      <w:r w:rsidRPr="00021FE4">
        <w:rPr>
          <w:rFonts w:ascii="Tahoma" w:hAnsi="Tahoma" w:cs="Tahoma"/>
          <w:sz w:val="21"/>
          <w:szCs w:val="21"/>
        </w:rPr>
        <w:t xml:space="preserve"> renforcé</w:t>
      </w:r>
      <w:r w:rsidR="00F518A4">
        <w:rPr>
          <w:rFonts w:ascii="Tahoma" w:hAnsi="Tahoma" w:cs="Tahoma"/>
          <w:sz w:val="21"/>
          <w:szCs w:val="21"/>
        </w:rPr>
        <w:t>s</w:t>
      </w:r>
      <w:r w:rsidR="00A5467F">
        <w:rPr>
          <w:rFonts w:ascii="Tahoma" w:hAnsi="Tahoma" w:cs="Tahoma"/>
          <w:sz w:val="21"/>
          <w:szCs w:val="21"/>
        </w:rPr>
        <w:t> :</w:t>
      </w:r>
    </w:p>
    <w:p w:rsidR="00B459FF" w:rsidRDefault="00B459FF" w:rsidP="00B2718D">
      <w:pPr>
        <w:pStyle w:val="Paragraphedeliste"/>
        <w:numPr>
          <w:ilvl w:val="0"/>
          <w:numId w:val="40"/>
        </w:numPr>
        <w:spacing w:before="120" w:after="120"/>
        <w:contextualSpacing w:val="0"/>
        <w:jc w:val="both"/>
        <w:rPr>
          <w:rFonts w:ascii="Tahoma" w:eastAsia="Arial Unicode MS" w:hAnsi="Tahoma"/>
          <w:sz w:val="21"/>
        </w:rPr>
      </w:pPr>
      <w:r w:rsidRPr="0063307D">
        <w:rPr>
          <w:rFonts w:ascii="Tahoma" w:eastAsia="Arial Unicode MS" w:hAnsi="Tahoma"/>
          <w:sz w:val="21"/>
        </w:rPr>
        <w:t xml:space="preserve">Résultat </w:t>
      </w:r>
      <w:r w:rsidRPr="0063307D">
        <w:rPr>
          <w:rFonts w:ascii="Tahoma" w:eastAsia="Arial Unicode MS" w:hAnsi="Tahoma"/>
          <w:b/>
          <w:sz w:val="21"/>
        </w:rPr>
        <w:t>9.1</w:t>
      </w:r>
      <w:r w:rsidRPr="0063307D">
        <w:rPr>
          <w:rFonts w:ascii="Tahoma" w:eastAsia="Arial Unicode MS" w:hAnsi="Tahoma"/>
          <w:sz w:val="21"/>
        </w:rPr>
        <w:t> : les capacités du MATDS à piloter le processus de dé</w:t>
      </w:r>
      <w:r w:rsidR="00A76AB1">
        <w:rPr>
          <w:rFonts w:ascii="Tahoma" w:eastAsia="Arial Unicode MS" w:hAnsi="Tahoma"/>
          <w:sz w:val="21"/>
        </w:rPr>
        <w:t>centralisation sont renforcées</w:t>
      </w:r>
      <w:r w:rsidR="00A5467F">
        <w:rPr>
          <w:rFonts w:ascii="Tahoma" w:eastAsia="Arial Unicode MS" w:hAnsi="Tahoma"/>
          <w:sz w:val="21"/>
        </w:rPr>
        <w:t> ;</w:t>
      </w:r>
    </w:p>
    <w:p w:rsidR="00B459FF" w:rsidRPr="0063307D" w:rsidRDefault="00B459FF" w:rsidP="00B2718D">
      <w:pPr>
        <w:pStyle w:val="Paragraphedeliste"/>
        <w:numPr>
          <w:ilvl w:val="0"/>
          <w:numId w:val="40"/>
        </w:numPr>
        <w:spacing w:before="120" w:after="120"/>
        <w:contextualSpacing w:val="0"/>
        <w:jc w:val="both"/>
        <w:rPr>
          <w:rFonts w:ascii="Tahoma" w:eastAsia="Arial Unicode MS" w:hAnsi="Tahoma"/>
          <w:sz w:val="21"/>
        </w:rPr>
      </w:pPr>
      <w:r w:rsidRPr="0063307D">
        <w:rPr>
          <w:rFonts w:ascii="Tahoma" w:eastAsia="Arial Unicode MS" w:hAnsi="Tahoma" w:cs="Tahoma"/>
          <w:sz w:val="21"/>
          <w:szCs w:val="21"/>
        </w:rPr>
        <w:t xml:space="preserve">Résultat </w:t>
      </w:r>
      <w:r w:rsidRPr="0063307D">
        <w:rPr>
          <w:rFonts w:ascii="Tahoma" w:eastAsia="Arial Unicode MS" w:hAnsi="Tahoma" w:cs="Tahoma"/>
          <w:b/>
          <w:sz w:val="21"/>
          <w:szCs w:val="21"/>
        </w:rPr>
        <w:t>9.2</w:t>
      </w:r>
      <w:r w:rsidRPr="0063307D">
        <w:rPr>
          <w:rFonts w:eastAsia="Arial Unicode MS"/>
        </w:rPr>
        <w:t xml:space="preserve"> : </w:t>
      </w:r>
      <w:r w:rsidRPr="0063307D">
        <w:rPr>
          <w:rFonts w:ascii="Tahoma" w:eastAsia="Arial Unicode MS" w:hAnsi="Tahoma" w:cs="Tahoma"/>
          <w:sz w:val="21"/>
          <w:szCs w:val="21"/>
        </w:rPr>
        <w:t>le</w:t>
      </w:r>
      <w:r w:rsidR="00F518A4">
        <w:rPr>
          <w:rFonts w:ascii="Tahoma" w:eastAsia="Arial Unicode MS" w:hAnsi="Tahoma" w:cs="Tahoma"/>
          <w:sz w:val="21"/>
          <w:szCs w:val="21"/>
        </w:rPr>
        <w:t>s</w:t>
      </w:r>
      <w:r w:rsidRPr="0063307D">
        <w:rPr>
          <w:rFonts w:ascii="Tahoma" w:eastAsia="Arial Unicode MS" w:hAnsi="Tahoma" w:cs="Tahoma"/>
          <w:sz w:val="21"/>
          <w:szCs w:val="21"/>
        </w:rPr>
        <w:t xml:space="preserve"> cadre</w:t>
      </w:r>
      <w:r w:rsidR="00F518A4">
        <w:rPr>
          <w:rFonts w:ascii="Tahoma" w:eastAsia="Arial Unicode MS" w:hAnsi="Tahoma" w:cs="Tahoma"/>
          <w:sz w:val="21"/>
          <w:szCs w:val="21"/>
        </w:rPr>
        <w:t>s</w:t>
      </w:r>
      <w:r w:rsidRPr="0063307D">
        <w:rPr>
          <w:rFonts w:ascii="Tahoma" w:eastAsia="Arial Unicode MS" w:hAnsi="Tahoma" w:cs="Tahoma"/>
          <w:sz w:val="21"/>
          <w:szCs w:val="21"/>
        </w:rPr>
        <w:t xml:space="preserve"> juridique et financier de la</w:t>
      </w:r>
      <w:r w:rsidR="00A76AB1">
        <w:rPr>
          <w:rFonts w:ascii="Tahoma" w:eastAsia="Arial Unicode MS" w:hAnsi="Tahoma" w:cs="Tahoma"/>
          <w:sz w:val="21"/>
          <w:szCs w:val="21"/>
        </w:rPr>
        <w:t xml:space="preserve"> décentralisation </w:t>
      </w:r>
      <w:r w:rsidR="00F518A4">
        <w:rPr>
          <w:rFonts w:ascii="Tahoma" w:eastAsia="Arial Unicode MS" w:hAnsi="Tahoma" w:cs="Tahoma"/>
          <w:sz w:val="21"/>
          <w:szCs w:val="21"/>
        </w:rPr>
        <w:t>sont</w:t>
      </w:r>
      <w:r w:rsidR="00A76AB1">
        <w:rPr>
          <w:rFonts w:ascii="Tahoma" w:eastAsia="Arial Unicode MS" w:hAnsi="Tahoma" w:cs="Tahoma"/>
          <w:sz w:val="21"/>
          <w:szCs w:val="21"/>
        </w:rPr>
        <w:t xml:space="preserve"> parachevé</w:t>
      </w:r>
      <w:r w:rsidR="00F518A4">
        <w:rPr>
          <w:rFonts w:ascii="Tahoma" w:eastAsia="Arial Unicode MS" w:hAnsi="Tahoma" w:cs="Tahoma"/>
          <w:sz w:val="21"/>
          <w:szCs w:val="21"/>
        </w:rPr>
        <w:t>s</w:t>
      </w:r>
      <w:r w:rsidR="00A5467F">
        <w:rPr>
          <w:rFonts w:ascii="Tahoma" w:eastAsia="Arial Unicode MS" w:hAnsi="Tahoma" w:cs="Tahoma"/>
          <w:sz w:val="21"/>
          <w:szCs w:val="21"/>
        </w:rPr>
        <w:t>.</w:t>
      </w:r>
    </w:p>
    <w:p w:rsidR="00B459FF" w:rsidRPr="00BF6BA4" w:rsidRDefault="00B459FF" w:rsidP="00B2718D">
      <w:pPr>
        <w:jc w:val="both"/>
        <w:rPr>
          <w:rFonts w:eastAsia="Arial Unicode MS"/>
        </w:rPr>
      </w:pPr>
    </w:p>
    <w:p w:rsidR="00B459FF" w:rsidRDefault="00B459FF" w:rsidP="00B2718D">
      <w:pPr>
        <w:jc w:val="both"/>
        <w:rPr>
          <w:rFonts w:ascii="Tahoma" w:hAnsi="Tahoma" w:cs="Tahoma"/>
          <w:sz w:val="21"/>
          <w:szCs w:val="21"/>
        </w:rPr>
      </w:pPr>
      <w:r w:rsidRPr="00BF6BA4">
        <w:rPr>
          <w:rFonts w:ascii="Tahoma" w:hAnsi="Tahoma" w:cs="Tahoma"/>
          <w:b/>
          <w:sz w:val="21"/>
          <w:szCs w:val="21"/>
        </w:rPr>
        <w:t>Volet 10 :</w:t>
      </w:r>
      <w:r w:rsidRPr="00653756">
        <w:rPr>
          <w:rFonts w:ascii="Tahoma" w:hAnsi="Tahoma" w:cs="Tahoma"/>
          <w:sz w:val="21"/>
          <w:szCs w:val="21"/>
        </w:rPr>
        <w:t xml:space="preserve"> </w:t>
      </w:r>
      <w:r w:rsidR="00A5467F">
        <w:rPr>
          <w:rFonts w:ascii="Tahoma" w:hAnsi="Tahoma" w:cs="Tahoma"/>
          <w:sz w:val="21"/>
          <w:szCs w:val="21"/>
        </w:rPr>
        <w:t>L</w:t>
      </w:r>
      <w:r w:rsidRPr="00653756">
        <w:rPr>
          <w:rFonts w:ascii="Tahoma" w:hAnsi="Tahoma" w:cs="Tahoma"/>
          <w:sz w:val="21"/>
          <w:szCs w:val="21"/>
        </w:rPr>
        <w:t xml:space="preserve">es capacités des collectivités territoriales à planifier et </w:t>
      </w:r>
      <w:r w:rsidR="00F518A4">
        <w:rPr>
          <w:rFonts w:ascii="Tahoma" w:hAnsi="Tahoma" w:cs="Tahoma"/>
          <w:sz w:val="21"/>
          <w:szCs w:val="21"/>
        </w:rPr>
        <w:t xml:space="preserve">à </w:t>
      </w:r>
      <w:r w:rsidRPr="00653756">
        <w:rPr>
          <w:rFonts w:ascii="Tahoma" w:hAnsi="Tahoma" w:cs="Tahoma"/>
          <w:sz w:val="21"/>
          <w:szCs w:val="21"/>
        </w:rPr>
        <w:t>gérer le développement local sont ren</w:t>
      </w:r>
      <w:r w:rsidR="00A76AB1">
        <w:rPr>
          <w:rFonts w:ascii="Tahoma" w:hAnsi="Tahoma" w:cs="Tahoma"/>
          <w:sz w:val="21"/>
          <w:szCs w:val="21"/>
        </w:rPr>
        <w:t>forcées</w:t>
      </w:r>
      <w:r w:rsidR="00A5467F">
        <w:rPr>
          <w:rFonts w:ascii="Tahoma" w:hAnsi="Tahoma" w:cs="Tahoma"/>
          <w:sz w:val="21"/>
          <w:szCs w:val="21"/>
        </w:rPr>
        <w:t> :</w:t>
      </w:r>
    </w:p>
    <w:p w:rsidR="00B459FF" w:rsidRPr="0063307D" w:rsidRDefault="00B459FF" w:rsidP="00B2718D">
      <w:pPr>
        <w:pStyle w:val="Paragraphedeliste"/>
        <w:numPr>
          <w:ilvl w:val="0"/>
          <w:numId w:val="40"/>
        </w:numPr>
        <w:spacing w:before="120" w:after="120"/>
        <w:contextualSpacing w:val="0"/>
        <w:jc w:val="both"/>
        <w:rPr>
          <w:rFonts w:ascii="Tahoma" w:hAnsi="Tahoma" w:cs="Tahoma"/>
          <w:b/>
          <w:i/>
          <w:sz w:val="21"/>
          <w:szCs w:val="21"/>
        </w:rPr>
      </w:pPr>
      <w:r w:rsidRPr="0063307D">
        <w:rPr>
          <w:rFonts w:ascii="Tahoma" w:hAnsi="Tahoma" w:cs="Tahoma"/>
          <w:sz w:val="21"/>
          <w:szCs w:val="21"/>
        </w:rPr>
        <w:t xml:space="preserve">Résultat </w:t>
      </w:r>
      <w:r w:rsidRPr="0063307D">
        <w:rPr>
          <w:rFonts w:ascii="Tahoma" w:hAnsi="Tahoma" w:cs="Tahoma"/>
          <w:b/>
          <w:sz w:val="21"/>
          <w:szCs w:val="21"/>
        </w:rPr>
        <w:t>10.1</w:t>
      </w:r>
      <w:r w:rsidRPr="0063307D">
        <w:rPr>
          <w:rFonts w:ascii="Tahoma" w:hAnsi="Tahoma" w:cs="Tahoma"/>
          <w:sz w:val="21"/>
          <w:szCs w:val="21"/>
        </w:rPr>
        <w:t> :</w:t>
      </w:r>
      <w:r w:rsidRPr="0063307D">
        <w:rPr>
          <w:rFonts w:ascii="Tahoma" w:hAnsi="Tahoma" w:cs="Tahoma"/>
          <w:color w:val="FF0000"/>
          <w:sz w:val="21"/>
          <w:szCs w:val="21"/>
        </w:rPr>
        <w:t xml:space="preserve"> </w:t>
      </w:r>
      <w:r w:rsidRPr="0063307D">
        <w:rPr>
          <w:rFonts w:ascii="Tahoma" w:hAnsi="Tahoma" w:cs="Tahoma"/>
          <w:sz w:val="21"/>
          <w:szCs w:val="21"/>
        </w:rPr>
        <w:t>les capacités des régions collectivités territoriales sont renforcées en ressources humaines qualifiées pour assurer la promotion du développement local</w:t>
      </w:r>
      <w:r w:rsidR="00A5467F">
        <w:rPr>
          <w:rFonts w:ascii="Tahoma" w:hAnsi="Tahoma" w:cs="Tahoma"/>
          <w:sz w:val="21"/>
          <w:szCs w:val="21"/>
        </w:rPr>
        <w:t> ;</w:t>
      </w:r>
    </w:p>
    <w:p w:rsidR="00B459FF" w:rsidRDefault="00B459FF" w:rsidP="00B2718D">
      <w:pPr>
        <w:pStyle w:val="Paragraphedeliste"/>
        <w:numPr>
          <w:ilvl w:val="0"/>
          <w:numId w:val="40"/>
        </w:numPr>
        <w:spacing w:before="120" w:after="120"/>
        <w:contextualSpacing w:val="0"/>
        <w:jc w:val="both"/>
        <w:rPr>
          <w:rFonts w:ascii="Tahoma" w:hAnsi="Tahoma" w:cs="Tahoma"/>
          <w:sz w:val="21"/>
          <w:szCs w:val="21"/>
        </w:rPr>
      </w:pPr>
      <w:r w:rsidRPr="00C55C4D">
        <w:rPr>
          <w:rFonts w:ascii="Tahoma" w:eastAsia="Arial Unicode MS" w:hAnsi="Tahoma" w:cs="Tahoma"/>
          <w:sz w:val="21"/>
          <w:szCs w:val="21"/>
        </w:rPr>
        <w:t>Résultat</w:t>
      </w:r>
      <w:r w:rsidRPr="00C55C4D">
        <w:rPr>
          <w:rFonts w:ascii="Tahoma" w:eastAsia="Arial Unicode MS" w:hAnsi="Tahoma" w:cs="Tahoma"/>
          <w:b/>
          <w:sz w:val="21"/>
          <w:szCs w:val="21"/>
        </w:rPr>
        <w:t xml:space="preserve"> 10.2 :</w:t>
      </w:r>
      <w:r w:rsidRPr="00C55C4D">
        <w:rPr>
          <w:rFonts w:ascii="Tahoma" w:eastAsia="Arial Unicode MS" w:hAnsi="Tahoma" w:cs="Tahoma"/>
          <w:b/>
          <w:i/>
          <w:sz w:val="21"/>
          <w:szCs w:val="21"/>
        </w:rPr>
        <w:t xml:space="preserve"> </w:t>
      </w:r>
      <w:r w:rsidRPr="00410791">
        <w:rPr>
          <w:rFonts w:ascii="Tahoma" w:eastAsia="Arial Unicode MS" w:hAnsi="Tahoma" w:cs="Tahoma"/>
          <w:sz w:val="21"/>
          <w:szCs w:val="21"/>
        </w:rPr>
        <w:t>l</w:t>
      </w:r>
      <w:r w:rsidRPr="00C55C4D">
        <w:rPr>
          <w:rFonts w:ascii="Tahoma" w:hAnsi="Tahoma" w:cs="Tahoma"/>
          <w:sz w:val="21"/>
          <w:szCs w:val="21"/>
        </w:rPr>
        <w:t>es plans communaux et régionaux de développement sont éla</w:t>
      </w:r>
      <w:r w:rsidR="00A76AB1">
        <w:rPr>
          <w:rFonts w:ascii="Tahoma" w:hAnsi="Tahoma" w:cs="Tahoma"/>
          <w:sz w:val="21"/>
          <w:szCs w:val="21"/>
        </w:rPr>
        <w:t>borés, mis en œuvre et évalués</w:t>
      </w:r>
      <w:r w:rsidR="00A5467F">
        <w:rPr>
          <w:rFonts w:ascii="Tahoma" w:hAnsi="Tahoma" w:cs="Tahoma"/>
          <w:sz w:val="21"/>
          <w:szCs w:val="21"/>
        </w:rPr>
        <w:t> ;</w:t>
      </w:r>
    </w:p>
    <w:p w:rsidR="00B459FF" w:rsidRPr="00C55C4D" w:rsidRDefault="00B459FF" w:rsidP="00B2718D">
      <w:pPr>
        <w:pStyle w:val="Paragraphedeliste"/>
        <w:numPr>
          <w:ilvl w:val="0"/>
          <w:numId w:val="40"/>
        </w:numPr>
        <w:spacing w:before="120" w:after="120"/>
        <w:contextualSpacing w:val="0"/>
        <w:jc w:val="both"/>
        <w:rPr>
          <w:rFonts w:ascii="Tahoma" w:hAnsi="Tahoma" w:cs="Tahoma"/>
          <w:sz w:val="21"/>
          <w:szCs w:val="21"/>
        </w:rPr>
      </w:pPr>
      <w:r w:rsidRPr="00C55C4D">
        <w:rPr>
          <w:rFonts w:ascii="Tahoma" w:eastAsia="Arial Unicode MS" w:hAnsi="Tahoma" w:cs="Tahoma"/>
          <w:sz w:val="21"/>
          <w:szCs w:val="21"/>
        </w:rPr>
        <w:t xml:space="preserve">Résultat </w:t>
      </w:r>
      <w:r w:rsidRPr="00C55C4D">
        <w:rPr>
          <w:rFonts w:ascii="Tahoma" w:eastAsia="Arial Unicode MS" w:hAnsi="Tahoma" w:cs="Tahoma"/>
          <w:b/>
          <w:sz w:val="21"/>
          <w:szCs w:val="21"/>
        </w:rPr>
        <w:t>10.3 </w:t>
      </w:r>
      <w:r w:rsidRPr="00C55C4D">
        <w:rPr>
          <w:rFonts w:ascii="Tahoma" w:eastAsia="Arial Unicode MS" w:hAnsi="Tahoma" w:cs="Tahoma"/>
          <w:sz w:val="21"/>
          <w:szCs w:val="21"/>
        </w:rPr>
        <w:t>:</w:t>
      </w:r>
      <w:r w:rsidRPr="00C55C4D">
        <w:rPr>
          <w:rFonts w:ascii="Tahoma" w:eastAsia="Arial Unicode MS" w:hAnsi="Tahoma" w:cs="Tahoma"/>
          <w:b/>
          <w:i/>
          <w:sz w:val="21"/>
          <w:szCs w:val="21"/>
        </w:rPr>
        <w:t xml:space="preserve"> </w:t>
      </w:r>
      <w:r>
        <w:rPr>
          <w:rFonts w:ascii="Tahoma" w:hAnsi="Tahoma" w:cs="Tahoma"/>
          <w:sz w:val="21"/>
          <w:szCs w:val="21"/>
        </w:rPr>
        <w:t>l</w:t>
      </w:r>
      <w:r w:rsidRPr="00C55C4D">
        <w:rPr>
          <w:rFonts w:ascii="Tahoma" w:hAnsi="Tahoma" w:cs="Tahoma"/>
          <w:sz w:val="21"/>
          <w:szCs w:val="21"/>
        </w:rPr>
        <w:t>a coordination et la concertation des act</w:t>
      </w:r>
      <w:r w:rsidR="0005118A">
        <w:rPr>
          <w:rFonts w:ascii="Tahoma" w:hAnsi="Tahoma" w:cs="Tahoma"/>
          <w:sz w:val="21"/>
          <w:szCs w:val="21"/>
        </w:rPr>
        <w:t xml:space="preserve">eurs locaux </w:t>
      </w:r>
      <w:r w:rsidR="00A76AB1">
        <w:rPr>
          <w:rFonts w:ascii="Tahoma" w:hAnsi="Tahoma" w:cs="Tahoma"/>
          <w:sz w:val="21"/>
          <w:szCs w:val="21"/>
        </w:rPr>
        <w:t>s</w:t>
      </w:r>
      <w:r w:rsidR="0005118A">
        <w:rPr>
          <w:rFonts w:ascii="Tahoma" w:hAnsi="Tahoma" w:cs="Tahoma"/>
          <w:sz w:val="21"/>
          <w:szCs w:val="21"/>
        </w:rPr>
        <w:t>on</w:t>
      </w:r>
      <w:r w:rsidR="00A76AB1">
        <w:rPr>
          <w:rFonts w:ascii="Tahoma" w:hAnsi="Tahoma" w:cs="Tahoma"/>
          <w:sz w:val="21"/>
          <w:szCs w:val="21"/>
        </w:rPr>
        <w:t>t plus effective</w:t>
      </w:r>
      <w:r w:rsidR="0005118A">
        <w:rPr>
          <w:rFonts w:ascii="Tahoma" w:hAnsi="Tahoma" w:cs="Tahoma"/>
          <w:sz w:val="21"/>
          <w:szCs w:val="21"/>
        </w:rPr>
        <w:t>s</w:t>
      </w:r>
      <w:r w:rsidR="00A5467F">
        <w:rPr>
          <w:rFonts w:ascii="Tahoma" w:hAnsi="Tahoma" w:cs="Tahoma"/>
          <w:sz w:val="21"/>
          <w:szCs w:val="21"/>
        </w:rPr>
        <w:t> ;</w:t>
      </w:r>
    </w:p>
    <w:p w:rsidR="00B459FF" w:rsidRPr="00C55C4D" w:rsidRDefault="00B459FF" w:rsidP="00B2718D">
      <w:pPr>
        <w:pStyle w:val="Paragraphedeliste"/>
        <w:numPr>
          <w:ilvl w:val="0"/>
          <w:numId w:val="40"/>
        </w:numPr>
        <w:spacing w:before="120" w:after="120"/>
        <w:contextualSpacing w:val="0"/>
        <w:jc w:val="both"/>
        <w:rPr>
          <w:rFonts w:ascii="Tahoma" w:hAnsi="Tahoma" w:cs="Tahoma"/>
          <w:sz w:val="21"/>
          <w:szCs w:val="21"/>
        </w:rPr>
      </w:pPr>
      <w:r w:rsidRPr="00C55C4D">
        <w:rPr>
          <w:rFonts w:ascii="Tahoma" w:eastAsia="Arial Unicode MS" w:hAnsi="Tahoma" w:cs="Tahoma"/>
          <w:sz w:val="21"/>
          <w:szCs w:val="21"/>
        </w:rPr>
        <w:t xml:space="preserve">Résultat </w:t>
      </w:r>
      <w:r w:rsidRPr="00C55C4D">
        <w:rPr>
          <w:rFonts w:ascii="Tahoma" w:eastAsia="Arial Unicode MS" w:hAnsi="Tahoma" w:cs="Tahoma"/>
          <w:b/>
          <w:sz w:val="21"/>
          <w:szCs w:val="21"/>
        </w:rPr>
        <w:t>10.4 </w:t>
      </w:r>
      <w:r w:rsidRPr="00C55C4D">
        <w:rPr>
          <w:rFonts w:ascii="Tahoma" w:eastAsia="Arial Unicode MS" w:hAnsi="Tahoma" w:cs="Tahoma"/>
          <w:sz w:val="21"/>
          <w:szCs w:val="21"/>
        </w:rPr>
        <w:t>:</w:t>
      </w:r>
      <w:r w:rsidRPr="00C55C4D">
        <w:rPr>
          <w:rFonts w:ascii="Tahoma" w:eastAsia="Arial Unicode MS" w:hAnsi="Tahoma" w:cs="Tahoma"/>
          <w:i/>
          <w:sz w:val="21"/>
          <w:szCs w:val="21"/>
        </w:rPr>
        <w:t xml:space="preserve"> </w:t>
      </w:r>
      <w:r>
        <w:rPr>
          <w:rFonts w:ascii="Tahoma" w:hAnsi="Tahoma" w:cs="Tahoma"/>
          <w:sz w:val="21"/>
          <w:szCs w:val="21"/>
        </w:rPr>
        <w:t>l</w:t>
      </w:r>
      <w:r w:rsidRPr="00C55C4D">
        <w:rPr>
          <w:rFonts w:ascii="Tahoma" w:hAnsi="Tahoma" w:cs="Tahoma"/>
          <w:sz w:val="21"/>
          <w:szCs w:val="21"/>
        </w:rPr>
        <w:t>a p</w:t>
      </w:r>
      <w:r>
        <w:rPr>
          <w:rFonts w:ascii="Tahoma" w:hAnsi="Tahoma" w:cs="Tahoma"/>
          <w:sz w:val="21"/>
          <w:szCs w:val="21"/>
        </w:rPr>
        <w:t>romotion du développement local</w:t>
      </w:r>
      <w:r w:rsidR="00A76AB1">
        <w:rPr>
          <w:rFonts w:ascii="Tahoma" w:hAnsi="Tahoma" w:cs="Tahoma"/>
          <w:sz w:val="21"/>
          <w:szCs w:val="21"/>
        </w:rPr>
        <w:t xml:space="preserve"> est réalisée dans deux régions</w:t>
      </w:r>
      <w:r w:rsidR="00A5467F">
        <w:rPr>
          <w:rFonts w:ascii="Tahoma" w:hAnsi="Tahoma" w:cs="Tahoma"/>
          <w:sz w:val="21"/>
          <w:szCs w:val="21"/>
        </w:rPr>
        <w:t>.</w:t>
      </w:r>
    </w:p>
    <w:p w:rsidR="00B459FF" w:rsidRPr="00C55C4D" w:rsidRDefault="00B459FF" w:rsidP="00B2718D">
      <w:pPr>
        <w:jc w:val="both"/>
        <w:rPr>
          <w:rFonts w:ascii="Tahoma" w:eastAsia="Arial Unicode MS" w:hAnsi="Tahoma" w:cs="Tahoma"/>
          <w:sz w:val="21"/>
          <w:szCs w:val="21"/>
        </w:rPr>
      </w:pPr>
    </w:p>
    <w:p w:rsidR="00B459FF" w:rsidRPr="00C55C4D" w:rsidRDefault="00B459FF" w:rsidP="00B2718D">
      <w:pPr>
        <w:jc w:val="both"/>
        <w:rPr>
          <w:rFonts w:ascii="Tahoma" w:hAnsi="Tahoma" w:cs="Tahoma"/>
          <w:sz w:val="21"/>
          <w:szCs w:val="21"/>
        </w:rPr>
      </w:pPr>
      <w:r w:rsidRPr="00C55C4D">
        <w:rPr>
          <w:rFonts w:ascii="Tahoma" w:hAnsi="Tahoma" w:cs="Tahoma"/>
          <w:b/>
          <w:sz w:val="21"/>
          <w:szCs w:val="21"/>
        </w:rPr>
        <w:t>Volet 11</w:t>
      </w:r>
      <w:r w:rsidRPr="0005118A">
        <w:rPr>
          <w:rFonts w:ascii="Tahoma" w:hAnsi="Tahoma" w:cs="Tahoma"/>
          <w:b/>
          <w:sz w:val="21"/>
          <w:szCs w:val="21"/>
        </w:rPr>
        <w:t> :</w:t>
      </w:r>
      <w:r w:rsidRPr="00C55C4D">
        <w:rPr>
          <w:rFonts w:ascii="Tahoma" w:hAnsi="Tahoma" w:cs="Tahoma"/>
          <w:sz w:val="21"/>
          <w:szCs w:val="21"/>
        </w:rPr>
        <w:t xml:space="preserve"> </w:t>
      </w:r>
      <w:r w:rsidR="00A5467F">
        <w:rPr>
          <w:rFonts w:ascii="Tahoma" w:hAnsi="Tahoma" w:cs="Tahoma"/>
          <w:sz w:val="21"/>
          <w:szCs w:val="21"/>
        </w:rPr>
        <w:t>L</w:t>
      </w:r>
      <w:r w:rsidRPr="00C55C4D">
        <w:rPr>
          <w:rFonts w:ascii="Tahoma" w:hAnsi="Tahoma" w:cs="Tahoma"/>
          <w:sz w:val="21"/>
          <w:szCs w:val="21"/>
        </w:rPr>
        <w:t>’administration publique est plus efficace et plus proche des citoyens</w:t>
      </w:r>
      <w:r w:rsidR="00A5467F">
        <w:rPr>
          <w:rFonts w:ascii="Tahoma" w:hAnsi="Tahoma" w:cs="Tahoma"/>
          <w:sz w:val="21"/>
          <w:szCs w:val="21"/>
        </w:rPr>
        <w:t> :</w:t>
      </w:r>
    </w:p>
    <w:p w:rsidR="00B459FF" w:rsidRPr="00C55C4D" w:rsidRDefault="00B459FF" w:rsidP="00B2718D">
      <w:pPr>
        <w:jc w:val="both"/>
        <w:rPr>
          <w:rFonts w:ascii="Tahoma" w:hAnsi="Tahoma" w:cs="Tahoma"/>
          <w:sz w:val="21"/>
          <w:szCs w:val="21"/>
        </w:rPr>
      </w:pPr>
    </w:p>
    <w:p w:rsidR="00B459FF" w:rsidRPr="00A76AB1" w:rsidRDefault="00B459FF" w:rsidP="00B2718D">
      <w:pPr>
        <w:pStyle w:val="Paragraphedeliste"/>
        <w:numPr>
          <w:ilvl w:val="0"/>
          <w:numId w:val="40"/>
        </w:numPr>
        <w:spacing w:before="120" w:after="120"/>
        <w:contextualSpacing w:val="0"/>
        <w:jc w:val="both"/>
        <w:rPr>
          <w:rFonts w:ascii="Tahoma" w:eastAsia="Arial Unicode MS" w:hAnsi="Tahoma" w:cs="Tahoma"/>
          <w:sz w:val="21"/>
          <w:szCs w:val="21"/>
        </w:rPr>
      </w:pPr>
      <w:r w:rsidRPr="00A76AB1">
        <w:rPr>
          <w:rFonts w:ascii="Tahoma" w:eastAsia="Arial Unicode MS" w:hAnsi="Tahoma" w:cs="Tahoma"/>
          <w:sz w:val="21"/>
          <w:szCs w:val="21"/>
        </w:rPr>
        <w:t xml:space="preserve">Résultat </w:t>
      </w:r>
      <w:r w:rsidRPr="00875943">
        <w:rPr>
          <w:rFonts w:ascii="Tahoma" w:eastAsia="Arial Unicode MS" w:hAnsi="Tahoma" w:cs="Tahoma"/>
          <w:b/>
          <w:sz w:val="21"/>
          <w:szCs w:val="21"/>
        </w:rPr>
        <w:t>11.1</w:t>
      </w:r>
      <w:r w:rsidRPr="00A76AB1">
        <w:rPr>
          <w:rFonts w:ascii="Tahoma" w:eastAsia="Arial Unicode MS" w:hAnsi="Tahoma" w:cs="Tahoma"/>
          <w:sz w:val="21"/>
          <w:szCs w:val="21"/>
        </w:rPr>
        <w:t> : la déconcentration est mise en cohérence avec le</w:t>
      </w:r>
      <w:r w:rsidR="00A76AB1">
        <w:rPr>
          <w:rFonts w:ascii="Tahoma" w:eastAsia="Arial Unicode MS" w:hAnsi="Tahoma" w:cs="Tahoma"/>
          <w:sz w:val="21"/>
          <w:szCs w:val="21"/>
        </w:rPr>
        <w:t xml:space="preserve"> processus de décentralisation</w:t>
      </w:r>
      <w:r w:rsidR="00A5467F">
        <w:rPr>
          <w:rFonts w:ascii="Tahoma" w:eastAsia="Arial Unicode MS" w:hAnsi="Tahoma" w:cs="Tahoma"/>
          <w:sz w:val="21"/>
          <w:szCs w:val="21"/>
        </w:rPr>
        <w:t> ;</w:t>
      </w:r>
      <w:r w:rsidR="00A76AB1">
        <w:rPr>
          <w:rFonts w:ascii="Tahoma" w:eastAsia="Arial Unicode MS" w:hAnsi="Tahoma" w:cs="Tahoma"/>
          <w:sz w:val="21"/>
          <w:szCs w:val="21"/>
        </w:rPr>
        <w:t> </w:t>
      </w:r>
    </w:p>
    <w:p w:rsidR="00B459FF" w:rsidRPr="00A76AB1" w:rsidRDefault="00B459FF" w:rsidP="00B2718D">
      <w:pPr>
        <w:pStyle w:val="Paragraphedeliste"/>
        <w:numPr>
          <w:ilvl w:val="0"/>
          <w:numId w:val="40"/>
        </w:numPr>
        <w:spacing w:before="120" w:after="120"/>
        <w:contextualSpacing w:val="0"/>
        <w:jc w:val="both"/>
        <w:rPr>
          <w:rFonts w:ascii="Tahoma" w:eastAsia="Arial Unicode MS" w:hAnsi="Tahoma" w:cs="Tahoma"/>
          <w:sz w:val="21"/>
          <w:szCs w:val="21"/>
        </w:rPr>
      </w:pPr>
      <w:r w:rsidRPr="00A76AB1">
        <w:rPr>
          <w:rFonts w:ascii="Tahoma" w:eastAsia="Arial Unicode MS" w:hAnsi="Tahoma" w:cs="Tahoma"/>
          <w:sz w:val="21"/>
          <w:szCs w:val="21"/>
        </w:rPr>
        <w:t xml:space="preserve">Résultat </w:t>
      </w:r>
      <w:r w:rsidRPr="00875943">
        <w:rPr>
          <w:rFonts w:ascii="Tahoma" w:eastAsia="Arial Unicode MS" w:hAnsi="Tahoma" w:cs="Tahoma"/>
          <w:b/>
          <w:sz w:val="21"/>
          <w:szCs w:val="21"/>
        </w:rPr>
        <w:t>11.2</w:t>
      </w:r>
      <w:r w:rsidRPr="00A76AB1">
        <w:rPr>
          <w:rFonts w:ascii="Tahoma" w:eastAsia="Arial Unicode MS" w:hAnsi="Tahoma" w:cs="Tahoma"/>
          <w:sz w:val="21"/>
          <w:szCs w:val="21"/>
        </w:rPr>
        <w:t> : l’organisation du travai</w:t>
      </w:r>
      <w:r w:rsidR="00A76AB1">
        <w:rPr>
          <w:rFonts w:ascii="Tahoma" w:eastAsia="Arial Unicode MS" w:hAnsi="Tahoma" w:cs="Tahoma"/>
          <w:sz w:val="21"/>
          <w:szCs w:val="21"/>
        </w:rPr>
        <w:t>l gouvernemental est améliorée</w:t>
      </w:r>
      <w:r w:rsidR="00A5467F">
        <w:rPr>
          <w:rFonts w:ascii="Tahoma" w:eastAsia="Arial Unicode MS" w:hAnsi="Tahoma" w:cs="Tahoma"/>
          <w:sz w:val="21"/>
          <w:szCs w:val="21"/>
        </w:rPr>
        <w:t> ;</w:t>
      </w:r>
    </w:p>
    <w:p w:rsidR="00B459FF" w:rsidRPr="00A76AB1" w:rsidRDefault="00B459FF" w:rsidP="00B2718D">
      <w:pPr>
        <w:pStyle w:val="Paragraphedeliste"/>
        <w:numPr>
          <w:ilvl w:val="0"/>
          <w:numId w:val="40"/>
        </w:numPr>
        <w:spacing w:before="120" w:after="120"/>
        <w:contextualSpacing w:val="0"/>
        <w:jc w:val="both"/>
        <w:rPr>
          <w:rFonts w:ascii="Tahoma" w:eastAsia="Arial Unicode MS" w:hAnsi="Tahoma" w:cs="Tahoma"/>
          <w:sz w:val="21"/>
          <w:szCs w:val="21"/>
        </w:rPr>
      </w:pPr>
      <w:r w:rsidRPr="00A76AB1">
        <w:rPr>
          <w:rFonts w:ascii="Tahoma" w:eastAsia="Arial Unicode MS" w:hAnsi="Tahoma" w:cs="Tahoma"/>
          <w:sz w:val="21"/>
          <w:szCs w:val="21"/>
        </w:rPr>
        <w:t xml:space="preserve">Résultat </w:t>
      </w:r>
      <w:r w:rsidRPr="00875943">
        <w:rPr>
          <w:rFonts w:ascii="Tahoma" w:eastAsia="Arial Unicode MS" w:hAnsi="Tahoma" w:cs="Tahoma"/>
          <w:b/>
          <w:sz w:val="21"/>
          <w:szCs w:val="21"/>
        </w:rPr>
        <w:t>11.3</w:t>
      </w:r>
      <w:r w:rsidRPr="00A76AB1">
        <w:rPr>
          <w:rFonts w:ascii="Tahoma" w:eastAsia="Arial Unicode MS" w:hAnsi="Tahoma" w:cs="Tahoma"/>
          <w:sz w:val="21"/>
          <w:szCs w:val="21"/>
        </w:rPr>
        <w:t> :</w:t>
      </w:r>
      <w:r w:rsidR="00A76AB1">
        <w:rPr>
          <w:rFonts w:ascii="Tahoma" w:eastAsia="Arial Unicode MS" w:hAnsi="Tahoma" w:cs="Tahoma"/>
          <w:sz w:val="21"/>
          <w:szCs w:val="21"/>
        </w:rPr>
        <w:t xml:space="preserve"> </w:t>
      </w:r>
      <w:r w:rsidRPr="00A76AB1">
        <w:rPr>
          <w:rFonts w:ascii="Tahoma" w:eastAsia="Arial Unicode MS" w:hAnsi="Tahoma" w:cs="Tahoma"/>
          <w:sz w:val="21"/>
          <w:szCs w:val="21"/>
        </w:rPr>
        <w:t>l’accessibilité à l’admi</w:t>
      </w:r>
      <w:r w:rsidR="00A76AB1">
        <w:rPr>
          <w:rFonts w:ascii="Tahoma" w:eastAsia="Arial Unicode MS" w:hAnsi="Tahoma" w:cs="Tahoma"/>
          <w:sz w:val="21"/>
          <w:szCs w:val="21"/>
        </w:rPr>
        <w:t>nistration publique est promue</w:t>
      </w:r>
      <w:r w:rsidR="00A5467F">
        <w:rPr>
          <w:rFonts w:ascii="Tahoma" w:eastAsia="Arial Unicode MS" w:hAnsi="Tahoma" w:cs="Tahoma"/>
          <w:sz w:val="21"/>
          <w:szCs w:val="21"/>
        </w:rPr>
        <w:t> ;</w:t>
      </w:r>
    </w:p>
    <w:p w:rsidR="00B459FF" w:rsidRPr="00C55C4D" w:rsidRDefault="00B459FF" w:rsidP="00B2718D">
      <w:pPr>
        <w:pStyle w:val="Paragraphedeliste"/>
        <w:numPr>
          <w:ilvl w:val="0"/>
          <w:numId w:val="40"/>
        </w:numPr>
        <w:spacing w:before="120" w:after="120"/>
        <w:contextualSpacing w:val="0"/>
        <w:jc w:val="both"/>
        <w:rPr>
          <w:rFonts w:ascii="Tahoma" w:hAnsi="Tahoma" w:cs="Tahoma"/>
          <w:b/>
          <w:sz w:val="21"/>
          <w:szCs w:val="21"/>
        </w:rPr>
      </w:pPr>
      <w:r w:rsidRPr="00A76AB1">
        <w:rPr>
          <w:rFonts w:ascii="Tahoma" w:eastAsia="Arial Unicode MS" w:hAnsi="Tahoma" w:cs="Tahoma"/>
          <w:sz w:val="21"/>
          <w:szCs w:val="21"/>
        </w:rPr>
        <w:t xml:space="preserve">Résultat </w:t>
      </w:r>
      <w:r w:rsidRPr="00875943">
        <w:rPr>
          <w:rFonts w:ascii="Tahoma" w:eastAsia="Arial Unicode MS" w:hAnsi="Tahoma" w:cs="Tahoma"/>
          <w:b/>
          <w:sz w:val="21"/>
          <w:szCs w:val="21"/>
        </w:rPr>
        <w:t>11.4</w:t>
      </w:r>
      <w:r w:rsidRPr="00A76AB1">
        <w:rPr>
          <w:rFonts w:ascii="Tahoma" w:eastAsia="Arial Unicode MS" w:hAnsi="Tahoma" w:cs="Tahoma"/>
          <w:sz w:val="21"/>
          <w:szCs w:val="21"/>
        </w:rPr>
        <w:t> : les capacités de gestion et du suivi du PSDMA et de la PNBG sont renforcées</w:t>
      </w:r>
      <w:r w:rsidR="00A5467F">
        <w:rPr>
          <w:rFonts w:ascii="Tahoma" w:eastAsia="Arial Unicode MS" w:hAnsi="Tahoma" w:cs="Tahoma"/>
          <w:sz w:val="21"/>
          <w:szCs w:val="21"/>
        </w:rPr>
        <w:t>.</w:t>
      </w:r>
    </w:p>
    <w:p w:rsidR="00B459FF" w:rsidRPr="00FA574C" w:rsidRDefault="00B459FF" w:rsidP="00B459FF">
      <w:pPr>
        <w:rPr>
          <w:rFonts w:ascii="Tahoma" w:hAnsi="Tahoma" w:cs="Tahoma"/>
          <w:b/>
          <w:sz w:val="21"/>
          <w:szCs w:val="21"/>
        </w:rPr>
      </w:pPr>
    </w:p>
    <w:p w:rsidR="00B459FF" w:rsidRPr="002A6306" w:rsidRDefault="00B459FF" w:rsidP="00B459FF">
      <w:pPr>
        <w:tabs>
          <w:tab w:val="left" w:pos="709"/>
        </w:tabs>
        <w:jc w:val="both"/>
        <w:rPr>
          <w:rFonts w:ascii="Tahoma" w:eastAsia="Arial Unicode MS" w:hAnsi="Tahoma" w:cs="Tahoma"/>
          <w:sz w:val="21"/>
          <w:szCs w:val="21"/>
        </w:rPr>
      </w:pPr>
      <w:r>
        <w:rPr>
          <w:rFonts w:ascii="Tahoma" w:eastAsia="Arial Unicode MS" w:hAnsi="Tahoma" w:cs="Tahoma"/>
          <w:sz w:val="21"/>
          <w:szCs w:val="21"/>
        </w:rPr>
        <w:t>Le sous-programme est piloté par une unité de gestion composée d’un Coordonnateur Technique National, de trois (</w:t>
      </w:r>
      <w:r w:rsidR="00BB5612">
        <w:rPr>
          <w:rFonts w:ascii="Tahoma" w:eastAsia="Arial Unicode MS" w:hAnsi="Tahoma" w:cs="Tahoma"/>
          <w:sz w:val="21"/>
          <w:szCs w:val="21"/>
        </w:rPr>
        <w:t>0</w:t>
      </w:r>
      <w:r>
        <w:rPr>
          <w:rFonts w:ascii="Tahoma" w:eastAsia="Arial Unicode MS" w:hAnsi="Tahoma" w:cs="Tahoma"/>
          <w:sz w:val="21"/>
          <w:szCs w:val="21"/>
        </w:rPr>
        <w:t>3) experts nationaux en gestion et planification du développement local, d’un (</w:t>
      </w:r>
      <w:r w:rsidR="00BB5612">
        <w:rPr>
          <w:rFonts w:ascii="Tahoma" w:eastAsia="Arial Unicode MS" w:hAnsi="Tahoma" w:cs="Tahoma"/>
          <w:sz w:val="21"/>
          <w:szCs w:val="21"/>
        </w:rPr>
        <w:t>0</w:t>
      </w:r>
      <w:r>
        <w:rPr>
          <w:rFonts w:ascii="Tahoma" w:eastAsia="Arial Unicode MS" w:hAnsi="Tahoma" w:cs="Tahoma"/>
          <w:sz w:val="21"/>
          <w:szCs w:val="21"/>
        </w:rPr>
        <w:t>1) expert national en suivi-évaluation, d’une (</w:t>
      </w:r>
      <w:r w:rsidR="00BB5612">
        <w:rPr>
          <w:rFonts w:ascii="Tahoma" w:eastAsia="Arial Unicode MS" w:hAnsi="Tahoma" w:cs="Tahoma"/>
          <w:sz w:val="21"/>
          <w:szCs w:val="21"/>
        </w:rPr>
        <w:t>0</w:t>
      </w:r>
      <w:r>
        <w:rPr>
          <w:rFonts w:ascii="Tahoma" w:eastAsia="Arial Unicode MS" w:hAnsi="Tahoma" w:cs="Tahoma"/>
          <w:sz w:val="21"/>
          <w:szCs w:val="21"/>
        </w:rPr>
        <w:t>1) assistante à l’administration et aux finances, d’une (</w:t>
      </w:r>
      <w:r w:rsidR="00BB5612">
        <w:rPr>
          <w:rFonts w:ascii="Tahoma" w:eastAsia="Arial Unicode MS" w:hAnsi="Tahoma" w:cs="Tahoma"/>
          <w:sz w:val="21"/>
          <w:szCs w:val="21"/>
        </w:rPr>
        <w:t>0</w:t>
      </w:r>
      <w:r>
        <w:rPr>
          <w:rFonts w:ascii="Tahoma" w:eastAsia="Arial Unicode MS" w:hAnsi="Tahoma" w:cs="Tahoma"/>
          <w:sz w:val="21"/>
          <w:szCs w:val="21"/>
        </w:rPr>
        <w:t>1) assistante de direction et de deux (</w:t>
      </w:r>
      <w:r w:rsidR="00BB5612">
        <w:rPr>
          <w:rFonts w:ascii="Tahoma" w:eastAsia="Arial Unicode MS" w:hAnsi="Tahoma" w:cs="Tahoma"/>
          <w:sz w:val="21"/>
          <w:szCs w:val="21"/>
        </w:rPr>
        <w:t>0</w:t>
      </w:r>
      <w:r>
        <w:rPr>
          <w:rFonts w:ascii="Tahoma" w:eastAsia="Arial Unicode MS" w:hAnsi="Tahoma" w:cs="Tahoma"/>
          <w:sz w:val="21"/>
          <w:szCs w:val="21"/>
        </w:rPr>
        <w:t>2) chauffeurs</w:t>
      </w:r>
      <w:r w:rsidRPr="002A6306">
        <w:rPr>
          <w:rFonts w:ascii="Tahoma" w:eastAsia="Arial Unicode MS" w:hAnsi="Tahoma" w:cs="Tahoma"/>
          <w:sz w:val="21"/>
          <w:szCs w:val="21"/>
        </w:rPr>
        <w:t xml:space="preserve">. </w:t>
      </w:r>
      <w:r w:rsidR="00A76AB1">
        <w:rPr>
          <w:rFonts w:ascii="Tahoma" w:eastAsia="Arial Unicode MS" w:hAnsi="Tahoma" w:cs="Tahoma"/>
          <w:sz w:val="21"/>
          <w:szCs w:val="21"/>
        </w:rPr>
        <w:t>L’unité de gestion bénéficie de l’appui d</w:t>
      </w:r>
      <w:r w:rsidR="003B2B6C">
        <w:rPr>
          <w:rFonts w:ascii="Tahoma" w:eastAsia="Arial Unicode MS" w:hAnsi="Tahoma" w:cs="Tahoma"/>
          <w:sz w:val="21"/>
          <w:szCs w:val="21"/>
        </w:rPr>
        <w:t>e</w:t>
      </w:r>
      <w:r w:rsidR="00A76AB1">
        <w:rPr>
          <w:rFonts w:ascii="Tahoma" w:eastAsia="Arial Unicode MS" w:hAnsi="Tahoma" w:cs="Tahoma"/>
          <w:sz w:val="21"/>
          <w:szCs w:val="21"/>
        </w:rPr>
        <w:t xml:space="preserve"> personnel affecté par le MATDS</w:t>
      </w:r>
      <w:r w:rsidR="003B2B6C">
        <w:rPr>
          <w:rFonts w:ascii="Tahoma" w:eastAsia="Arial Unicode MS" w:hAnsi="Tahoma" w:cs="Tahoma"/>
          <w:sz w:val="21"/>
          <w:szCs w:val="21"/>
        </w:rPr>
        <w:t xml:space="preserve"> composé d’un conseiller en aménagement du territoire et développement local, d’un adjoint </w:t>
      </w:r>
      <w:r w:rsidR="00C27F1D">
        <w:rPr>
          <w:rFonts w:ascii="Tahoma" w:eastAsia="Arial Unicode MS" w:hAnsi="Tahoma" w:cs="Tahoma"/>
          <w:sz w:val="21"/>
          <w:szCs w:val="21"/>
        </w:rPr>
        <w:t>de</w:t>
      </w:r>
      <w:r w:rsidR="003B2B6C">
        <w:rPr>
          <w:rFonts w:ascii="Tahoma" w:eastAsia="Arial Unicode MS" w:hAnsi="Tahoma" w:cs="Tahoma"/>
          <w:sz w:val="21"/>
          <w:szCs w:val="21"/>
        </w:rPr>
        <w:t xml:space="preserve"> secrétariat et d’un chauffeur</w:t>
      </w:r>
      <w:r w:rsidR="00A76AB1">
        <w:rPr>
          <w:rFonts w:ascii="Tahoma" w:eastAsia="Arial Unicode MS" w:hAnsi="Tahoma" w:cs="Tahoma"/>
          <w:sz w:val="21"/>
          <w:szCs w:val="21"/>
        </w:rPr>
        <w:t xml:space="preserve">. </w:t>
      </w:r>
      <w:r w:rsidRPr="002A6306">
        <w:rPr>
          <w:rFonts w:ascii="Tahoma" w:eastAsia="Arial Unicode MS" w:hAnsi="Tahoma" w:cs="Tahoma"/>
          <w:sz w:val="21"/>
          <w:szCs w:val="21"/>
        </w:rPr>
        <w:t>Le PRGLA apporte un appui institutionnel aux conseils régionaux et à l’ARBF à travers la mise à disposition de ressources humaines composées de onze (11) volontaires nationaux des Nations-Unies (VNU), une (</w:t>
      </w:r>
      <w:r w:rsidR="00BB5612">
        <w:rPr>
          <w:rFonts w:ascii="Tahoma" w:eastAsia="Arial Unicode MS" w:hAnsi="Tahoma" w:cs="Tahoma"/>
          <w:sz w:val="21"/>
          <w:szCs w:val="21"/>
        </w:rPr>
        <w:t>0</w:t>
      </w:r>
      <w:r w:rsidRPr="002A6306">
        <w:rPr>
          <w:rFonts w:ascii="Tahoma" w:eastAsia="Arial Unicode MS" w:hAnsi="Tahoma" w:cs="Tahoma"/>
          <w:sz w:val="21"/>
          <w:szCs w:val="21"/>
        </w:rPr>
        <w:t>1) VNU internationale, 14 chauffeurs et 13 assistantes de direction.</w:t>
      </w:r>
      <w:r w:rsidR="00A76AB1">
        <w:rPr>
          <w:rFonts w:ascii="Tahoma" w:eastAsia="Arial Unicode MS" w:hAnsi="Tahoma" w:cs="Tahoma"/>
          <w:sz w:val="21"/>
          <w:szCs w:val="21"/>
        </w:rPr>
        <w:t xml:space="preserve"> </w:t>
      </w:r>
    </w:p>
    <w:p w:rsidR="00B459FF" w:rsidRPr="002A6306" w:rsidRDefault="00B459FF" w:rsidP="00B459FF">
      <w:pPr>
        <w:rPr>
          <w:rFonts w:ascii="Tahoma" w:eastAsia="Arial Unicode MS" w:hAnsi="Tahoma" w:cs="Tahoma"/>
          <w:b/>
          <w:sz w:val="21"/>
          <w:szCs w:val="21"/>
        </w:rPr>
      </w:pPr>
    </w:p>
    <w:p w:rsidR="00B459FF" w:rsidRPr="009C044A" w:rsidRDefault="00B459FF" w:rsidP="00B459FF">
      <w:pPr>
        <w:pStyle w:val="Titre1"/>
        <w:numPr>
          <w:ilvl w:val="0"/>
          <w:numId w:val="3"/>
        </w:numPr>
        <w:jc w:val="both"/>
        <w:rPr>
          <w:rFonts w:ascii="Tahoma" w:eastAsia="Arial Unicode MS" w:hAnsi="Tahoma" w:cs="Tahoma"/>
          <w:iCs/>
          <w:sz w:val="21"/>
          <w:szCs w:val="21"/>
        </w:rPr>
      </w:pPr>
      <w:bookmarkStart w:id="9" w:name="_Toc222719082"/>
      <w:bookmarkStart w:id="10" w:name="_Toc248295323"/>
      <w:bookmarkStart w:id="11" w:name="_Toc308683404"/>
      <w:bookmarkStart w:id="12" w:name="_Toc308683489"/>
      <w:bookmarkStart w:id="13" w:name="_Toc310411662"/>
      <w:bookmarkStart w:id="14" w:name="_Toc224190117"/>
      <w:bookmarkStart w:id="15" w:name="_Toc308683405"/>
      <w:r>
        <w:rPr>
          <w:rFonts w:ascii="Tahoma" w:eastAsia="Arial Unicode MS" w:hAnsi="Tahoma" w:cs="Tahoma"/>
          <w:iCs/>
          <w:sz w:val="21"/>
          <w:szCs w:val="21"/>
        </w:rPr>
        <w:t>DETAIL</w:t>
      </w:r>
      <w:r w:rsidR="008E2B05">
        <w:rPr>
          <w:rFonts w:ascii="Tahoma" w:eastAsia="Arial Unicode MS" w:hAnsi="Tahoma" w:cs="Tahoma"/>
          <w:iCs/>
          <w:sz w:val="21"/>
          <w:szCs w:val="21"/>
        </w:rPr>
        <w:t>S</w:t>
      </w:r>
      <w:r>
        <w:rPr>
          <w:rFonts w:ascii="Tahoma" w:eastAsia="Arial Unicode MS" w:hAnsi="Tahoma" w:cs="Tahoma"/>
          <w:iCs/>
          <w:sz w:val="21"/>
          <w:szCs w:val="21"/>
        </w:rPr>
        <w:t xml:space="preserve"> </w:t>
      </w:r>
      <w:r w:rsidRPr="009C044A">
        <w:rPr>
          <w:rFonts w:ascii="Tahoma" w:eastAsia="Arial Unicode MS" w:hAnsi="Tahoma" w:cs="Tahoma"/>
          <w:iCs/>
          <w:sz w:val="21"/>
          <w:szCs w:val="21"/>
        </w:rPr>
        <w:t>DU PLAN DE TRAVAIL 20</w:t>
      </w:r>
      <w:bookmarkEnd w:id="9"/>
      <w:r w:rsidRPr="009C044A">
        <w:rPr>
          <w:rFonts w:ascii="Tahoma" w:eastAsia="Arial Unicode MS" w:hAnsi="Tahoma" w:cs="Tahoma"/>
          <w:iCs/>
          <w:sz w:val="21"/>
          <w:szCs w:val="21"/>
        </w:rPr>
        <w:t>1</w:t>
      </w:r>
      <w:bookmarkEnd w:id="10"/>
      <w:r>
        <w:rPr>
          <w:rFonts w:ascii="Tahoma" w:eastAsia="Arial Unicode MS" w:hAnsi="Tahoma" w:cs="Tahoma"/>
          <w:iCs/>
          <w:sz w:val="21"/>
          <w:szCs w:val="21"/>
        </w:rPr>
        <w:t>2</w:t>
      </w:r>
      <w:bookmarkEnd w:id="11"/>
      <w:bookmarkEnd w:id="12"/>
      <w:bookmarkEnd w:id="13"/>
      <w:r w:rsidRPr="009C044A">
        <w:rPr>
          <w:rFonts w:ascii="Tahoma" w:eastAsia="Arial Unicode MS" w:hAnsi="Tahoma" w:cs="Tahoma"/>
          <w:iCs/>
          <w:sz w:val="21"/>
          <w:szCs w:val="21"/>
        </w:rPr>
        <w:t xml:space="preserve"> </w:t>
      </w:r>
    </w:p>
    <w:p w:rsidR="00B459FF" w:rsidRDefault="00B459FF" w:rsidP="00B459FF">
      <w:pPr>
        <w:jc w:val="both"/>
        <w:rPr>
          <w:rFonts w:ascii="Tahoma" w:eastAsia="Arial Unicode MS" w:hAnsi="Tahoma" w:cs="Tahoma"/>
          <w:sz w:val="21"/>
          <w:szCs w:val="21"/>
          <w:highlight w:val="yellow"/>
          <w:lang w:eastAsia="en-US"/>
        </w:rPr>
      </w:pPr>
    </w:p>
    <w:p w:rsidR="00B459FF" w:rsidRPr="002A6306" w:rsidRDefault="00B459FF" w:rsidP="00B459FF">
      <w:pPr>
        <w:pStyle w:val="Corpsdetexte2"/>
        <w:spacing w:after="0" w:line="240" w:lineRule="auto"/>
        <w:jc w:val="both"/>
        <w:rPr>
          <w:rFonts w:ascii="Tahoma" w:eastAsia="Arial Unicode MS" w:hAnsi="Tahoma" w:cs="Tahoma"/>
          <w:color w:val="auto"/>
          <w:sz w:val="21"/>
          <w:szCs w:val="21"/>
          <w:lang w:val="fr-CA"/>
        </w:rPr>
      </w:pPr>
      <w:r w:rsidRPr="00DC388D">
        <w:rPr>
          <w:rFonts w:ascii="Tahoma" w:eastAsia="Arial Unicode MS" w:hAnsi="Tahoma" w:cs="Tahoma"/>
          <w:color w:val="auto"/>
          <w:sz w:val="21"/>
          <w:szCs w:val="21"/>
          <w:lang w:val="fr-CA"/>
        </w:rPr>
        <w:t xml:space="preserve">Les objectifs principaux du plan de travail 2012 </w:t>
      </w:r>
      <w:r w:rsidR="0005118A">
        <w:rPr>
          <w:rFonts w:ascii="Tahoma" w:eastAsia="Arial Unicode MS" w:hAnsi="Tahoma" w:cs="Tahoma"/>
          <w:color w:val="auto"/>
          <w:sz w:val="21"/>
          <w:szCs w:val="21"/>
          <w:lang w:val="fr-CA"/>
        </w:rPr>
        <w:t xml:space="preserve">visent la </w:t>
      </w:r>
      <w:r w:rsidRPr="00DC388D">
        <w:rPr>
          <w:rFonts w:ascii="Tahoma" w:eastAsia="Arial Unicode MS" w:hAnsi="Tahoma" w:cs="Tahoma"/>
          <w:color w:val="auto"/>
          <w:sz w:val="21"/>
          <w:szCs w:val="21"/>
          <w:lang w:val="fr-CA"/>
        </w:rPr>
        <w:t>poursui</w:t>
      </w:r>
      <w:r w:rsidR="0005118A">
        <w:rPr>
          <w:rFonts w:ascii="Tahoma" w:eastAsia="Arial Unicode MS" w:hAnsi="Tahoma" w:cs="Tahoma"/>
          <w:color w:val="auto"/>
          <w:sz w:val="21"/>
          <w:szCs w:val="21"/>
          <w:lang w:val="fr-CA"/>
        </w:rPr>
        <w:t>te de</w:t>
      </w:r>
      <w:r w:rsidRPr="00DC388D">
        <w:rPr>
          <w:rFonts w:ascii="Tahoma" w:eastAsia="Arial Unicode MS" w:hAnsi="Tahoma" w:cs="Tahoma"/>
          <w:color w:val="auto"/>
          <w:sz w:val="21"/>
          <w:szCs w:val="21"/>
          <w:lang w:val="fr-CA"/>
        </w:rPr>
        <w:t xml:space="preserve"> l’opérationnalisation du sous-programme et la mise en œuvre de ses activités. De manière spécifique les </w:t>
      </w:r>
      <w:r w:rsidRPr="002A6306">
        <w:rPr>
          <w:rFonts w:ascii="Tahoma" w:eastAsia="Arial Unicode MS" w:hAnsi="Tahoma" w:cs="Tahoma"/>
          <w:color w:val="auto"/>
          <w:sz w:val="21"/>
          <w:szCs w:val="21"/>
          <w:lang w:val="fr-CA"/>
        </w:rPr>
        <w:t>objectifs poursuivis sont :</w:t>
      </w:r>
    </w:p>
    <w:p w:rsidR="00B459FF" w:rsidRPr="00DC388D" w:rsidRDefault="00A429D5" w:rsidP="00497B0A">
      <w:pPr>
        <w:pStyle w:val="Corpsdetexte2"/>
        <w:numPr>
          <w:ilvl w:val="0"/>
          <w:numId w:val="31"/>
        </w:numPr>
        <w:spacing w:before="120" w:line="240" w:lineRule="auto"/>
        <w:ind w:left="782" w:hanging="357"/>
        <w:jc w:val="both"/>
        <w:rPr>
          <w:rFonts w:ascii="Tahoma" w:hAnsi="Tahoma" w:cs="Tahoma"/>
          <w:color w:val="auto"/>
          <w:sz w:val="21"/>
          <w:szCs w:val="21"/>
        </w:rPr>
      </w:pPr>
      <w:r>
        <w:rPr>
          <w:rFonts w:ascii="Tahoma" w:hAnsi="Tahoma" w:cs="Tahoma"/>
          <w:color w:val="auto"/>
          <w:sz w:val="21"/>
          <w:szCs w:val="21"/>
        </w:rPr>
        <w:t xml:space="preserve">l’acquisition </w:t>
      </w:r>
      <w:r w:rsidR="00B459FF" w:rsidRPr="002A6306">
        <w:rPr>
          <w:rFonts w:ascii="Tahoma" w:hAnsi="Tahoma" w:cs="Tahoma"/>
          <w:color w:val="auto"/>
          <w:sz w:val="21"/>
          <w:szCs w:val="21"/>
        </w:rPr>
        <w:t>des moyens matériels et logistiques</w:t>
      </w:r>
      <w:r w:rsidR="00B459FF" w:rsidRPr="00DC388D">
        <w:rPr>
          <w:rFonts w:ascii="Tahoma" w:hAnsi="Tahoma" w:cs="Tahoma"/>
          <w:color w:val="auto"/>
          <w:sz w:val="21"/>
          <w:szCs w:val="21"/>
        </w:rPr>
        <w:t> ;</w:t>
      </w:r>
    </w:p>
    <w:p w:rsidR="00B459FF" w:rsidRPr="00DC388D" w:rsidRDefault="00B459FF" w:rsidP="00497B0A">
      <w:pPr>
        <w:pStyle w:val="Corpsdetexte2"/>
        <w:numPr>
          <w:ilvl w:val="0"/>
          <w:numId w:val="31"/>
        </w:numPr>
        <w:spacing w:before="120" w:line="240" w:lineRule="auto"/>
        <w:ind w:left="782" w:hanging="357"/>
        <w:jc w:val="both"/>
        <w:rPr>
          <w:rFonts w:ascii="Tahoma" w:hAnsi="Tahoma" w:cs="Tahoma"/>
          <w:color w:val="auto"/>
          <w:sz w:val="21"/>
          <w:szCs w:val="21"/>
        </w:rPr>
      </w:pPr>
      <w:r w:rsidRPr="00DC388D">
        <w:rPr>
          <w:rFonts w:ascii="Tahoma" w:hAnsi="Tahoma" w:cs="Tahoma"/>
          <w:color w:val="auto"/>
          <w:sz w:val="21"/>
          <w:szCs w:val="21"/>
        </w:rPr>
        <w:t>la mise en œuvre effective des activités du sous-programme ;</w:t>
      </w:r>
    </w:p>
    <w:p w:rsidR="00B459FF" w:rsidRPr="00DC388D" w:rsidRDefault="00B459FF" w:rsidP="00497B0A">
      <w:pPr>
        <w:pStyle w:val="Corpsdetexte2"/>
        <w:numPr>
          <w:ilvl w:val="0"/>
          <w:numId w:val="31"/>
        </w:numPr>
        <w:spacing w:before="120" w:line="240" w:lineRule="auto"/>
        <w:ind w:left="782" w:hanging="357"/>
        <w:jc w:val="both"/>
        <w:rPr>
          <w:rFonts w:ascii="Tahoma" w:hAnsi="Tahoma" w:cs="Tahoma"/>
          <w:color w:val="auto"/>
          <w:sz w:val="21"/>
          <w:szCs w:val="21"/>
        </w:rPr>
      </w:pPr>
      <w:r w:rsidRPr="00DC388D">
        <w:rPr>
          <w:rFonts w:ascii="Tahoma" w:hAnsi="Tahoma" w:cs="Tahoma"/>
          <w:color w:val="auto"/>
          <w:sz w:val="21"/>
          <w:szCs w:val="21"/>
        </w:rPr>
        <w:t>la gestion du sous-programme et le suivi-évaluation de ses activités.</w:t>
      </w:r>
    </w:p>
    <w:p w:rsidR="00B459FF" w:rsidRDefault="00B459FF" w:rsidP="00B459FF">
      <w:pPr>
        <w:jc w:val="both"/>
        <w:rPr>
          <w:rFonts w:ascii="Tahoma" w:eastAsia="Arial Unicode MS" w:hAnsi="Tahoma" w:cs="Tahoma"/>
          <w:sz w:val="21"/>
          <w:szCs w:val="21"/>
        </w:rPr>
      </w:pPr>
      <w:r w:rsidRPr="002A6306">
        <w:rPr>
          <w:rFonts w:ascii="Tahoma" w:eastAsia="Arial Unicode MS" w:hAnsi="Tahoma" w:cs="Tahoma"/>
          <w:sz w:val="21"/>
          <w:szCs w:val="21"/>
        </w:rPr>
        <w:t xml:space="preserve">Les actions programmées dans le PTA </w:t>
      </w:r>
      <w:r w:rsidR="0005118A">
        <w:rPr>
          <w:rFonts w:ascii="Tahoma" w:eastAsia="Arial Unicode MS" w:hAnsi="Tahoma" w:cs="Tahoma"/>
          <w:sz w:val="21"/>
          <w:szCs w:val="21"/>
        </w:rPr>
        <w:t xml:space="preserve">2012 </w:t>
      </w:r>
      <w:r w:rsidRPr="002A6306">
        <w:rPr>
          <w:rFonts w:ascii="Tahoma" w:eastAsia="Arial Unicode MS" w:hAnsi="Tahoma" w:cs="Tahoma"/>
          <w:sz w:val="21"/>
          <w:szCs w:val="21"/>
        </w:rPr>
        <w:t>sont en relation avec les résultats et les produits attendus du sous-programme</w:t>
      </w:r>
      <w:r>
        <w:rPr>
          <w:rFonts w:ascii="Tahoma" w:eastAsia="Arial Unicode MS" w:hAnsi="Tahoma" w:cs="Tahoma"/>
          <w:sz w:val="21"/>
          <w:szCs w:val="21"/>
        </w:rPr>
        <w:t xml:space="preserve">. </w:t>
      </w:r>
    </w:p>
    <w:p w:rsidR="00B459FF" w:rsidRPr="009268D4" w:rsidRDefault="00B459FF" w:rsidP="00497B0A">
      <w:pPr>
        <w:pStyle w:val="Titre2"/>
        <w:numPr>
          <w:ilvl w:val="1"/>
          <w:numId w:val="32"/>
        </w:numPr>
        <w:spacing w:before="0" w:after="0"/>
        <w:ind w:left="1418" w:hanging="709"/>
        <w:jc w:val="both"/>
        <w:rPr>
          <w:rFonts w:ascii="Tahoma" w:eastAsia="Arial Unicode MS" w:hAnsi="Tahoma" w:cs="Tahoma"/>
          <w:i w:val="0"/>
          <w:sz w:val="21"/>
          <w:szCs w:val="21"/>
        </w:rPr>
      </w:pPr>
      <w:bookmarkStart w:id="16" w:name="_Toc310411663"/>
      <w:r w:rsidRPr="00DE5E2C">
        <w:rPr>
          <w:rFonts w:ascii="Tahoma" w:eastAsia="Arial Unicode MS" w:hAnsi="Tahoma" w:cs="Tahoma"/>
          <w:i w:val="0"/>
          <w:sz w:val="21"/>
          <w:szCs w:val="21"/>
          <w:u w:val="single"/>
        </w:rPr>
        <w:lastRenderedPageBreak/>
        <w:t>Volet 9, R9.1</w:t>
      </w:r>
      <w:r>
        <w:rPr>
          <w:rFonts w:ascii="Tahoma" w:eastAsia="Arial Unicode MS" w:hAnsi="Tahoma" w:cs="Tahoma"/>
          <w:i w:val="0"/>
          <w:sz w:val="21"/>
          <w:szCs w:val="21"/>
        </w:rPr>
        <w:t xml:space="preserve"> : Les capacités du </w:t>
      </w:r>
      <w:r w:rsidRPr="00715CC0">
        <w:rPr>
          <w:rFonts w:ascii="Tahoma" w:eastAsia="Arial Unicode MS" w:hAnsi="Tahoma" w:cs="Tahoma"/>
          <w:i w:val="0"/>
          <w:sz w:val="21"/>
          <w:szCs w:val="21"/>
        </w:rPr>
        <w:t>MATDS</w:t>
      </w:r>
      <w:r>
        <w:rPr>
          <w:rFonts w:ascii="Tahoma" w:eastAsia="Arial Unicode MS" w:hAnsi="Tahoma" w:cs="Tahoma"/>
          <w:i w:val="0"/>
          <w:sz w:val="21"/>
          <w:szCs w:val="21"/>
        </w:rPr>
        <w:t xml:space="preserve"> à </w:t>
      </w:r>
      <w:r w:rsidRPr="002A6306">
        <w:rPr>
          <w:rFonts w:ascii="Tahoma" w:eastAsia="Arial Unicode MS" w:hAnsi="Tahoma" w:cs="Tahoma"/>
          <w:i w:val="0"/>
          <w:sz w:val="21"/>
          <w:szCs w:val="21"/>
        </w:rPr>
        <w:t>piloter le processus</w:t>
      </w:r>
      <w:r>
        <w:rPr>
          <w:rFonts w:ascii="Tahoma" w:eastAsia="Arial Unicode MS" w:hAnsi="Tahoma" w:cs="Tahoma"/>
          <w:i w:val="0"/>
          <w:sz w:val="21"/>
          <w:szCs w:val="21"/>
        </w:rPr>
        <w:t xml:space="preserve"> de décentralisation sont renforcées</w:t>
      </w:r>
      <w:bookmarkEnd w:id="16"/>
      <w:r>
        <w:rPr>
          <w:rFonts w:ascii="Tahoma" w:eastAsia="Arial Unicode MS" w:hAnsi="Tahoma" w:cs="Tahoma"/>
          <w:i w:val="0"/>
          <w:sz w:val="21"/>
          <w:szCs w:val="21"/>
        </w:rPr>
        <w:t xml:space="preserve"> </w:t>
      </w:r>
    </w:p>
    <w:p w:rsidR="00B459FF" w:rsidRPr="00A2602F" w:rsidRDefault="00B459FF" w:rsidP="00B459FF">
      <w:pPr>
        <w:spacing w:before="240" w:after="240"/>
        <w:jc w:val="both"/>
        <w:rPr>
          <w:rFonts w:ascii="Tahoma" w:hAnsi="Tahoma" w:cs="Tahoma"/>
          <w:sz w:val="21"/>
          <w:szCs w:val="21"/>
        </w:rPr>
      </w:pPr>
      <w:r>
        <w:rPr>
          <w:rFonts w:ascii="Tahoma" w:hAnsi="Tahoma" w:cs="Tahoma"/>
          <w:sz w:val="21"/>
          <w:szCs w:val="21"/>
        </w:rPr>
        <w:t>D</w:t>
      </w:r>
      <w:r w:rsidRPr="00A2602F">
        <w:rPr>
          <w:rFonts w:ascii="Tahoma" w:hAnsi="Tahoma" w:cs="Tahoma"/>
          <w:sz w:val="21"/>
          <w:szCs w:val="21"/>
        </w:rPr>
        <w:t xml:space="preserve">ans le </w:t>
      </w:r>
      <w:r w:rsidRPr="002A6306">
        <w:rPr>
          <w:rFonts w:ascii="Tahoma" w:hAnsi="Tahoma" w:cs="Tahoma"/>
          <w:sz w:val="21"/>
          <w:szCs w:val="21"/>
        </w:rPr>
        <w:t xml:space="preserve">cadre de ce résultat (R9.1), </w:t>
      </w:r>
      <w:r w:rsidRPr="00055853">
        <w:rPr>
          <w:rFonts w:ascii="Tahoma" w:hAnsi="Tahoma" w:cs="Tahoma"/>
          <w:sz w:val="21"/>
          <w:szCs w:val="21"/>
        </w:rPr>
        <w:t>il s’agi</w:t>
      </w:r>
      <w:r w:rsidR="00E47A1F" w:rsidRPr="00055853">
        <w:rPr>
          <w:rFonts w:ascii="Tahoma" w:hAnsi="Tahoma" w:cs="Tahoma"/>
          <w:sz w:val="21"/>
          <w:szCs w:val="21"/>
        </w:rPr>
        <w:t>ra</w:t>
      </w:r>
      <w:r w:rsidRPr="00055853">
        <w:rPr>
          <w:rFonts w:ascii="Tahoma" w:hAnsi="Tahoma" w:cs="Tahoma"/>
          <w:sz w:val="21"/>
          <w:szCs w:val="21"/>
        </w:rPr>
        <w:t xml:space="preserve"> de</w:t>
      </w:r>
      <w:r w:rsidRPr="002A6306">
        <w:rPr>
          <w:rFonts w:ascii="Tahoma" w:hAnsi="Tahoma" w:cs="Tahoma"/>
          <w:sz w:val="21"/>
          <w:szCs w:val="21"/>
        </w:rPr>
        <w:t xml:space="preserve"> poursuivre l’accompagnement de la mise en œuvre de la politique de décentralisation. Le sous-programme appui</w:t>
      </w:r>
      <w:r>
        <w:rPr>
          <w:rFonts w:ascii="Tahoma" w:hAnsi="Tahoma" w:cs="Tahoma"/>
          <w:sz w:val="21"/>
          <w:szCs w:val="21"/>
        </w:rPr>
        <w:t>e</w:t>
      </w:r>
      <w:r w:rsidRPr="002A6306">
        <w:rPr>
          <w:rFonts w:ascii="Tahoma" w:hAnsi="Tahoma" w:cs="Tahoma"/>
          <w:sz w:val="21"/>
          <w:szCs w:val="21"/>
        </w:rPr>
        <w:t>ra</w:t>
      </w:r>
      <w:r>
        <w:rPr>
          <w:rFonts w:ascii="Tahoma" w:hAnsi="Tahoma" w:cs="Tahoma"/>
          <w:sz w:val="21"/>
          <w:szCs w:val="21"/>
        </w:rPr>
        <w:t xml:space="preserve"> </w:t>
      </w:r>
      <w:r w:rsidRPr="00A2602F">
        <w:rPr>
          <w:rFonts w:ascii="Tahoma" w:hAnsi="Tahoma" w:cs="Tahoma"/>
          <w:sz w:val="21"/>
          <w:szCs w:val="21"/>
        </w:rPr>
        <w:t>le MATD</w:t>
      </w:r>
      <w:r>
        <w:rPr>
          <w:rFonts w:ascii="Tahoma" w:hAnsi="Tahoma" w:cs="Tahoma"/>
          <w:sz w:val="21"/>
          <w:szCs w:val="21"/>
        </w:rPr>
        <w:t>S</w:t>
      </w:r>
      <w:r w:rsidRPr="00A2602F">
        <w:rPr>
          <w:rFonts w:ascii="Tahoma" w:hAnsi="Tahoma" w:cs="Tahoma"/>
          <w:sz w:val="21"/>
          <w:szCs w:val="21"/>
        </w:rPr>
        <w:t xml:space="preserve"> et les autres acteurs impliqués à </w:t>
      </w:r>
      <w:r>
        <w:rPr>
          <w:rFonts w:ascii="Tahoma" w:hAnsi="Tahoma" w:cs="Tahoma"/>
          <w:sz w:val="21"/>
          <w:szCs w:val="21"/>
        </w:rPr>
        <w:t>mieux renforcer leurs capacités techniques et organisationnelles de pilotage et de coordination du processus de décentralisation</w:t>
      </w:r>
      <w:r w:rsidRPr="00A2602F">
        <w:rPr>
          <w:rFonts w:ascii="Tahoma" w:hAnsi="Tahoma" w:cs="Tahoma"/>
          <w:sz w:val="21"/>
          <w:szCs w:val="21"/>
        </w:rPr>
        <w:t xml:space="preserve">. </w:t>
      </w:r>
      <w:r>
        <w:rPr>
          <w:rFonts w:ascii="Tahoma" w:hAnsi="Tahoma" w:cs="Tahoma"/>
          <w:sz w:val="21"/>
          <w:szCs w:val="21"/>
        </w:rPr>
        <w:t>À</w:t>
      </w:r>
      <w:r w:rsidRPr="00A2602F">
        <w:rPr>
          <w:rFonts w:ascii="Tahoma" w:hAnsi="Tahoma" w:cs="Tahoma"/>
          <w:sz w:val="21"/>
          <w:szCs w:val="21"/>
        </w:rPr>
        <w:t xml:space="preserve"> cet effet, le </w:t>
      </w:r>
      <w:r>
        <w:rPr>
          <w:rFonts w:ascii="Tahoma" w:hAnsi="Tahoma" w:cs="Tahoma"/>
          <w:sz w:val="21"/>
          <w:szCs w:val="21"/>
        </w:rPr>
        <w:t>PRGLA contribuera à l’attein</w:t>
      </w:r>
      <w:r w:rsidR="0005118A">
        <w:rPr>
          <w:rFonts w:ascii="Tahoma" w:hAnsi="Tahoma" w:cs="Tahoma"/>
          <w:sz w:val="21"/>
          <w:szCs w:val="21"/>
        </w:rPr>
        <w:t>t</w:t>
      </w:r>
      <w:r>
        <w:rPr>
          <w:rFonts w:ascii="Tahoma" w:hAnsi="Tahoma" w:cs="Tahoma"/>
          <w:sz w:val="21"/>
          <w:szCs w:val="21"/>
        </w:rPr>
        <w:t>e des produits ci-après :</w:t>
      </w:r>
    </w:p>
    <w:p w:rsidR="00B459FF" w:rsidRPr="0063307D" w:rsidRDefault="00B459FF" w:rsidP="00875943">
      <w:pPr>
        <w:pStyle w:val="Paragraphedeliste"/>
        <w:numPr>
          <w:ilvl w:val="0"/>
          <w:numId w:val="54"/>
        </w:numPr>
        <w:rPr>
          <w:rFonts w:ascii="Tahoma" w:eastAsia="Arial Unicode MS" w:hAnsi="Tahoma"/>
          <w:sz w:val="21"/>
        </w:rPr>
      </w:pPr>
      <w:r w:rsidRPr="0063307D">
        <w:rPr>
          <w:rFonts w:ascii="Tahoma" w:eastAsia="Arial Unicode MS" w:hAnsi="Tahoma"/>
          <w:sz w:val="21"/>
        </w:rPr>
        <w:t>réorganisation et renforcement des capacités du MATDS ;</w:t>
      </w:r>
    </w:p>
    <w:p w:rsidR="00B459FF" w:rsidRPr="001C7ACD" w:rsidRDefault="00B459FF" w:rsidP="00875943">
      <w:pPr>
        <w:pStyle w:val="Paragraphedeliste"/>
        <w:numPr>
          <w:ilvl w:val="0"/>
          <w:numId w:val="54"/>
        </w:numPr>
        <w:spacing w:before="120" w:after="120"/>
        <w:contextualSpacing w:val="0"/>
        <w:rPr>
          <w:rFonts w:eastAsia="Arial Unicode MS"/>
        </w:rPr>
      </w:pPr>
      <w:r>
        <w:rPr>
          <w:rFonts w:ascii="Tahoma" w:eastAsia="Arial Unicode MS" w:hAnsi="Tahoma" w:cs="Tahoma"/>
          <w:sz w:val="21"/>
          <w:szCs w:val="21"/>
        </w:rPr>
        <w:t>app</w:t>
      </w:r>
      <w:r w:rsidRPr="001C7ACD">
        <w:rPr>
          <w:rFonts w:ascii="Tahoma" w:eastAsia="Arial Unicode MS" w:hAnsi="Tahoma" w:cs="Tahoma"/>
          <w:sz w:val="21"/>
          <w:szCs w:val="21"/>
        </w:rPr>
        <w:t>ui à l’amélioration par le MATDS du nouveau cadre organisationnel des collectivités territoriales</w:t>
      </w:r>
      <w:r>
        <w:rPr>
          <w:rFonts w:ascii="Tahoma" w:eastAsia="Arial Unicode MS" w:hAnsi="Tahoma" w:cs="Tahoma"/>
          <w:sz w:val="21"/>
          <w:szCs w:val="21"/>
        </w:rPr>
        <w:t> ;</w:t>
      </w:r>
    </w:p>
    <w:p w:rsidR="00B459FF" w:rsidRPr="001C7ACD" w:rsidRDefault="00B459FF" w:rsidP="00875943">
      <w:pPr>
        <w:pStyle w:val="Paragraphedeliste"/>
        <w:numPr>
          <w:ilvl w:val="0"/>
          <w:numId w:val="54"/>
        </w:numPr>
        <w:spacing w:before="120" w:after="120"/>
        <w:contextualSpacing w:val="0"/>
        <w:rPr>
          <w:rFonts w:eastAsia="Arial Unicode MS"/>
        </w:rPr>
      </w:pPr>
      <w:r>
        <w:rPr>
          <w:rFonts w:ascii="Tahoma" w:eastAsia="Arial Unicode MS" w:hAnsi="Tahoma" w:cs="Tahoma"/>
          <w:sz w:val="21"/>
          <w:szCs w:val="21"/>
        </w:rPr>
        <w:t>ap</w:t>
      </w:r>
      <w:r w:rsidRPr="001C7ACD">
        <w:rPr>
          <w:rFonts w:ascii="Tahoma" w:eastAsia="Arial Unicode MS" w:hAnsi="Tahoma" w:cs="Tahoma"/>
          <w:sz w:val="21"/>
          <w:szCs w:val="21"/>
        </w:rPr>
        <w:t>pui à l’élaboration d’outils de planification locale et de communication</w:t>
      </w:r>
      <w:r>
        <w:rPr>
          <w:rFonts w:ascii="Tahoma" w:eastAsia="Arial Unicode MS" w:hAnsi="Tahoma" w:cs="Tahoma"/>
          <w:sz w:val="21"/>
          <w:szCs w:val="21"/>
        </w:rPr>
        <w:t> ;</w:t>
      </w:r>
    </w:p>
    <w:p w:rsidR="00B459FF" w:rsidRPr="001C7ACD" w:rsidRDefault="00B459FF" w:rsidP="00875943">
      <w:pPr>
        <w:pStyle w:val="Paragraphedeliste"/>
        <w:numPr>
          <w:ilvl w:val="0"/>
          <w:numId w:val="54"/>
        </w:numPr>
        <w:spacing w:before="120" w:after="120"/>
        <w:contextualSpacing w:val="0"/>
        <w:rPr>
          <w:rFonts w:eastAsia="Arial Unicode MS"/>
        </w:rPr>
      </w:pPr>
      <w:r w:rsidRPr="001C7ACD">
        <w:rPr>
          <w:rFonts w:ascii="Tahoma" w:eastAsia="Arial Unicode MS" w:hAnsi="Tahoma" w:cs="Tahoma"/>
          <w:sz w:val="21"/>
          <w:szCs w:val="21"/>
        </w:rPr>
        <w:t>promotion de la concertation au niveau central</w:t>
      </w:r>
      <w:r>
        <w:rPr>
          <w:rFonts w:ascii="Tahoma" w:eastAsia="Arial Unicode MS" w:hAnsi="Tahoma" w:cs="Tahoma"/>
          <w:sz w:val="21"/>
          <w:szCs w:val="21"/>
        </w:rPr>
        <w:t>.</w:t>
      </w:r>
    </w:p>
    <w:p w:rsidR="00B459FF" w:rsidRPr="001C7ACD" w:rsidRDefault="00B459FF" w:rsidP="00B459FF">
      <w:pPr>
        <w:pStyle w:val="Paragraphedeliste"/>
        <w:rPr>
          <w:rFonts w:eastAsia="Arial Unicode MS"/>
        </w:rPr>
      </w:pPr>
    </w:p>
    <w:p w:rsidR="00B459FF" w:rsidRPr="00715CC0" w:rsidRDefault="00B459FF" w:rsidP="00497B0A">
      <w:pPr>
        <w:pStyle w:val="Titre2"/>
        <w:numPr>
          <w:ilvl w:val="2"/>
          <w:numId w:val="32"/>
        </w:numPr>
        <w:spacing w:before="0" w:after="0"/>
        <w:ind w:left="2410" w:hanging="283"/>
        <w:rPr>
          <w:rFonts w:ascii="Tahoma" w:eastAsia="Arial Unicode MS" w:hAnsi="Tahoma" w:cs="Tahoma"/>
          <w:i w:val="0"/>
          <w:sz w:val="21"/>
          <w:szCs w:val="21"/>
        </w:rPr>
      </w:pPr>
      <w:bookmarkStart w:id="17" w:name="_Toc310411664"/>
      <w:r w:rsidRPr="00715CC0">
        <w:rPr>
          <w:rFonts w:ascii="Tahoma" w:eastAsia="Arial Unicode MS" w:hAnsi="Tahoma" w:cs="Tahoma"/>
          <w:i w:val="0"/>
          <w:sz w:val="21"/>
          <w:szCs w:val="21"/>
        </w:rPr>
        <w:t>Réorganisation et renforcement des capacités du MATDS</w:t>
      </w:r>
      <w:bookmarkEnd w:id="17"/>
    </w:p>
    <w:p w:rsidR="00B459FF" w:rsidRDefault="00B459FF" w:rsidP="00B459FF">
      <w:pPr>
        <w:jc w:val="both"/>
        <w:rPr>
          <w:rFonts w:ascii="Tahoma" w:eastAsia="Arial Unicode MS" w:hAnsi="Tahoma" w:cs="Tahoma"/>
          <w:sz w:val="21"/>
          <w:szCs w:val="21"/>
        </w:rPr>
      </w:pPr>
    </w:p>
    <w:p w:rsidR="00B459FF" w:rsidRPr="009C044A" w:rsidRDefault="00B459FF" w:rsidP="00B459FF">
      <w:pPr>
        <w:jc w:val="both"/>
        <w:rPr>
          <w:rFonts w:ascii="Tahoma" w:eastAsia="Arial Unicode MS" w:hAnsi="Tahoma" w:cs="Tahoma"/>
          <w:sz w:val="21"/>
          <w:szCs w:val="21"/>
        </w:rPr>
      </w:pPr>
      <w:r w:rsidRPr="009C044A">
        <w:rPr>
          <w:rFonts w:ascii="Tahoma" w:eastAsia="Arial Unicode MS" w:hAnsi="Tahoma" w:cs="Tahoma"/>
          <w:sz w:val="21"/>
          <w:szCs w:val="21"/>
        </w:rPr>
        <w:t>Les activités au titre de ce produit consisteront principalement à :</w:t>
      </w:r>
    </w:p>
    <w:p w:rsidR="00B459FF" w:rsidRPr="00341E65" w:rsidRDefault="00B459FF" w:rsidP="00B459FF">
      <w:pPr>
        <w:numPr>
          <w:ilvl w:val="0"/>
          <w:numId w:val="11"/>
        </w:numPr>
        <w:spacing w:before="120" w:after="120"/>
        <w:ind w:left="714" w:hanging="357"/>
        <w:jc w:val="both"/>
        <w:rPr>
          <w:rFonts w:ascii="Tahoma" w:eastAsia="Arial Unicode MS" w:hAnsi="Tahoma" w:cs="Tahoma"/>
          <w:sz w:val="21"/>
          <w:szCs w:val="21"/>
        </w:rPr>
      </w:pPr>
      <w:r>
        <w:rPr>
          <w:rFonts w:ascii="Tahoma" w:eastAsia="Arial Unicode MS" w:hAnsi="Tahoma" w:cs="Tahoma"/>
          <w:sz w:val="21"/>
          <w:szCs w:val="21"/>
        </w:rPr>
        <w:t>appuyer la r</w:t>
      </w:r>
      <w:r w:rsidRPr="00341E65">
        <w:rPr>
          <w:rFonts w:ascii="Tahoma" w:eastAsia="Arial Unicode MS" w:hAnsi="Tahoma" w:cs="Tahoma"/>
          <w:sz w:val="21"/>
          <w:szCs w:val="21"/>
        </w:rPr>
        <w:t>éalis</w:t>
      </w:r>
      <w:r>
        <w:rPr>
          <w:rFonts w:ascii="Tahoma" w:eastAsia="Arial Unicode MS" w:hAnsi="Tahoma" w:cs="Tahoma"/>
          <w:sz w:val="21"/>
          <w:szCs w:val="21"/>
        </w:rPr>
        <w:t>ation de</w:t>
      </w:r>
      <w:r w:rsidRPr="00341E65">
        <w:rPr>
          <w:rFonts w:ascii="Tahoma" w:eastAsia="Arial Unicode MS" w:hAnsi="Tahoma" w:cs="Tahoma"/>
          <w:sz w:val="21"/>
          <w:szCs w:val="21"/>
        </w:rPr>
        <w:t>s audits de la D</w:t>
      </w:r>
      <w:r>
        <w:rPr>
          <w:rFonts w:ascii="Tahoma" w:eastAsia="Arial Unicode MS" w:hAnsi="Tahoma" w:cs="Tahoma"/>
          <w:sz w:val="21"/>
          <w:szCs w:val="21"/>
        </w:rPr>
        <w:t xml:space="preserve">irection </w:t>
      </w:r>
      <w:r w:rsidRPr="00341E65">
        <w:rPr>
          <w:rFonts w:ascii="Tahoma" w:eastAsia="Arial Unicode MS" w:hAnsi="Tahoma" w:cs="Tahoma"/>
          <w:sz w:val="21"/>
          <w:szCs w:val="21"/>
        </w:rPr>
        <w:t>G</w:t>
      </w:r>
      <w:r>
        <w:rPr>
          <w:rFonts w:ascii="Tahoma" w:eastAsia="Arial Unicode MS" w:hAnsi="Tahoma" w:cs="Tahoma"/>
          <w:sz w:val="21"/>
          <w:szCs w:val="21"/>
        </w:rPr>
        <w:t xml:space="preserve">énérale des </w:t>
      </w:r>
      <w:r w:rsidRPr="00341E65">
        <w:rPr>
          <w:rFonts w:ascii="Tahoma" w:eastAsia="Arial Unicode MS" w:hAnsi="Tahoma" w:cs="Tahoma"/>
          <w:sz w:val="21"/>
          <w:szCs w:val="21"/>
        </w:rPr>
        <w:t>C</w:t>
      </w:r>
      <w:r>
        <w:rPr>
          <w:rFonts w:ascii="Tahoma" w:eastAsia="Arial Unicode MS" w:hAnsi="Tahoma" w:cs="Tahoma"/>
          <w:sz w:val="21"/>
          <w:szCs w:val="21"/>
        </w:rPr>
        <w:t xml:space="preserve">ollectivités </w:t>
      </w:r>
      <w:r w:rsidRPr="00341E65">
        <w:rPr>
          <w:rFonts w:ascii="Tahoma" w:eastAsia="Arial Unicode MS" w:hAnsi="Tahoma" w:cs="Tahoma"/>
          <w:sz w:val="21"/>
          <w:szCs w:val="21"/>
        </w:rPr>
        <w:t>T</w:t>
      </w:r>
      <w:r>
        <w:rPr>
          <w:rFonts w:ascii="Tahoma" w:eastAsia="Arial Unicode MS" w:hAnsi="Tahoma" w:cs="Tahoma"/>
          <w:sz w:val="21"/>
          <w:szCs w:val="21"/>
        </w:rPr>
        <w:t>erritoriales (DGCT)</w:t>
      </w:r>
      <w:r w:rsidRPr="00341E65">
        <w:rPr>
          <w:rFonts w:ascii="Tahoma" w:eastAsia="Arial Unicode MS" w:hAnsi="Tahoma" w:cs="Tahoma"/>
          <w:sz w:val="21"/>
          <w:szCs w:val="21"/>
        </w:rPr>
        <w:t xml:space="preserve"> et </w:t>
      </w:r>
      <w:r>
        <w:rPr>
          <w:rFonts w:ascii="Tahoma" w:eastAsia="Arial Unicode MS" w:hAnsi="Tahoma" w:cs="Tahoma"/>
          <w:sz w:val="21"/>
          <w:szCs w:val="21"/>
        </w:rPr>
        <w:t>du Secrétariat Technique Permanent de la Conférence Nationale de la Décentralisation (</w:t>
      </w:r>
      <w:r w:rsidR="0005118A">
        <w:rPr>
          <w:rFonts w:ascii="Tahoma" w:eastAsia="Arial Unicode MS" w:hAnsi="Tahoma" w:cs="Tahoma"/>
          <w:sz w:val="21"/>
          <w:szCs w:val="21"/>
        </w:rPr>
        <w:t>STP/</w:t>
      </w:r>
      <w:r w:rsidRPr="00341E65">
        <w:rPr>
          <w:rFonts w:ascii="Tahoma" w:eastAsia="Arial Unicode MS" w:hAnsi="Tahoma" w:cs="Tahoma"/>
          <w:sz w:val="21"/>
          <w:szCs w:val="21"/>
        </w:rPr>
        <w:t>CONAD</w:t>
      </w:r>
      <w:r>
        <w:rPr>
          <w:rFonts w:ascii="Tahoma" w:eastAsia="Arial Unicode MS" w:hAnsi="Tahoma" w:cs="Tahoma"/>
          <w:sz w:val="21"/>
          <w:szCs w:val="21"/>
        </w:rPr>
        <w:t>) ;</w:t>
      </w:r>
      <w:r w:rsidRPr="00341E65">
        <w:rPr>
          <w:rFonts w:ascii="Tahoma" w:eastAsia="Arial Unicode MS" w:hAnsi="Tahoma" w:cs="Tahoma"/>
          <w:sz w:val="21"/>
          <w:szCs w:val="21"/>
        </w:rPr>
        <w:t xml:space="preserve"> </w:t>
      </w:r>
    </w:p>
    <w:p w:rsidR="00B459FF" w:rsidRPr="00341E65" w:rsidRDefault="00B459FF" w:rsidP="00B459FF">
      <w:pPr>
        <w:numPr>
          <w:ilvl w:val="0"/>
          <w:numId w:val="11"/>
        </w:numPr>
        <w:spacing w:before="120" w:after="120"/>
        <w:ind w:left="714" w:hanging="357"/>
        <w:jc w:val="both"/>
        <w:rPr>
          <w:rFonts w:ascii="Tahoma" w:eastAsia="Arial Unicode MS" w:hAnsi="Tahoma" w:cs="Tahoma"/>
          <w:sz w:val="21"/>
          <w:szCs w:val="21"/>
        </w:rPr>
      </w:pPr>
      <w:r>
        <w:rPr>
          <w:rFonts w:ascii="Tahoma" w:eastAsia="Arial Unicode MS" w:hAnsi="Tahoma" w:cs="Tahoma"/>
          <w:sz w:val="21"/>
          <w:szCs w:val="21"/>
        </w:rPr>
        <w:t>a</w:t>
      </w:r>
      <w:r w:rsidRPr="00341E65">
        <w:rPr>
          <w:rFonts w:ascii="Tahoma" w:eastAsia="Arial Unicode MS" w:hAnsi="Tahoma" w:cs="Tahoma"/>
          <w:sz w:val="21"/>
          <w:szCs w:val="21"/>
        </w:rPr>
        <w:t xml:space="preserve">ssurer </w:t>
      </w:r>
      <w:r>
        <w:rPr>
          <w:rFonts w:ascii="Tahoma" w:eastAsia="Arial Unicode MS" w:hAnsi="Tahoma" w:cs="Tahoma"/>
          <w:sz w:val="21"/>
          <w:szCs w:val="21"/>
        </w:rPr>
        <w:t xml:space="preserve">un appui en </w:t>
      </w:r>
      <w:r w:rsidRPr="00341E65">
        <w:rPr>
          <w:rFonts w:ascii="Tahoma" w:eastAsia="Arial Unicode MS" w:hAnsi="Tahoma" w:cs="Tahoma"/>
          <w:sz w:val="21"/>
          <w:szCs w:val="21"/>
        </w:rPr>
        <w:t xml:space="preserve">équipement </w:t>
      </w:r>
      <w:r>
        <w:rPr>
          <w:rFonts w:ascii="Tahoma" w:eastAsia="Arial Unicode MS" w:hAnsi="Tahoma" w:cs="Tahoma"/>
          <w:sz w:val="21"/>
          <w:szCs w:val="21"/>
        </w:rPr>
        <w:t xml:space="preserve">à </w:t>
      </w:r>
      <w:r w:rsidRPr="00341E65">
        <w:rPr>
          <w:rFonts w:ascii="Tahoma" w:eastAsia="Arial Unicode MS" w:hAnsi="Tahoma" w:cs="Tahoma"/>
          <w:sz w:val="21"/>
          <w:szCs w:val="21"/>
        </w:rPr>
        <w:t xml:space="preserve">la DGCT et </w:t>
      </w:r>
      <w:r>
        <w:rPr>
          <w:rFonts w:ascii="Tahoma" w:eastAsia="Arial Unicode MS" w:hAnsi="Tahoma" w:cs="Tahoma"/>
          <w:sz w:val="21"/>
          <w:szCs w:val="21"/>
        </w:rPr>
        <w:t xml:space="preserve">au </w:t>
      </w:r>
      <w:r w:rsidR="0005118A">
        <w:rPr>
          <w:rFonts w:ascii="Tahoma" w:eastAsia="Arial Unicode MS" w:hAnsi="Tahoma" w:cs="Tahoma"/>
          <w:sz w:val="21"/>
          <w:szCs w:val="21"/>
        </w:rPr>
        <w:t>STP/</w:t>
      </w:r>
      <w:r w:rsidRPr="00341E65">
        <w:rPr>
          <w:rFonts w:ascii="Tahoma" w:eastAsia="Arial Unicode MS" w:hAnsi="Tahoma" w:cs="Tahoma"/>
          <w:sz w:val="21"/>
          <w:szCs w:val="21"/>
        </w:rPr>
        <w:t>CONAD</w:t>
      </w:r>
      <w:r>
        <w:rPr>
          <w:rStyle w:val="Appelnotedebasdep"/>
          <w:rFonts w:ascii="Tahoma" w:eastAsia="Arial Unicode MS" w:hAnsi="Tahoma" w:cs="Tahoma"/>
          <w:sz w:val="21"/>
          <w:szCs w:val="21"/>
        </w:rPr>
        <w:footnoteReference w:id="1"/>
      </w:r>
      <w:r>
        <w:rPr>
          <w:rFonts w:ascii="Tahoma" w:eastAsia="Arial Unicode MS" w:hAnsi="Tahoma" w:cs="Tahoma"/>
          <w:sz w:val="21"/>
          <w:szCs w:val="21"/>
        </w:rPr>
        <w:t> ;</w:t>
      </w:r>
    </w:p>
    <w:p w:rsidR="00B459FF" w:rsidRPr="00341E65" w:rsidRDefault="00B459FF" w:rsidP="00B459FF">
      <w:pPr>
        <w:numPr>
          <w:ilvl w:val="0"/>
          <w:numId w:val="11"/>
        </w:numPr>
        <w:spacing w:before="120" w:after="120"/>
        <w:ind w:left="714" w:hanging="357"/>
        <w:jc w:val="both"/>
        <w:rPr>
          <w:rFonts w:ascii="Tahoma" w:eastAsia="Arial Unicode MS" w:hAnsi="Tahoma" w:cs="Tahoma"/>
          <w:sz w:val="21"/>
          <w:szCs w:val="21"/>
        </w:rPr>
      </w:pPr>
      <w:r>
        <w:rPr>
          <w:rFonts w:ascii="Tahoma" w:eastAsia="Arial Unicode MS" w:hAnsi="Tahoma" w:cs="Tahoma"/>
          <w:sz w:val="21"/>
          <w:szCs w:val="21"/>
        </w:rPr>
        <w:t>appuyer la formation/voyages d’étude d</w:t>
      </w:r>
      <w:r w:rsidRPr="00341E65">
        <w:rPr>
          <w:rFonts w:ascii="Tahoma" w:eastAsia="Arial Unicode MS" w:hAnsi="Tahoma" w:cs="Tahoma"/>
          <w:sz w:val="21"/>
          <w:szCs w:val="21"/>
        </w:rPr>
        <w:t xml:space="preserve">es </w:t>
      </w:r>
      <w:r w:rsidR="0005118A">
        <w:rPr>
          <w:rFonts w:ascii="Tahoma" w:eastAsia="Arial Unicode MS" w:hAnsi="Tahoma" w:cs="Tahoma"/>
          <w:sz w:val="21"/>
          <w:szCs w:val="21"/>
        </w:rPr>
        <w:t>cadres du MATDS (SG, DGCT, STP/</w:t>
      </w:r>
      <w:r w:rsidRPr="003A15F7">
        <w:rPr>
          <w:rFonts w:ascii="Tahoma" w:eastAsia="Arial Unicode MS" w:hAnsi="Tahoma" w:cs="Tahoma"/>
          <w:sz w:val="21"/>
          <w:szCs w:val="21"/>
        </w:rPr>
        <w:t xml:space="preserve">CONAD, Unité de gestion du sous-programme) </w:t>
      </w:r>
      <w:r w:rsidR="0005118A">
        <w:rPr>
          <w:rFonts w:ascii="Tahoma" w:eastAsia="Arial Unicode MS" w:hAnsi="Tahoma" w:cs="Tahoma"/>
          <w:sz w:val="21"/>
          <w:szCs w:val="21"/>
        </w:rPr>
        <w:t>chargés</w:t>
      </w:r>
      <w:r w:rsidRPr="003A15F7">
        <w:rPr>
          <w:rFonts w:ascii="Tahoma" w:eastAsia="Arial Unicode MS" w:hAnsi="Tahoma" w:cs="Tahoma"/>
          <w:sz w:val="21"/>
          <w:szCs w:val="21"/>
        </w:rPr>
        <w:t xml:space="preserve"> l’appui-</w:t>
      </w:r>
      <w:r w:rsidRPr="00A27F04">
        <w:rPr>
          <w:rFonts w:ascii="Tahoma" w:eastAsia="Arial Unicode MS" w:hAnsi="Tahoma" w:cs="Tahoma"/>
          <w:sz w:val="21"/>
          <w:szCs w:val="21"/>
        </w:rPr>
        <w:t>conseil aux CT</w:t>
      </w:r>
      <w:r w:rsidRPr="00A27F04">
        <w:rPr>
          <w:rStyle w:val="Appelnotedebasdep"/>
          <w:rFonts w:ascii="Tahoma" w:eastAsia="Arial Unicode MS" w:hAnsi="Tahoma" w:cs="Tahoma"/>
          <w:sz w:val="21"/>
          <w:szCs w:val="21"/>
        </w:rPr>
        <w:footnoteReference w:id="2"/>
      </w:r>
      <w:r>
        <w:rPr>
          <w:rFonts w:ascii="Tahoma" w:eastAsia="Arial Unicode MS" w:hAnsi="Tahoma" w:cs="Tahoma"/>
          <w:sz w:val="21"/>
          <w:szCs w:val="21"/>
        </w:rPr>
        <w:t>.</w:t>
      </w:r>
    </w:p>
    <w:p w:rsidR="00B459FF" w:rsidRDefault="00B459FF" w:rsidP="00B459FF">
      <w:pPr>
        <w:jc w:val="both"/>
        <w:rPr>
          <w:rFonts w:ascii="Tahoma" w:eastAsia="Arial Unicode MS" w:hAnsi="Tahoma" w:cs="Tahoma"/>
          <w:b/>
          <w:sz w:val="21"/>
          <w:szCs w:val="21"/>
        </w:rPr>
      </w:pPr>
    </w:p>
    <w:p w:rsidR="00B459FF" w:rsidRPr="009C044A" w:rsidRDefault="00B459FF" w:rsidP="00B459FF">
      <w:pPr>
        <w:pStyle w:val="Corpsdetexte"/>
        <w:spacing w:line="276" w:lineRule="auto"/>
        <w:rPr>
          <w:rFonts w:ascii="Tahoma" w:hAnsi="Tahoma" w:cs="Tahoma"/>
          <w:sz w:val="21"/>
          <w:szCs w:val="21"/>
        </w:rPr>
      </w:pPr>
      <w:r w:rsidRPr="009C044A">
        <w:rPr>
          <w:rFonts w:ascii="Tahoma" w:hAnsi="Tahoma" w:cs="Tahoma"/>
          <w:sz w:val="21"/>
          <w:szCs w:val="21"/>
        </w:rPr>
        <w:t xml:space="preserve">Ces </w:t>
      </w:r>
      <w:r>
        <w:rPr>
          <w:rFonts w:ascii="Tahoma" w:hAnsi="Tahoma" w:cs="Tahoma"/>
          <w:sz w:val="21"/>
          <w:szCs w:val="21"/>
        </w:rPr>
        <w:t>actions seront exécutées</w:t>
      </w:r>
      <w:r w:rsidRPr="009C044A">
        <w:rPr>
          <w:rFonts w:ascii="Tahoma" w:hAnsi="Tahoma" w:cs="Tahoma"/>
          <w:sz w:val="21"/>
          <w:szCs w:val="21"/>
        </w:rPr>
        <w:t xml:space="preserve"> en collaboration avec les structures compétentes du MATD</w:t>
      </w:r>
      <w:r>
        <w:rPr>
          <w:rFonts w:ascii="Tahoma" w:hAnsi="Tahoma" w:cs="Tahoma"/>
          <w:sz w:val="21"/>
          <w:szCs w:val="21"/>
        </w:rPr>
        <w:t>S</w:t>
      </w:r>
      <w:r w:rsidRPr="009C044A">
        <w:rPr>
          <w:rFonts w:ascii="Tahoma" w:hAnsi="Tahoma" w:cs="Tahoma"/>
          <w:sz w:val="21"/>
          <w:szCs w:val="21"/>
        </w:rPr>
        <w:t xml:space="preserve"> (SG/MATD</w:t>
      </w:r>
      <w:r>
        <w:rPr>
          <w:rFonts w:ascii="Tahoma" w:hAnsi="Tahoma" w:cs="Tahoma"/>
          <w:sz w:val="21"/>
          <w:szCs w:val="21"/>
        </w:rPr>
        <w:t>S</w:t>
      </w:r>
      <w:r w:rsidRPr="009C044A">
        <w:rPr>
          <w:rFonts w:ascii="Tahoma" w:hAnsi="Tahoma" w:cs="Tahoma"/>
          <w:sz w:val="21"/>
          <w:szCs w:val="21"/>
        </w:rPr>
        <w:t>, DGCT</w:t>
      </w:r>
      <w:r w:rsidR="0005118A">
        <w:rPr>
          <w:rFonts w:ascii="Tahoma" w:hAnsi="Tahoma" w:cs="Tahoma"/>
          <w:sz w:val="21"/>
          <w:szCs w:val="21"/>
        </w:rPr>
        <w:t>, STP/</w:t>
      </w:r>
      <w:r>
        <w:rPr>
          <w:rFonts w:ascii="Tahoma" w:hAnsi="Tahoma" w:cs="Tahoma"/>
          <w:sz w:val="21"/>
          <w:szCs w:val="21"/>
        </w:rPr>
        <w:t>CONAD, DEP/MATDS</w:t>
      </w:r>
      <w:r w:rsidRPr="009C044A">
        <w:rPr>
          <w:rFonts w:ascii="Tahoma" w:hAnsi="Tahoma" w:cs="Tahoma"/>
          <w:sz w:val="21"/>
          <w:szCs w:val="21"/>
        </w:rPr>
        <w:t>).</w:t>
      </w:r>
    </w:p>
    <w:p w:rsidR="00B459FF" w:rsidRDefault="00612837" w:rsidP="00B459FF">
      <w:pPr>
        <w:jc w:val="both"/>
        <w:rPr>
          <w:rFonts w:ascii="Tahoma" w:eastAsia="Arial Unicode MS" w:hAnsi="Tahoma" w:cs="Tahoma"/>
          <w:i/>
          <w:sz w:val="21"/>
          <w:szCs w:val="21"/>
        </w:rPr>
      </w:pPr>
      <w:r w:rsidRPr="00612837">
        <w:rPr>
          <w:rFonts w:ascii="Tahoma" w:hAnsi="Tahoma" w:cs="Tahoma"/>
          <w:i/>
          <w:noProof/>
          <w:sz w:val="21"/>
          <w:szCs w:val="21"/>
        </w:rPr>
        <w:pict>
          <v:rect id="_x0000_s1086" style="position:absolute;left:0;text-align:left;margin-left:-8.8pt;margin-top:8.35pt;width:484.9pt;height:164.35pt;z-index:-251656192"/>
        </w:pict>
      </w:r>
    </w:p>
    <w:p w:rsidR="00B459FF" w:rsidRPr="009C044A" w:rsidRDefault="00B459FF" w:rsidP="00B459FF">
      <w:pPr>
        <w:pStyle w:val="Listecouleur-Accent11"/>
        <w:spacing w:before="120" w:after="120"/>
        <w:rPr>
          <w:rFonts w:ascii="Tahoma" w:eastAsia="Arial Unicode MS" w:hAnsi="Tahoma" w:cs="Tahoma"/>
          <w:i/>
          <w:sz w:val="21"/>
          <w:szCs w:val="21"/>
        </w:rPr>
      </w:pPr>
      <w:r w:rsidRPr="009C044A">
        <w:rPr>
          <w:rFonts w:ascii="Tahoma" w:eastAsia="Arial Unicode MS" w:hAnsi="Tahoma" w:cs="Tahoma"/>
          <w:i/>
          <w:sz w:val="21"/>
          <w:szCs w:val="21"/>
        </w:rPr>
        <w:t xml:space="preserve">Les principaux </w:t>
      </w:r>
      <w:r>
        <w:rPr>
          <w:rFonts w:ascii="Tahoma" w:eastAsia="Arial Unicode MS" w:hAnsi="Tahoma" w:cs="Tahoma"/>
          <w:i/>
          <w:sz w:val="21"/>
          <w:szCs w:val="21"/>
        </w:rPr>
        <w:t>extrants</w:t>
      </w:r>
      <w:r w:rsidRPr="009C044A">
        <w:rPr>
          <w:rFonts w:ascii="Tahoma" w:eastAsia="Arial Unicode MS" w:hAnsi="Tahoma" w:cs="Tahoma"/>
          <w:i/>
          <w:sz w:val="21"/>
          <w:szCs w:val="21"/>
        </w:rPr>
        <w:t xml:space="preserve"> attendus pour l’année sont :</w:t>
      </w:r>
    </w:p>
    <w:p w:rsidR="00B459FF" w:rsidRPr="009C044A" w:rsidRDefault="00B459FF" w:rsidP="00B459FF">
      <w:pPr>
        <w:jc w:val="both"/>
        <w:rPr>
          <w:rFonts w:ascii="Tahoma" w:eastAsia="Arial Unicode MS" w:hAnsi="Tahoma" w:cs="Tahoma"/>
          <w:i/>
          <w:sz w:val="21"/>
          <w:szCs w:val="21"/>
        </w:rPr>
      </w:pPr>
    </w:p>
    <w:p w:rsidR="00B459FF" w:rsidRPr="009C044A" w:rsidRDefault="00B459FF" w:rsidP="00B459FF">
      <w:pPr>
        <w:pStyle w:val="Paragraphedeliste"/>
        <w:numPr>
          <w:ilvl w:val="0"/>
          <w:numId w:val="12"/>
        </w:numPr>
        <w:jc w:val="both"/>
        <w:rPr>
          <w:rFonts w:ascii="Tahoma" w:hAnsi="Tahoma" w:cs="Tahoma"/>
          <w:i/>
          <w:sz w:val="21"/>
          <w:szCs w:val="21"/>
        </w:rPr>
      </w:pPr>
      <w:r>
        <w:rPr>
          <w:rFonts w:ascii="Tahoma" w:hAnsi="Tahoma" w:cs="Tahoma"/>
          <w:i/>
          <w:sz w:val="21"/>
          <w:szCs w:val="21"/>
        </w:rPr>
        <w:t>les audits organi</w:t>
      </w:r>
      <w:r w:rsidR="0005118A">
        <w:rPr>
          <w:rFonts w:ascii="Tahoma" w:hAnsi="Tahoma" w:cs="Tahoma"/>
          <w:i/>
          <w:sz w:val="21"/>
          <w:szCs w:val="21"/>
        </w:rPr>
        <w:t>sationnels de la DGCT et du STP/</w:t>
      </w:r>
      <w:r>
        <w:rPr>
          <w:rFonts w:ascii="Tahoma" w:hAnsi="Tahoma" w:cs="Tahoma"/>
          <w:i/>
          <w:sz w:val="21"/>
          <w:szCs w:val="21"/>
        </w:rPr>
        <w:t>CONAD sont réalisés et les recommandations sont mises en œuvre </w:t>
      </w:r>
      <w:r w:rsidRPr="009C044A">
        <w:rPr>
          <w:rFonts w:ascii="Tahoma" w:hAnsi="Tahoma" w:cs="Tahoma"/>
          <w:i/>
          <w:sz w:val="21"/>
          <w:szCs w:val="21"/>
        </w:rPr>
        <w:t>;</w:t>
      </w:r>
    </w:p>
    <w:p w:rsidR="00B459FF" w:rsidRPr="009C044A" w:rsidRDefault="00B459FF" w:rsidP="00B459FF">
      <w:pPr>
        <w:jc w:val="both"/>
        <w:rPr>
          <w:rFonts w:ascii="Tahoma" w:hAnsi="Tahoma" w:cs="Tahoma"/>
          <w:i/>
          <w:sz w:val="21"/>
          <w:szCs w:val="21"/>
        </w:rPr>
      </w:pPr>
    </w:p>
    <w:p w:rsidR="00B459FF" w:rsidRPr="009C044A" w:rsidRDefault="00B459FF" w:rsidP="00B459FF">
      <w:pPr>
        <w:pStyle w:val="Paragraphedeliste"/>
        <w:numPr>
          <w:ilvl w:val="0"/>
          <w:numId w:val="12"/>
        </w:numPr>
        <w:jc w:val="both"/>
        <w:rPr>
          <w:rFonts w:ascii="Tahoma" w:hAnsi="Tahoma" w:cs="Tahoma"/>
          <w:i/>
          <w:sz w:val="21"/>
          <w:szCs w:val="21"/>
        </w:rPr>
      </w:pPr>
      <w:r>
        <w:rPr>
          <w:rFonts w:ascii="Tahoma" w:hAnsi="Tahoma" w:cs="Tahoma"/>
          <w:i/>
          <w:sz w:val="21"/>
          <w:szCs w:val="21"/>
        </w:rPr>
        <w:t>les capacités techniques et opérationnelles des services du MATDS (SG, DGCT et STP</w:t>
      </w:r>
      <w:r w:rsidR="0005118A">
        <w:rPr>
          <w:rFonts w:ascii="Tahoma" w:hAnsi="Tahoma" w:cs="Tahoma"/>
          <w:i/>
          <w:sz w:val="21"/>
          <w:szCs w:val="21"/>
        </w:rPr>
        <w:t>/</w:t>
      </w:r>
      <w:r>
        <w:rPr>
          <w:rFonts w:ascii="Tahoma" w:hAnsi="Tahoma" w:cs="Tahoma"/>
          <w:i/>
          <w:sz w:val="21"/>
          <w:szCs w:val="21"/>
        </w:rPr>
        <w:t>CONAD)</w:t>
      </w:r>
      <w:r w:rsidRPr="009C044A">
        <w:rPr>
          <w:rFonts w:ascii="Tahoma" w:hAnsi="Tahoma" w:cs="Tahoma"/>
          <w:i/>
          <w:sz w:val="21"/>
          <w:szCs w:val="21"/>
        </w:rPr>
        <w:t xml:space="preserve"> </w:t>
      </w:r>
      <w:r>
        <w:rPr>
          <w:rFonts w:ascii="Tahoma" w:hAnsi="Tahoma" w:cs="Tahoma"/>
          <w:i/>
          <w:sz w:val="21"/>
          <w:szCs w:val="21"/>
        </w:rPr>
        <w:t>sont renforcées dans l’appui-conseil des collectivités territoriales </w:t>
      </w:r>
      <w:r w:rsidRPr="009C044A">
        <w:rPr>
          <w:rFonts w:ascii="Tahoma" w:hAnsi="Tahoma" w:cs="Tahoma"/>
          <w:i/>
          <w:sz w:val="21"/>
          <w:szCs w:val="21"/>
        </w:rPr>
        <w:t>;</w:t>
      </w:r>
    </w:p>
    <w:p w:rsidR="00B459FF" w:rsidRPr="009C044A" w:rsidRDefault="00B459FF" w:rsidP="00B459FF">
      <w:pPr>
        <w:pStyle w:val="Paragraphedeliste"/>
        <w:ind w:left="0"/>
        <w:jc w:val="both"/>
        <w:rPr>
          <w:rFonts w:ascii="Tahoma" w:hAnsi="Tahoma" w:cs="Tahoma"/>
          <w:i/>
          <w:sz w:val="16"/>
          <w:szCs w:val="16"/>
        </w:rPr>
      </w:pPr>
    </w:p>
    <w:p w:rsidR="00B459FF" w:rsidRPr="009C044A" w:rsidRDefault="00B459FF" w:rsidP="00B459FF">
      <w:pPr>
        <w:pStyle w:val="Paragraphedeliste"/>
        <w:numPr>
          <w:ilvl w:val="0"/>
          <w:numId w:val="12"/>
        </w:numPr>
        <w:spacing w:before="120" w:after="120"/>
        <w:jc w:val="both"/>
        <w:rPr>
          <w:rFonts w:ascii="Tahoma" w:eastAsia="Arial Unicode MS" w:hAnsi="Tahoma" w:cs="Tahoma"/>
          <w:bCs/>
          <w:i/>
          <w:sz w:val="21"/>
          <w:szCs w:val="21"/>
        </w:rPr>
      </w:pPr>
      <w:r>
        <w:rPr>
          <w:rFonts w:ascii="Tahoma" w:hAnsi="Tahoma" w:cs="Tahoma"/>
          <w:i/>
          <w:sz w:val="21"/>
          <w:szCs w:val="21"/>
        </w:rPr>
        <w:t>c</w:t>
      </w:r>
      <w:r w:rsidRPr="006B5D3B">
        <w:rPr>
          <w:rFonts w:ascii="Tahoma" w:hAnsi="Tahoma" w:cs="Tahoma"/>
          <w:i/>
          <w:sz w:val="21"/>
          <w:szCs w:val="21"/>
        </w:rPr>
        <w:t>inquante</w:t>
      </w:r>
      <w:r w:rsidRPr="003A15F7">
        <w:rPr>
          <w:rFonts w:ascii="Tahoma" w:hAnsi="Tahoma" w:cs="Tahoma"/>
          <w:i/>
          <w:sz w:val="21"/>
          <w:szCs w:val="21"/>
        </w:rPr>
        <w:t xml:space="preserve"> (50) cadres du MATDS (</w:t>
      </w:r>
      <w:r w:rsidR="0005118A">
        <w:rPr>
          <w:rFonts w:ascii="Tahoma" w:eastAsia="Arial Unicode MS" w:hAnsi="Tahoma" w:cs="Tahoma"/>
          <w:i/>
          <w:sz w:val="21"/>
          <w:szCs w:val="21"/>
        </w:rPr>
        <w:t>SG, DGCT, STP/</w:t>
      </w:r>
      <w:r w:rsidRPr="003A15F7">
        <w:rPr>
          <w:rFonts w:ascii="Tahoma" w:eastAsia="Arial Unicode MS" w:hAnsi="Tahoma" w:cs="Tahoma"/>
          <w:i/>
          <w:sz w:val="21"/>
          <w:szCs w:val="21"/>
        </w:rPr>
        <w:t>CONAD, Unité de gestion du sous-programme</w:t>
      </w:r>
      <w:r w:rsidRPr="003A15F7">
        <w:rPr>
          <w:rFonts w:ascii="Tahoma" w:hAnsi="Tahoma" w:cs="Tahoma"/>
          <w:i/>
          <w:sz w:val="21"/>
          <w:szCs w:val="21"/>
        </w:rPr>
        <w:t>) sont formés</w:t>
      </w:r>
      <w:r>
        <w:rPr>
          <w:rFonts w:ascii="Tahoma" w:hAnsi="Tahoma" w:cs="Tahoma"/>
          <w:i/>
          <w:sz w:val="21"/>
          <w:szCs w:val="21"/>
        </w:rPr>
        <w:t xml:space="preserve"> sur des thématiques en phase avec les missions d’appui-conseil de leur structure et/ou </w:t>
      </w:r>
      <w:r w:rsidR="009F6E78">
        <w:rPr>
          <w:rFonts w:ascii="Tahoma" w:hAnsi="Tahoma" w:cs="Tahoma"/>
          <w:i/>
          <w:sz w:val="21"/>
          <w:szCs w:val="21"/>
        </w:rPr>
        <w:t xml:space="preserve">ont </w:t>
      </w:r>
      <w:r>
        <w:rPr>
          <w:rFonts w:ascii="Tahoma" w:hAnsi="Tahoma" w:cs="Tahoma"/>
          <w:i/>
          <w:sz w:val="21"/>
          <w:szCs w:val="21"/>
        </w:rPr>
        <w:t>participé à un voyage d’étude</w:t>
      </w:r>
      <w:r w:rsidRPr="009C044A">
        <w:rPr>
          <w:rFonts w:ascii="Tahoma" w:hAnsi="Tahoma" w:cs="Tahoma"/>
          <w:i/>
          <w:sz w:val="21"/>
          <w:szCs w:val="21"/>
        </w:rPr>
        <w:t>.</w:t>
      </w:r>
    </w:p>
    <w:p w:rsidR="00B459FF" w:rsidRDefault="00B459FF" w:rsidP="00B459FF">
      <w:pPr>
        <w:jc w:val="both"/>
        <w:rPr>
          <w:rFonts w:ascii="Tahoma" w:eastAsia="Arial Unicode MS" w:hAnsi="Tahoma" w:cs="Tahoma"/>
          <w:b/>
          <w:sz w:val="21"/>
          <w:szCs w:val="21"/>
        </w:rPr>
      </w:pPr>
    </w:p>
    <w:p w:rsidR="00BB3FA3" w:rsidRDefault="00BB3FA3" w:rsidP="00B459FF">
      <w:pPr>
        <w:jc w:val="both"/>
        <w:rPr>
          <w:rFonts w:ascii="Tahoma" w:eastAsia="Arial Unicode MS" w:hAnsi="Tahoma" w:cs="Tahoma"/>
          <w:b/>
          <w:sz w:val="21"/>
          <w:szCs w:val="21"/>
        </w:rPr>
      </w:pPr>
    </w:p>
    <w:p w:rsidR="00BB3FA3" w:rsidRDefault="00BB3FA3" w:rsidP="00B459FF">
      <w:pPr>
        <w:jc w:val="both"/>
        <w:rPr>
          <w:rFonts w:ascii="Tahoma" w:eastAsia="Arial Unicode MS" w:hAnsi="Tahoma" w:cs="Tahoma"/>
          <w:b/>
          <w:sz w:val="21"/>
          <w:szCs w:val="21"/>
        </w:rPr>
      </w:pPr>
    </w:p>
    <w:p w:rsidR="00BB3FA3" w:rsidRDefault="00BB3FA3" w:rsidP="00B459FF">
      <w:pPr>
        <w:jc w:val="both"/>
        <w:rPr>
          <w:rFonts w:ascii="Tahoma" w:eastAsia="Arial Unicode MS" w:hAnsi="Tahoma" w:cs="Tahoma"/>
          <w:b/>
          <w:sz w:val="21"/>
          <w:szCs w:val="21"/>
        </w:rPr>
      </w:pPr>
    </w:p>
    <w:p w:rsidR="00B459FF" w:rsidRPr="00715CC0" w:rsidRDefault="00B459FF" w:rsidP="00497B0A">
      <w:pPr>
        <w:pStyle w:val="Titre2"/>
        <w:numPr>
          <w:ilvl w:val="2"/>
          <w:numId w:val="32"/>
        </w:numPr>
        <w:spacing w:before="0" w:after="0"/>
        <w:ind w:left="2410" w:hanging="283"/>
        <w:rPr>
          <w:rFonts w:ascii="Tahoma" w:eastAsia="Arial Unicode MS" w:hAnsi="Tahoma" w:cs="Tahoma"/>
          <w:i w:val="0"/>
          <w:sz w:val="21"/>
          <w:szCs w:val="21"/>
        </w:rPr>
      </w:pPr>
      <w:bookmarkStart w:id="18" w:name="_Toc310411665"/>
      <w:r w:rsidRPr="00715CC0">
        <w:rPr>
          <w:rFonts w:ascii="Tahoma" w:eastAsia="Arial Unicode MS" w:hAnsi="Tahoma" w:cs="Tahoma"/>
          <w:i w:val="0"/>
          <w:sz w:val="21"/>
          <w:szCs w:val="21"/>
        </w:rPr>
        <w:lastRenderedPageBreak/>
        <w:t>Appui à l’amélioration par le MATDS du nouveau cadre organisationnel des collectivités territoriales</w:t>
      </w:r>
      <w:bookmarkEnd w:id="18"/>
    </w:p>
    <w:p w:rsidR="00B459FF" w:rsidRDefault="00B459FF" w:rsidP="00B459FF">
      <w:pPr>
        <w:pStyle w:val="Listecouleur-Accent11"/>
        <w:ind w:left="0"/>
        <w:jc w:val="both"/>
        <w:rPr>
          <w:rFonts w:ascii="Tahoma" w:hAnsi="Tahoma" w:cs="Tahoma"/>
          <w:sz w:val="20"/>
          <w:szCs w:val="20"/>
        </w:rPr>
      </w:pPr>
    </w:p>
    <w:p w:rsidR="00B459FF" w:rsidRDefault="00B459FF" w:rsidP="00B459FF">
      <w:pPr>
        <w:pStyle w:val="Listecouleur-Accent11"/>
        <w:spacing w:before="120" w:after="120"/>
        <w:ind w:left="0"/>
        <w:jc w:val="both"/>
        <w:rPr>
          <w:rFonts w:ascii="Tahoma" w:eastAsia="Times New Roman" w:hAnsi="Tahoma" w:cs="Tahoma"/>
          <w:sz w:val="21"/>
          <w:szCs w:val="21"/>
          <w:lang w:eastAsia="fr-FR"/>
        </w:rPr>
      </w:pPr>
      <w:r>
        <w:rPr>
          <w:rFonts w:ascii="Tahoma" w:eastAsia="Times New Roman" w:hAnsi="Tahoma" w:cs="Tahoma"/>
          <w:sz w:val="21"/>
          <w:szCs w:val="21"/>
          <w:lang w:eastAsia="fr-FR"/>
        </w:rPr>
        <w:t>Les actions envisagées consistent à :</w:t>
      </w:r>
    </w:p>
    <w:p w:rsidR="00B459FF" w:rsidRDefault="00B459FF" w:rsidP="00875943">
      <w:pPr>
        <w:pStyle w:val="Listecouleur-Accent11"/>
        <w:numPr>
          <w:ilvl w:val="0"/>
          <w:numId w:val="11"/>
        </w:numPr>
        <w:spacing w:before="24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580F63">
        <w:rPr>
          <w:rFonts w:ascii="Tahoma" w:eastAsia="Times New Roman" w:hAnsi="Tahoma" w:cs="Tahoma"/>
          <w:sz w:val="21"/>
          <w:szCs w:val="21"/>
          <w:lang w:eastAsia="fr-FR"/>
        </w:rPr>
        <w:t xml:space="preserve">ppuyer la </w:t>
      </w:r>
      <w:r>
        <w:rPr>
          <w:rFonts w:ascii="Tahoma" w:eastAsia="Times New Roman" w:hAnsi="Tahoma" w:cs="Tahoma"/>
          <w:sz w:val="21"/>
          <w:szCs w:val="21"/>
          <w:lang w:eastAsia="fr-FR"/>
        </w:rPr>
        <w:t xml:space="preserve">finalisation et l’appropriation des </w:t>
      </w:r>
      <w:r w:rsidRPr="00580F63">
        <w:rPr>
          <w:rFonts w:ascii="Tahoma" w:eastAsia="Times New Roman" w:hAnsi="Tahoma" w:cs="Tahoma"/>
          <w:sz w:val="21"/>
          <w:szCs w:val="21"/>
          <w:lang w:eastAsia="fr-FR"/>
        </w:rPr>
        <w:t>organigrammes-type des collectivités territoriales</w:t>
      </w:r>
      <w:r>
        <w:rPr>
          <w:rFonts w:ascii="Tahoma" w:eastAsia="Times New Roman" w:hAnsi="Tahoma" w:cs="Tahoma"/>
          <w:sz w:val="21"/>
          <w:szCs w:val="21"/>
          <w:lang w:eastAsia="fr-FR"/>
        </w:rPr>
        <w:t> ;</w:t>
      </w:r>
    </w:p>
    <w:p w:rsidR="00B459FF" w:rsidRPr="003A15F7" w:rsidRDefault="00B459FF" w:rsidP="00B459FF">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sidRPr="003A15F7">
        <w:rPr>
          <w:rFonts w:ascii="Tahoma" w:eastAsia="Times New Roman" w:hAnsi="Tahoma" w:cs="Tahoma"/>
          <w:sz w:val="21"/>
          <w:szCs w:val="21"/>
          <w:lang w:eastAsia="fr-FR"/>
        </w:rPr>
        <w:t>appuyer la préparation de l’étude sur la redéfinition des échelons territoriaux ;</w:t>
      </w:r>
    </w:p>
    <w:p w:rsidR="00B459FF" w:rsidRDefault="00B459FF" w:rsidP="00B459FF">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sidRPr="003A15F7">
        <w:rPr>
          <w:rFonts w:ascii="Tahoma" w:eastAsia="Times New Roman" w:hAnsi="Tahoma" w:cs="Tahoma"/>
          <w:sz w:val="21"/>
          <w:szCs w:val="21"/>
          <w:lang w:eastAsia="fr-FR"/>
        </w:rPr>
        <w:t xml:space="preserve">appuyer la mise en place d’agences régionales de développement dans </w:t>
      </w:r>
      <w:r w:rsidR="009F6E78">
        <w:rPr>
          <w:rFonts w:ascii="Tahoma" w:eastAsia="Times New Roman" w:hAnsi="Tahoma" w:cs="Tahoma"/>
          <w:sz w:val="21"/>
          <w:szCs w:val="21"/>
          <w:lang w:eastAsia="fr-FR"/>
        </w:rPr>
        <w:t>quatre (</w:t>
      </w:r>
      <w:r w:rsidRPr="003A15F7">
        <w:rPr>
          <w:rFonts w:ascii="Tahoma" w:eastAsia="Times New Roman" w:hAnsi="Tahoma" w:cs="Tahoma"/>
          <w:sz w:val="21"/>
          <w:szCs w:val="21"/>
          <w:lang w:eastAsia="fr-FR"/>
        </w:rPr>
        <w:t>4</w:t>
      </w:r>
      <w:r w:rsidR="009F6E78">
        <w:rPr>
          <w:rFonts w:ascii="Tahoma" w:eastAsia="Times New Roman" w:hAnsi="Tahoma" w:cs="Tahoma"/>
          <w:sz w:val="21"/>
          <w:szCs w:val="21"/>
          <w:lang w:eastAsia="fr-FR"/>
        </w:rPr>
        <w:t>)</w:t>
      </w:r>
      <w:r w:rsidRPr="003A15F7">
        <w:rPr>
          <w:rFonts w:ascii="Tahoma" w:eastAsia="Times New Roman" w:hAnsi="Tahoma" w:cs="Tahoma"/>
          <w:sz w:val="21"/>
          <w:szCs w:val="21"/>
          <w:lang w:eastAsia="fr-FR"/>
        </w:rPr>
        <w:t xml:space="preserve"> régions (Hauts-Bassins, Boucle du Mouhoun, Sud-ouest et Centre) ;</w:t>
      </w:r>
    </w:p>
    <w:p w:rsidR="00B459FF" w:rsidRPr="00580F63" w:rsidRDefault="00B459FF" w:rsidP="00B459FF">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580F63">
        <w:rPr>
          <w:rFonts w:ascii="Tahoma" w:eastAsia="Times New Roman" w:hAnsi="Tahoma" w:cs="Tahoma"/>
          <w:sz w:val="21"/>
          <w:szCs w:val="21"/>
          <w:lang w:eastAsia="fr-FR"/>
        </w:rPr>
        <w:t xml:space="preserve">ppuyer l’élaboration </w:t>
      </w:r>
      <w:r>
        <w:rPr>
          <w:rFonts w:ascii="Tahoma" w:eastAsia="Times New Roman" w:hAnsi="Tahoma" w:cs="Tahoma"/>
          <w:sz w:val="21"/>
          <w:szCs w:val="21"/>
          <w:lang w:eastAsia="fr-FR"/>
        </w:rPr>
        <w:t xml:space="preserve">et l’appropriation </w:t>
      </w:r>
      <w:r w:rsidRPr="00580F63">
        <w:rPr>
          <w:rFonts w:ascii="Tahoma" w:eastAsia="Times New Roman" w:hAnsi="Tahoma" w:cs="Tahoma"/>
          <w:sz w:val="21"/>
          <w:szCs w:val="21"/>
          <w:lang w:eastAsia="fr-FR"/>
        </w:rPr>
        <w:t>des contrats-type</w:t>
      </w:r>
      <w:r w:rsidR="009F6E78">
        <w:rPr>
          <w:rFonts w:ascii="Tahoma" w:eastAsia="Times New Roman" w:hAnsi="Tahoma" w:cs="Tahoma"/>
          <w:sz w:val="21"/>
          <w:szCs w:val="21"/>
          <w:lang w:eastAsia="fr-FR"/>
        </w:rPr>
        <w:t>s</w:t>
      </w:r>
      <w:r w:rsidRPr="00580F63">
        <w:rPr>
          <w:rFonts w:ascii="Tahoma" w:eastAsia="Times New Roman" w:hAnsi="Tahoma" w:cs="Tahoma"/>
          <w:sz w:val="21"/>
          <w:szCs w:val="21"/>
          <w:lang w:eastAsia="fr-FR"/>
        </w:rPr>
        <w:t xml:space="preserve"> d’assistance entre les services techniques déconcentrés et les collectivités territoriales</w:t>
      </w:r>
      <w:r>
        <w:rPr>
          <w:rFonts w:ascii="Tahoma" w:eastAsia="Times New Roman" w:hAnsi="Tahoma" w:cs="Tahoma"/>
          <w:sz w:val="21"/>
          <w:szCs w:val="21"/>
          <w:lang w:eastAsia="fr-FR"/>
        </w:rPr>
        <w:t>.</w:t>
      </w:r>
    </w:p>
    <w:p w:rsidR="00B459FF" w:rsidRDefault="00B459FF" w:rsidP="00B459FF">
      <w:pPr>
        <w:pStyle w:val="Listecouleur-Accent11"/>
        <w:spacing w:before="120" w:after="120"/>
        <w:ind w:left="0"/>
        <w:rPr>
          <w:rFonts w:ascii="Tahoma" w:eastAsia="Arial Unicode MS" w:hAnsi="Tahoma" w:cs="Tahoma"/>
          <w:b/>
          <w:sz w:val="21"/>
          <w:szCs w:val="21"/>
        </w:rPr>
      </w:pPr>
    </w:p>
    <w:p w:rsidR="00B459FF" w:rsidRDefault="00B459FF" w:rsidP="00B459FF">
      <w:pPr>
        <w:jc w:val="both"/>
        <w:rPr>
          <w:rFonts w:ascii="Tahoma" w:eastAsia="Arial Unicode MS" w:hAnsi="Tahoma" w:cs="Tahoma"/>
          <w:sz w:val="21"/>
          <w:szCs w:val="21"/>
        </w:rPr>
      </w:pPr>
      <w:r w:rsidRPr="009C044A">
        <w:rPr>
          <w:rFonts w:ascii="Tahoma" w:eastAsia="Arial Unicode MS" w:hAnsi="Tahoma" w:cs="Tahoma"/>
          <w:sz w:val="21"/>
          <w:szCs w:val="21"/>
        </w:rPr>
        <w:t>Ces activités seront réalisées en collaboration avec les services techniques compétents du MATD</w:t>
      </w:r>
      <w:r>
        <w:rPr>
          <w:rFonts w:ascii="Tahoma" w:eastAsia="Arial Unicode MS" w:hAnsi="Tahoma" w:cs="Tahoma"/>
          <w:sz w:val="21"/>
          <w:szCs w:val="21"/>
        </w:rPr>
        <w:t>S</w:t>
      </w:r>
      <w:r w:rsidRPr="009C044A">
        <w:rPr>
          <w:rFonts w:ascii="Tahoma" w:eastAsia="Arial Unicode MS" w:hAnsi="Tahoma" w:cs="Tahoma"/>
          <w:sz w:val="21"/>
          <w:szCs w:val="21"/>
        </w:rPr>
        <w:t xml:space="preserve">, de </w:t>
      </w:r>
      <w:r>
        <w:rPr>
          <w:rFonts w:ascii="Tahoma" w:eastAsia="Arial Unicode MS" w:hAnsi="Tahoma" w:cs="Tahoma"/>
          <w:sz w:val="21"/>
          <w:szCs w:val="21"/>
        </w:rPr>
        <w:t>l’</w:t>
      </w:r>
      <w:r w:rsidRPr="009C044A">
        <w:rPr>
          <w:rFonts w:ascii="Tahoma" w:eastAsia="Arial Unicode MS" w:hAnsi="Tahoma" w:cs="Tahoma"/>
          <w:sz w:val="21"/>
          <w:szCs w:val="21"/>
        </w:rPr>
        <w:t>AMBF et de l’ARBF.</w:t>
      </w:r>
    </w:p>
    <w:p w:rsidR="00B459FF" w:rsidRPr="009C044A" w:rsidRDefault="00612837" w:rsidP="00B459FF">
      <w:pPr>
        <w:jc w:val="both"/>
        <w:rPr>
          <w:rFonts w:ascii="Tahoma" w:eastAsia="Arial Unicode MS" w:hAnsi="Tahoma" w:cs="Tahoma"/>
          <w:sz w:val="16"/>
          <w:szCs w:val="16"/>
        </w:rPr>
      </w:pPr>
      <w:r w:rsidRPr="00612837">
        <w:rPr>
          <w:rFonts w:ascii="Tahoma" w:hAnsi="Tahoma" w:cs="Tahoma"/>
          <w:noProof/>
          <w:sz w:val="20"/>
          <w:szCs w:val="20"/>
        </w:rPr>
        <w:pict>
          <v:rect id="_x0000_s1088" style="position:absolute;left:0;text-align:left;margin-left:0;margin-top:7.8pt;width:473.35pt;height:187.35pt;flip:y;z-index:-251654144"/>
        </w:pict>
      </w:r>
    </w:p>
    <w:p w:rsidR="00B459FF" w:rsidRPr="009C044A" w:rsidRDefault="00B459FF" w:rsidP="00B459FF">
      <w:pPr>
        <w:pStyle w:val="Listecouleur-Accent11"/>
        <w:spacing w:before="120" w:after="120"/>
        <w:rPr>
          <w:rFonts w:ascii="Tahoma" w:eastAsia="Arial Unicode MS" w:hAnsi="Tahoma" w:cs="Tahoma"/>
          <w:i/>
          <w:sz w:val="21"/>
          <w:szCs w:val="21"/>
        </w:rPr>
      </w:pPr>
      <w:r w:rsidRPr="009C044A">
        <w:rPr>
          <w:rFonts w:ascii="Tahoma" w:eastAsia="Arial Unicode MS" w:hAnsi="Tahoma" w:cs="Tahoma"/>
          <w:i/>
          <w:sz w:val="21"/>
          <w:szCs w:val="21"/>
        </w:rPr>
        <w:t xml:space="preserve">Les principaux </w:t>
      </w:r>
      <w:r>
        <w:rPr>
          <w:rFonts w:ascii="Tahoma" w:eastAsia="Arial Unicode MS" w:hAnsi="Tahoma" w:cs="Tahoma"/>
          <w:i/>
          <w:sz w:val="21"/>
          <w:szCs w:val="21"/>
        </w:rPr>
        <w:t>extrants</w:t>
      </w:r>
      <w:r w:rsidRPr="009C044A">
        <w:rPr>
          <w:rFonts w:ascii="Tahoma" w:eastAsia="Arial Unicode MS" w:hAnsi="Tahoma" w:cs="Tahoma"/>
          <w:i/>
          <w:sz w:val="21"/>
          <w:szCs w:val="21"/>
        </w:rPr>
        <w:t xml:space="preserve"> attendus pour l’année sont :</w:t>
      </w:r>
    </w:p>
    <w:p w:rsidR="00B459FF" w:rsidRPr="006B5D3B" w:rsidRDefault="00B459FF" w:rsidP="00B459FF">
      <w:pPr>
        <w:jc w:val="both"/>
        <w:rPr>
          <w:rFonts w:ascii="Tahoma" w:eastAsia="Arial Unicode MS" w:hAnsi="Tahoma" w:cs="Tahoma"/>
          <w:i/>
          <w:sz w:val="16"/>
          <w:szCs w:val="16"/>
        </w:rPr>
      </w:pPr>
    </w:p>
    <w:p w:rsidR="00B459FF" w:rsidRPr="003A15F7" w:rsidRDefault="00B459FF" w:rsidP="00B459FF">
      <w:pPr>
        <w:pStyle w:val="Paragraphedeliste"/>
        <w:numPr>
          <w:ilvl w:val="0"/>
          <w:numId w:val="13"/>
        </w:numPr>
        <w:jc w:val="both"/>
        <w:rPr>
          <w:rFonts w:ascii="Tahoma" w:hAnsi="Tahoma" w:cs="Tahoma"/>
          <w:i/>
          <w:sz w:val="21"/>
          <w:szCs w:val="21"/>
        </w:rPr>
      </w:pPr>
      <w:r w:rsidRPr="003A15F7">
        <w:rPr>
          <w:rFonts w:ascii="Tahoma" w:hAnsi="Tahoma" w:cs="Tahoma"/>
          <w:i/>
          <w:sz w:val="21"/>
          <w:szCs w:val="21"/>
        </w:rPr>
        <w:t>les organigrammes-type</w:t>
      </w:r>
      <w:r w:rsidR="009F6E78">
        <w:rPr>
          <w:rFonts w:ascii="Tahoma" w:hAnsi="Tahoma" w:cs="Tahoma"/>
          <w:i/>
          <w:sz w:val="21"/>
          <w:szCs w:val="21"/>
        </w:rPr>
        <w:t>s</w:t>
      </w:r>
      <w:r w:rsidRPr="003A15F7">
        <w:rPr>
          <w:rFonts w:ascii="Tahoma" w:hAnsi="Tahoma" w:cs="Tahoma"/>
          <w:i/>
          <w:sz w:val="21"/>
          <w:szCs w:val="21"/>
        </w:rPr>
        <w:t xml:space="preserve"> des collectivités territoriales (commune rurale, commune urbaine</w:t>
      </w:r>
      <w:r>
        <w:rPr>
          <w:rFonts w:ascii="Tahoma" w:hAnsi="Tahoma" w:cs="Tahoma"/>
          <w:i/>
          <w:sz w:val="21"/>
          <w:szCs w:val="21"/>
        </w:rPr>
        <w:t xml:space="preserve">, </w:t>
      </w:r>
      <w:r w:rsidRPr="002A1A81">
        <w:rPr>
          <w:rFonts w:ascii="Tahoma" w:hAnsi="Tahoma" w:cs="Tahoma"/>
          <w:i/>
          <w:sz w:val="21"/>
          <w:szCs w:val="21"/>
        </w:rPr>
        <w:t>commune urbaine à statut particulier</w:t>
      </w:r>
      <w:r w:rsidRPr="003A15F7">
        <w:rPr>
          <w:rFonts w:ascii="Tahoma" w:hAnsi="Tahoma" w:cs="Tahoma"/>
          <w:i/>
          <w:sz w:val="21"/>
          <w:szCs w:val="21"/>
        </w:rPr>
        <w:t xml:space="preserve"> et région) sont </w:t>
      </w:r>
      <w:proofErr w:type="gramStart"/>
      <w:r w:rsidRPr="003A15F7">
        <w:rPr>
          <w:rFonts w:ascii="Tahoma" w:hAnsi="Tahoma" w:cs="Tahoma"/>
          <w:i/>
          <w:sz w:val="21"/>
          <w:szCs w:val="21"/>
        </w:rPr>
        <w:t>finalisé</w:t>
      </w:r>
      <w:r>
        <w:rPr>
          <w:rFonts w:ascii="Tahoma" w:hAnsi="Tahoma" w:cs="Tahoma"/>
          <w:i/>
          <w:sz w:val="21"/>
          <w:szCs w:val="21"/>
        </w:rPr>
        <w:t>s</w:t>
      </w:r>
      <w:proofErr w:type="gramEnd"/>
      <w:r w:rsidR="009F6E78">
        <w:rPr>
          <w:rFonts w:ascii="Tahoma" w:hAnsi="Tahoma" w:cs="Tahoma"/>
          <w:i/>
          <w:sz w:val="21"/>
          <w:szCs w:val="21"/>
        </w:rPr>
        <w:t xml:space="preserve">, diffusés </w:t>
      </w:r>
      <w:r w:rsidRPr="003A15F7">
        <w:rPr>
          <w:rFonts w:ascii="Tahoma" w:hAnsi="Tahoma" w:cs="Tahoma"/>
          <w:i/>
          <w:sz w:val="21"/>
          <w:szCs w:val="21"/>
        </w:rPr>
        <w:t xml:space="preserve">et mis en œuvre par les collectivités </w:t>
      </w:r>
      <w:r>
        <w:rPr>
          <w:rFonts w:ascii="Tahoma" w:hAnsi="Tahoma" w:cs="Tahoma"/>
          <w:i/>
          <w:sz w:val="21"/>
          <w:szCs w:val="21"/>
        </w:rPr>
        <w:t>territoriales </w:t>
      </w:r>
      <w:r w:rsidRPr="003A15F7">
        <w:rPr>
          <w:rFonts w:ascii="Tahoma" w:hAnsi="Tahoma" w:cs="Tahoma"/>
          <w:i/>
          <w:sz w:val="21"/>
          <w:szCs w:val="21"/>
        </w:rPr>
        <w:t>;</w:t>
      </w:r>
    </w:p>
    <w:p w:rsidR="00B459FF" w:rsidRPr="006B5D3B" w:rsidRDefault="00B459FF" w:rsidP="00B459FF">
      <w:pPr>
        <w:pStyle w:val="Paragraphedeliste"/>
        <w:jc w:val="both"/>
        <w:rPr>
          <w:rFonts w:ascii="Tahoma" w:hAnsi="Tahoma" w:cs="Tahoma"/>
          <w:i/>
          <w:sz w:val="16"/>
          <w:szCs w:val="16"/>
        </w:rPr>
      </w:pPr>
    </w:p>
    <w:p w:rsidR="00B459FF" w:rsidRPr="003A15F7" w:rsidRDefault="00B459FF" w:rsidP="00B459FF">
      <w:pPr>
        <w:pStyle w:val="Paragraphedeliste"/>
        <w:numPr>
          <w:ilvl w:val="0"/>
          <w:numId w:val="13"/>
        </w:numPr>
        <w:jc w:val="both"/>
        <w:rPr>
          <w:rFonts w:ascii="Tahoma" w:hAnsi="Tahoma" w:cs="Tahoma"/>
          <w:i/>
          <w:sz w:val="21"/>
          <w:szCs w:val="21"/>
        </w:rPr>
      </w:pPr>
      <w:r w:rsidRPr="003A15F7">
        <w:rPr>
          <w:rFonts w:ascii="Tahoma" w:hAnsi="Tahoma" w:cs="Tahoma"/>
          <w:i/>
          <w:sz w:val="21"/>
          <w:szCs w:val="21"/>
        </w:rPr>
        <w:t xml:space="preserve">les </w:t>
      </w:r>
      <w:r w:rsidR="00E27E2D">
        <w:rPr>
          <w:rFonts w:ascii="Tahoma" w:hAnsi="Tahoma" w:cs="Tahoma"/>
          <w:i/>
          <w:sz w:val="21"/>
          <w:szCs w:val="21"/>
        </w:rPr>
        <w:t>termes de référence</w:t>
      </w:r>
      <w:r w:rsidRPr="003A15F7">
        <w:rPr>
          <w:rFonts w:ascii="Tahoma" w:hAnsi="Tahoma" w:cs="Tahoma"/>
          <w:i/>
          <w:sz w:val="21"/>
          <w:szCs w:val="21"/>
        </w:rPr>
        <w:t xml:space="preserve"> de l’étude sur la redéfinition des échelons territoriaux sont formulés et </w:t>
      </w:r>
      <w:r>
        <w:rPr>
          <w:rFonts w:ascii="Tahoma" w:hAnsi="Tahoma" w:cs="Tahoma"/>
          <w:i/>
          <w:sz w:val="21"/>
          <w:szCs w:val="21"/>
        </w:rPr>
        <w:t>validés </w:t>
      </w:r>
      <w:r w:rsidRPr="003A15F7">
        <w:rPr>
          <w:rFonts w:ascii="Tahoma" w:hAnsi="Tahoma" w:cs="Tahoma"/>
          <w:i/>
          <w:sz w:val="21"/>
          <w:szCs w:val="21"/>
        </w:rPr>
        <w:t>;</w:t>
      </w:r>
    </w:p>
    <w:p w:rsidR="00B459FF" w:rsidRPr="003A15F7" w:rsidRDefault="00B459FF" w:rsidP="00B459FF">
      <w:pPr>
        <w:pStyle w:val="Paragraphedeliste"/>
        <w:ind w:left="0"/>
        <w:jc w:val="both"/>
        <w:rPr>
          <w:rFonts w:ascii="Tahoma" w:hAnsi="Tahoma" w:cs="Tahoma"/>
          <w:i/>
          <w:sz w:val="16"/>
          <w:szCs w:val="16"/>
        </w:rPr>
      </w:pPr>
    </w:p>
    <w:p w:rsidR="00B459FF" w:rsidRPr="00034CDB" w:rsidRDefault="00B459FF" w:rsidP="00B459FF">
      <w:pPr>
        <w:pStyle w:val="Paragraphedeliste"/>
        <w:numPr>
          <w:ilvl w:val="0"/>
          <w:numId w:val="13"/>
        </w:numPr>
        <w:spacing w:before="120" w:after="120"/>
        <w:jc w:val="both"/>
        <w:rPr>
          <w:rFonts w:ascii="Tahoma" w:hAnsi="Tahoma" w:cs="Tahoma"/>
          <w:i/>
          <w:sz w:val="21"/>
          <w:szCs w:val="21"/>
        </w:rPr>
      </w:pPr>
      <w:r w:rsidRPr="00034CDB">
        <w:rPr>
          <w:rFonts w:ascii="Tahoma" w:hAnsi="Tahoma" w:cs="Tahoma"/>
          <w:i/>
          <w:sz w:val="21"/>
          <w:szCs w:val="21"/>
        </w:rPr>
        <w:t>l</w:t>
      </w:r>
      <w:r>
        <w:rPr>
          <w:rFonts w:ascii="Tahoma" w:hAnsi="Tahoma" w:cs="Tahoma"/>
          <w:i/>
          <w:sz w:val="21"/>
          <w:szCs w:val="21"/>
        </w:rPr>
        <w:t xml:space="preserve">es </w:t>
      </w:r>
      <w:r w:rsidRPr="00034CDB">
        <w:rPr>
          <w:rFonts w:ascii="Tahoma" w:hAnsi="Tahoma" w:cs="Tahoma"/>
          <w:i/>
          <w:sz w:val="21"/>
          <w:szCs w:val="21"/>
        </w:rPr>
        <w:t xml:space="preserve">agences régionales </w:t>
      </w:r>
      <w:r>
        <w:rPr>
          <w:rFonts w:ascii="Tahoma" w:hAnsi="Tahoma" w:cs="Tahoma"/>
          <w:i/>
          <w:sz w:val="21"/>
          <w:szCs w:val="21"/>
        </w:rPr>
        <w:t xml:space="preserve">de développement sont </w:t>
      </w:r>
      <w:r w:rsidRPr="002A6306">
        <w:rPr>
          <w:rFonts w:ascii="Tahoma" w:hAnsi="Tahoma" w:cs="Tahoma"/>
          <w:i/>
          <w:sz w:val="21"/>
          <w:szCs w:val="21"/>
        </w:rPr>
        <w:t xml:space="preserve">mises </w:t>
      </w:r>
      <w:r w:rsidRPr="00034CDB">
        <w:rPr>
          <w:rFonts w:ascii="Tahoma" w:hAnsi="Tahoma" w:cs="Tahoma"/>
          <w:i/>
          <w:sz w:val="21"/>
          <w:szCs w:val="21"/>
        </w:rPr>
        <w:t xml:space="preserve">en place </w:t>
      </w:r>
      <w:r>
        <w:rPr>
          <w:rFonts w:ascii="Tahoma" w:hAnsi="Tahoma" w:cs="Tahoma"/>
          <w:i/>
          <w:sz w:val="21"/>
          <w:szCs w:val="21"/>
        </w:rPr>
        <w:t xml:space="preserve">dans </w:t>
      </w:r>
      <w:r w:rsidR="00E27E2D">
        <w:rPr>
          <w:rFonts w:ascii="Tahoma" w:hAnsi="Tahoma" w:cs="Tahoma"/>
          <w:i/>
          <w:sz w:val="21"/>
          <w:szCs w:val="21"/>
        </w:rPr>
        <w:t>quatre (</w:t>
      </w:r>
      <w:r>
        <w:rPr>
          <w:rFonts w:ascii="Tahoma" w:hAnsi="Tahoma" w:cs="Tahoma"/>
          <w:i/>
          <w:sz w:val="21"/>
          <w:szCs w:val="21"/>
        </w:rPr>
        <w:t>4</w:t>
      </w:r>
      <w:r w:rsidR="00E27E2D">
        <w:rPr>
          <w:rFonts w:ascii="Tahoma" w:hAnsi="Tahoma" w:cs="Tahoma"/>
          <w:i/>
          <w:sz w:val="21"/>
          <w:szCs w:val="21"/>
        </w:rPr>
        <w:t>)</w:t>
      </w:r>
      <w:r>
        <w:rPr>
          <w:rFonts w:ascii="Tahoma" w:hAnsi="Tahoma" w:cs="Tahoma"/>
          <w:i/>
          <w:sz w:val="21"/>
          <w:szCs w:val="21"/>
        </w:rPr>
        <w:t xml:space="preserve"> régions et sont opérationnelles ;</w:t>
      </w:r>
    </w:p>
    <w:p w:rsidR="00B459FF" w:rsidRPr="003A15F7" w:rsidRDefault="00B459FF" w:rsidP="00B459FF">
      <w:pPr>
        <w:pStyle w:val="Paragraphedeliste"/>
        <w:rPr>
          <w:rFonts w:ascii="Tahoma" w:hAnsi="Tahoma" w:cs="Tahoma"/>
          <w:i/>
          <w:sz w:val="16"/>
          <w:szCs w:val="16"/>
        </w:rPr>
      </w:pPr>
    </w:p>
    <w:p w:rsidR="00B459FF" w:rsidRPr="009C044A" w:rsidRDefault="00B459FF" w:rsidP="00B459FF">
      <w:pPr>
        <w:pStyle w:val="Paragraphedeliste"/>
        <w:numPr>
          <w:ilvl w:val="0"/>
          <w:numId w:val="13"/>
        </w:numPr>
        <w:spacing w:before="120" w:after="120"/>
        <w:jc w:val="both"/>
        <w:rPr>
          <w:rFonts w:ascii="Tahoma" w:eastAsia="Arial Unicode MS" w:hAnsi="Tahoma" w:cs="Tahoma"/>
          <w:bCs/>
          <w:i/>
          <w:sz w:val="21"/>
          <w:szCs w:val="21"/>
        </w:rPr>
      </w:pPr>
      <w:r>
        <w:rPr>
          <w:rFonts w:ascii="Tahoma" w:hAnsi="Tahoma" w:cs="Tahoma"/>
          <w:i/>
          <w:sz w:val="21"/>
          <w:szCs w:val="21"/>
        </w:rPr>
        <w:t>l</w:t>
      </w:r>
      <w:r w:rsidRPr="00034CDB">
        <w:rPr>
          <w:rFonts w:ascii="Tahoma" w:hAnsi="Tahoma" w:cs="Tahoma"/>
          <w:i/>
          <w:sz w:val="21"/>
          <w:szCs w:val="21"/>
        </w:rPr>
        <w:t xml:space="preserve">es </w:t>
      </w:r>
      <w:r w:rsidR="009F6E78">
        <w:rPr>
          <w:rFonts w:ascii="Tahoma" w:hAnsi="Tahoma" w:cs="Tahoma"/>
          <w:i/>
          <w:sz w:val="21"/>
          <w:szCs w:val="21"/>
        </w:rPr>
        <w:t>contrats-</w:t>
      </w:r>
      <w:r>
        <w:rPr>
          <w:rFonts w:ascii="Tahoma" w:hAnsi="Tahoma" w:cs="Tahoma"/>
          <w:i/>
          <w:sz w:val="21"/>
          <w:szCs w:val="21"/>
        </w:rPr>
        <w:t>types</w:t>
      </w:r>
      <w:r w:rsidRPr="00034CDB">
        <w:rPr>
          <w:rFonts w:ascii="Tahoma" w:hAnsi="Tahoma" w:cs="Tahoma"/>
          <w:i/>
          <w:sz w:val="21"/>
          <w:szCs w:val="21"/>
        </w:rPr>
        <w:t xml:space="preserve"> d’assistance entre les services techniques déconcentrés et les collectivités territoriales</w:t>
      </w:r>
      <w:r>
        <w:rPr>
          <w:rFonts w:ascii="Tahoma" w:hAnsi="Tahoma" w:cs="Tahoma"/>
          <w:i/>
          <w:sz w:val="21"/>
          <w:szCs w:val="21"/>
        </w:rPr>
        <w:t xml:space="preserve"> sont validés et signés par les acteurs concernés</w:t>
      </w:r>
      <w:r w:rsidRPr="009C044A">
        <w:rPr>
          <w:rFonts w:ascii="Tahoma" w:hAnsi="Tahoma" w:cs="Tahoma"/>
          <w:i/>
          <w:sz w:val="21"/>
          <w:szCs w:val="21"/>
        </w:rPr>
        <w:t>.</w:t>
      </w:r>
    </w:p>
    <w:p w:rsidR="00B459FF" w:rsidRDefault="00B459FF" w:rsidP="00B459FF">
      <w:pPr>
        <w:pStyle w:val="Listecouleur-Accent11"/>
        <w:ind w:left="0"/>
        <w:rPr>
          <w:rFonts w:ascii="Tahoma" w:eastAsia="Arial Unicode MS" w:hAnsi="Tahoma" w:cs="Tahoma"/>
          <w:b/>
          <w:sz w:val="21"/>
          <w:szCs w:val="21"/>
        </w:rPr>
      </w:pPr>
    </w:p>
    <w:p w:rsidR="00B459FF" w:rsidRPr="00715CC0" w:rsidRDefault="00B459FF" w:rsidP="00497B0A">
      <w:pPr>
        <w:pStyle w:val="Titre2"/>
        <w:numPr>
          <w:ilvl w:val="2"/>
          <w:numId w:val="32"/>
        </w:numPr>
        <w:spacing w:before="0" w:after="0"/>
        <w:ind w:left="2410" w:hanging="283"/>
        <w:rPr>
          <w:rFonts w:ascii="Tahoma" w:eastAsia="Arial Unicode MS" w:hAnsi="Tahoma" w:cs="Tahoma"/>
          <w:i w:val="0"/>
          <w:sz w:val="21"/>
          <w:szCs w:val="21"/>
        </w:rPr>
      </w:pPr>
      <w:bookmarkStart w:id="19" w:name="_Toc310411666"/>
      <w:r w:rsidRPr="00715CC0">
        <w:rPr>
          <w:rFonts w:ascii="Tahoma" w:eastAsia="Arial Unicode MS" w:hAnsi="Tahoma" w:cs="Tahoma"/>
          <w:i w:val="0"/>
          <w:sz w:val="21"/>
          <w:szCs w:val="21"/>
        </w:rPr>
        <w:t xml:space="preserve">Appui à l’élaboration d’outils de planification locale et de </w:t>
      </w:r>
      <w:r>
        <w:rPr>
          <w:rFonts w:ascii="Tahoma" w:eastAsia="Arial Unicode MS" w:hAnsi="Tahoma" w:cs="Tahoma"/>
          <w:i w:val="0"/>
          <w:sz w:val="21"/>
          <w:szCs w:val="21"/>
        </w:rPr>
        <w:t>c</w:t>
      </w:r>
      <w:r w:rsidRPr="00715CC0">
        <w:rPr>
          <w:rFonts w:ascii="Tahoma" w:eastAsia="Arial Unicode MS" w:hAnsi="Tahoma" w:cs="Tahoma"/>
          <w:i w:val="0"/>
          <w:sz w:val="21"/>
          <w:szCs w:val="21"/>
        </w:rPr>
        <w:t>ommunication</w:t>
      </w:r>
      <w:bookmarkEnd w:id="19"/>
    </w:p>
    <w:p w:rsidR="00B459FF" w:rsidRPr="006B5D3B" w:rsidRDefault="00B459FF" w:rsidP="00B459FF">
      <w:pPr>
        <w:rPr>
          <w:rFonts w:ascii="Tahoma" w:eastAsia="Arial Unicode MS" w:hAnsi="Tahoma" w:cs="Tahoma"/>
          <w:sz w:val="16"/>
          <w:szCs w:val="16"/>
        </w:rPr>
      </w:pPr>
    </w:p>
    <w:p w:rsidR="00B459FF" w:rsidRPr="005A2FD2" w:rsidRDefault="00B459FF" w:rsidP="00B459FF">
      <w:pPr>
        <w:rPr>
          <w:rFonts w:ascii="Tahoma" w:eastAsia="Arial Unicode MS" w:hAnsi="Tahoma" w:cs="Tahoma"/>
          <w:sz w:val="21"/>
          <w:szCs w:val="21"/>
        </w:rPr>
      </w:pPr>
      <w:r w:rsidRPr="005A2FD2">
        <w:rPr>
          <w:rFonts w:ascii="Tahoma" w:eastAsia="Arial Unicode MS" w:hAnsi="Tahoma" w:cs="Tahoma"/>
          <w:sz w:val="21"/>
          <w:szCs w:val="21"/>
        </w:rPr>
        <w:t>Au titre de ce produit, les actions suivantes sont programmées :</w:t>
      </w:r>
    </w:p>
    <w:p w:rsidR="00B459FF" w:rsidRPr="005A2FD2" w:rsidRDefault="00B459FF" w:rsidP="00B459FF">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5A2FD2">
        <w:rPr>
          <w:rFonts w:ascii="Tahoma" w:eastAsia="Times New Roman" w:hAnsi="Tahoma" w:cs="Tahoma"/>
          <w:sz w:val="21"/>
          <w:szCs w:val="21"/>
          <w:lang w:eastAsia="fr-FR"/>
        </w:rPr>
        <w:t>ppuyer</w:t>
      </w:r>
      <w:r>
        <w:rPr>
          <w:rFonts w:ascii="Tahoma" w:eastAsia="Times New Roman" w:hAnsi="Tahoma" w:cs="Tahoma"/>
          <w:sz w:val="21"/>
          <w:szCs w:val="21"/>
          <w:lang w:eastAsia="fr-FR"/>
        </w:rPr>
        <w:t>,</w:t>
      </w:r>
      <w:r w:rsidRPr="005A2FD2">
        <w:rPr>
          <w:rFonts w:ascii="Tahoma" w:eastAsia="Times New Roman" w:hAnsi="Tahoma" w:cs="Tahoma"/>
          <w:sz w:val="21"/>
          <w:szCs w:val="21"/>
          <w:lang w:eastAsia="fr-FR"/>
        </w:rPr>
        <w:t xml:space="preserve"> </w:t>
      </w:r>
      <w:r>
        <w:rPr>
          <w:rFonts w:ascii="Tahoma" w:eastAsia="Times New Roman" w:hAnsi="Tahoma" w:cs="Tahoma"/>
          <w:sz w:val="21"/>
          <w:szCs w:val="21"/>
          <w:lang w:eastAsia="fr-FR"/>
        </w:rPr>
        <w:t xml:space="preserve">en collaboration avec les autres partenaires, </w:t>
      </w:r>
      <w:r w:rsidRPr="005A2FD2">
        <w:rPr>
          <w:rFonts w:ascii="Tahoma" w:eastAsia="Times New Roman" w:hAnsi="Tahoma" w:cs="Tahoma"/>
          <w:sz w:val="21"/>
          <w:szCs w:val="21"/>
          <w:lang w:eastAsia="fr-FR"/>
        </w:rPr>
        <w:t xml:space="preserve">la révision des guides de planification en vue d’y intégrer les ‘’thèmes </w:t>
      </w:r>
      <w:r>
        <w:rPr>
          <w:rFonts w:ascii="Tahoma" w:eastAsia="Times New Roman" w:hAnsi="Tahoma" w:cs="Tahoma"/>
          <w:sz w:val="21"/>
          <w:szCs w:val="21"/>
          <w:lang w:eastAsia="fr-FR"/>
        </w:rPr>
        <w:t>émergents </w:t>
      </w:r>
      <w:r w:rsidRPr="005A2FD2">
        <w:rPr>
          <w:rFonts w:ascii="Tahoma" w:eastAsia="Times New Roman" w:hAnsi="Tahoma" w:cs="Tahoma"/>
          <w:sz w:val="21"/>
          <w:szCs w:val="21"/>
          <w:lang w:eastAsia="fr-FR"/>
        </w:rPr>
        <w:t>’’</w:t>
      </w:r>
      <w:r w:rsidR="00E27E2D">
        <w:rPr>
          <w:rFonts w:ascii="Tahoma" w:eastAsia="Times New Roman" w:hAnsi="Tahoma" w:cs="Tahoma"/>
          <w:sz w:val="21"/>
          <w:szCs w:val="21"/>
          <w:lang w:eastAsia="fr-FR"/>
        </w:rPr>
        <w:t xml:space="preserve"> (</w:t>
      </w:r>
      <w:r w:rsidRPr="005A2FD2">
        <w:rPr>
          <w:rFonts w:ascii="Tahoma" w:eastAsia="Times New Roman" w:hAnsi="Tahoma" w:cs="Tahoma"/>
          <w:sz w:val="21"/>
          <w:szCs w:val="21"/>
          <w:lang w:eastAsia="fr-FR"/>
        </w:rPr>
        <w:t>changement</w:t>
      </w:r>
      <w:r>
        <w:rPr>
          <w:rFonts w:ascii="Tahoma" w:eastAsia="Times New Roman" w:hAnsi="Tahoma" w:cs="Tahoma"/>
          <w:sz w:val="21"/>
          <w:szCs w:val="21"/>
          <w:lang w:eastAsia="fr-FR"/>
        </w:rPr>
        <w:t>s</w:t>
      </w:r>
      <w:r w:rsidRPr="005A2FD2">
        <w:rPr>
          <w:rFonts w:ascii="Tahoma" w:eastAsia="Times New Roman" w:hAnsi="Tahoma" w:cs="Tahoma"/>
          <w:sz w:val="21"/>
          <w:szCs w:val="21"/>
          <w:lang w:eastAsia="fr-FR"/>
        </w:rPr>
        <w:t xml:space="preserve"> climatique</w:t>
      </w:r>
      <w:r>
        <w:rPr>
          <w:rFonts w:ascii="Tahoma" w:eastAsia="Times New Roman" w:hAnsi="Tahoma" w:cs="Tahoma"/>
          <w:sz w:val="21"/>
          <w:szCs w:val="21"/>
          <w:lang w:eastAsia="fr-FR"/>
        </w:rPr>
        <w:t>s</w:t>
      </w:r>
      <w:r w:rsidRPr="005A2FD2">
        <w:rPr>
          <w:rFonts w:ascii="Tahoma" w:eastAsia="Times New Roman" w:hAnsi="Tahoma" w:cs="Tahoma"/>
          <w:sz w:val="21"/>
          <w:szCs w:val="21"/>
          <w:lang w:eastAsia="fr-FR"/>
        </w:rPr>
        <w:t xml:space="preserve">, </w:t>
      </w:r>
      <w:r>
        <w:rPr>
          <w:rFonts w:ascii="Tahoma" w:eastAsia="Times New Roman" w:hAnsi="Tahoma" w:cs="Tahoma"/>
          <w:sz w:val="21"/>
          <w:szCs w:val="21"/>
          <w:lang w:eastAsia="fr-FR"/>
        </w:rPr>
        <w:br/>
      </w:r>
      <w:r w:rsidRPr="005A2FD2">
        <w:rPr>
          <w:rFonts w:ascii="Tahoma" w:eastAsia="Times New Roman" w:hAnsi="Tahoma" w:cs="Tahoma"/>
          <w:sz w:val="21"/>
          <w:szCs w:val="21"/>
          <w:lang w:eastAsia="fr-FR"/>
        </w:rPr>
        <w:t>V</w:t>
      </w:r>
      <w:r>
        <w:rPr>
          <w:rFonts w:ascii="Tahoma" w:eastAsia="Times New Roman" w:hAnsi="Tahoma" w:cs="Tahoma"/>
          <w:sz w:val="21"/>
          <w:szCs w:val="21"/>
          <w:lang w:eastAsia="fr-FR"/>
        </w:rPr>
        <w:t>I</w:t>
      </w:r>
      <w:r w:rsidRPr="005A2FD2">
        <w:rPr>
          <w:rFonts w:ascii="Tahoma" w:eastAsia="Times New Roman" w:hAnsi="Tahoma" w:cs="Tahoma"/>
          <w:sz w:val="21"/>
          <w:szCs w:val="21"/>
          <w:lang w:eastAsia="fr-FR"/>
        </w:rPr>
        <w:t>H-SIDA, genre, droits humains</w:t>
      </w:r>
      <w:r>
        <w:rPr>
          <w:rStyle w:val="Appelnotedebasdep"/>
          <w:rFonts w:ascii="Tahoma" w:eastAsia="Times New Roman" w:hAnsi="Tahoma" w:cs="Tahoma"/>
          <w:sz w:val="21"/>
          <w:szCs w:val="21"/>
          <w:lang w:eastAsia="fr-FR"/>
        </w:rPr>
        <w:footnoteReference w:id="3"/>
      </w:r>
      <w:r w:rsidR="00E27E2D">
        <w:rPr>
          <w:rFonts w:ascii="Tahoma" w:eastAsia="Times New Roman" w:hAnsi="Tahoma" w:cs="Tahoma"/>
          <w:sz w:val="21"/>
          <w:szCs w:val="21"/>
          <w:lang w:eastAsia="fr-FR"/>
        </w:rPr>
        <w:t xml:space="preserve">) </w:t>
      </w:r>
      <w:r>
        <w:rPr>
          <w:rFonts w:ascii="Tahoma" w:eastAsia="Times New Roman" w:hAnsi="Tahoma" w:cs="Tahoma"/>
          <w:sz w:val="21"/>
          <w:szCs w:val="21"/>
          <w:lang w:eastAsia="fr-FR"/>
        </w:rPr>
        <w:t>;</w:t>
      </w:r>
    </w:p>
    <w:p w:rsidR="00B459FF" w:rsidRPr="005A2FD2" w:rsidRDefault="00B459FF" w:rsidP="00B459FF">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5A2FD2">
        <w:rPr>
          <w:rFonts w:ascii="Tahoma" w:eastAsia="Times New Roman" w:hAnsi="Tahoma" w:cs="Tahoma"/>
          <w:sz w:val="21"/>
          <w:szCs w:val="21"/>
          <w:lang w:eastAsia="fr-FR"/>
        </w:rPr>
        <w:t xml:space="preserve">ppuyer la </w:t>
      </w:r>
      <w:r>
        <w:rPr>
          <w:rFonts w:ascii="Tahoma" w:eastAsia="Times New Roman" w:hAnsi="Tahoma" w:cs="Tahoma"/>
          <w:sz w:val="21"/>
          <w:szCs w:val="21"/>
          <w:lang w:eastAsia="fr-FR"/>
        </w:rPr>
        <w:t>diffusion</w:t>
      </w:r>
      <w:r w:rsidRPr="005A2FD2">
        <w:rPr>
          <w:rFonts w:ascii="Tahoma" w:eastAsia="Times New Roman" w:hAnsi="Tahoma" w:cs="Tahoma"/>
          <w:sz w:val="21"/>
          <w:szCs w:val="21"/>
          <w:lang w:eastAsia="fr-FR"/>
        </w:rPr>
        <w:t xml:space="preserve"> </w:t>
      </w:r>
      <w:r>
        <w:rPr>
          <w:rFonts w:ascii="Tahoma" w:eastAsia="Times New Roman" w:hAnsi="Tahoma" w:cs="Tahoma"/>
          <w:sz w:val="21"/>
          <w:szCs w:val="21"/>
          <w:lang w:eastAsia="fr-FR"/>
        </w:rPr>
        <w:t xml:space="preserve">et l’appropriation </w:t>
      </w:r>
      <w:r w:rsidRPr="005A2FD2">
        <w:rPr>
          <w:rFonts w:ascii="Tahoma" w:eastAsia="Times New Roman" w:hAnsi="Tahoma" w:cs="Tahoma"/>
          <w:sz w:val="21"/>
          <w:szCs w:val="21"/>
          <w:lang w:eastAsia="fr-FR"/>
        </w:rPr>
        <w:t>de</w:t>
      </w:r>
      <w:r>
        <w:rPr>
          <w:rFonts w:ascii="Tahoma" w:eastAsia="Times New Roman" w:hAnsi="Tahoma" w:cs="Tahoma"/>
          <w:sz w:val="21"/>
          <w:szCs w:val="21"/>
          <w:lang w:eastAsia="fr-FR"/>
        </w:rPr>
        <w:t>s</w:t>
      </w:r>
      <w:r w:rsidRPr="005A2FD2">
        <w:rPr>
          <w:rFonts w:ascii="Tahoma" w:eastAsia="Times New Roman" w:hAnsi="Tahoma" w:cs="Tahoma"/>
          <w:sz w:val="21"/>
          <w:szCs w:val="21"/>
          <w:lang w:eastAsia="fr-FR"/>
        </w:rPr>
        <w:t xml:space="preserve"> docum</w:t>
      </w:r>
      <w:r>
        <w:rPr>
          <w:rFonts w:ascii="Tahoma" w:eastAsia="Times New Roman" w:hAnsi="Tahoma" w:cs="Tahoma"/>
          <w:sz w:val="21"/>
          <w:szCs w:val="21"/>
          <w:lang w:eastAsia="fr-FR"/>
        </w:rPr>
        <w:t>ents thématiques d’information/</w:t>
      </w:r>
      <w:r w:rsidRPr="005A2FD2">
        <w:rPr>
          <w:rFonts w:ascii="Tahoma" w:eastAsia="Times New Roman" w:hAnsi="Tahoma" w:cs="Tahoma"/>
          <w:sz w:val="21"/>
          <w:szCs w:val="21"/>
          <w:lang w:eastAsia="fr-FR"/>
        </w:rPr>
        <w:t>sensibilisation sur</w:t>
      </w:r>
      <w:r>
        <w:rPr>
          <w:rFonts w:ascii="Tahoma" w:eastAsia="Times New Roman" w:hAnsi="Tahoma" w:cs="Tahoma"/>
          <w:sz w:val="21"/>
          <w:szCs w:val="21"/>
          <w:lang w:eastAsia="fr-FR"/>
        </w:rPr>
        <w:t xml:space="preserve"> les changements climatiques et le genre</w:t>
      </w:r>
      <w:r>
        <w:rPr>
          <w:rStyle w:val="Appelnotedebasdep"/>
          <w:rFonts w:ascii="Tahoma" w:eastAsia="Times New Roman" w:hAnsi="Tahoma" w:cs="Tahoma"/>
          <w:sz w:val="21"/>
          <w:szCs w:val="21"/>
          <w:lang w:eastAsia="fr-FR"/>
        </w:rPr>
        <w:footnoteReference w:id="4"/>
      </w:r>
      <w:r>
        <w:rPr>
          <w:rFonts w:ascii="Tahoma" w:eastAsia="Times New Roman" w:hAnsi="Tahoma" w:cs="Tahoma"/>
          <w:sz w:val="21"/>
          <w:szCs w:val="21"/>
          <w:lang w:eastAsia="fr-FR"/>
        </w:rPr>
        <w:t> ;</w:t>
      </w:r>
    </w:p>
    <w:p w:rsidR="00B459FF" w:rsidRPr="005A2FD2" w:rsidRDefault="00B459FF" w:rsidP="00B459FF">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5A2FD2">
        <w:rPr>
          <w:rFonts w:ascii="Tahoma" w:eastAsia="Times New Roman" w:hAnsi="Tahoma" w:cs="Tahoma"/>
          <w:sz w:val="21"/>
          <w:szCs w:val="21"/>
          <w:lang w:eastAsia="fr-FR"/>
        </w:rPr>
        <w:t xml:space="preserve">ppuyer la mise à jour des bases de données </w:t>
      </w:r>
      <w:r>
        <w:rPr>
          <w:rFonts w:ascii="Tahoma" w:eastAsia="Times New Roman" w:hAnsi="Tahoma" w:cs="Tahoma"/>
          <w:sz w:val="21"/>
          <w:szCs w:val="21"/>
          <w:lang w:eastAsia="fr-FR"/>
        </w:rPr>
        <w:t>(</w:t>
      </w:r>
      <w:r w:rsidRPr="005A2FD2">
        <w:rPr>
          <w:rFonts w:ascii="Tahoma" w:eastAsia="Times New Roman" w:hAnsi="Tahoma" w:cs="Tahoma"/>
          <w:sz w:val="21"/>
          <w:szCs w:val="21"/>
          <w:lang w:eastAsia="fr-FR"/>
        </w:rPr>
        <w:t>BDCT</w:t>
      </w:r>
      <w:r w:rsidR="00E27E2D">
        <w:rPr>
          <w:rFonts w:ascii="Tahoma" w:eastAsia="Times New Roman" w:hAnsi="Tahoma" w:cs="Tahoma"/>
          <w:sz w:val="21"/>
          <w:szCs w:val="21"/>
          <w:lang w:eastAsia="fr-FR"/>
        </w:rPr>
        <w:t xml:space="preserve">, </w:t>
      </w:r>
      <w:r w:rsidRPr="005A2FD2">
        <w:rPr>
          <w:rFonts w:ascii="Tahoma" w:eastAsia="Times New Roman" w:hAnsi="Tahoma" w:cs="Tahoma"/>
          <w:sz w:val="21"/>
          <w:szCs w:val="21"/>
          <w:lang w:eastAsia="fr-FR"/>
        </w:rPr>
        <w:t>TBSE</w:t>
      </w:r>
      <w:r w:rsidR="00E27E2D">
        <w:rPr>
          <w:rFonts w:ascii="Tahoma" w:eastAsia="Times New Roman" w:hAnsi="Tahoma" w:cs="Tahoma"/>
          <w:sz w:val="21"/>
          <w:szCs w:val="21"/>
          <w:lang w:eastAsia="fr-FR"/>
        </w:rPr>
        <w:t>, etc.</w:t>
      </w:r>
      <w:r>
        <w:rPr>
          <w:rFonts w:ascii="Tahoma" w:eastAsia="Times New Roman" w:hAnsi="Tahoma" w:cs="Tahoma"/>
          <w:sz w:val="21"/>
          <w:szCs w:val="21"/>
          <w:lang w:eastAsia="fr-FR"/>
        </w:rPr>
        <w:t>) et engager les travaux nécessaires à la mise à jour de l’INFOROUTE ;</w:t>
      </w:r>
    </w:p>
    <w:p w:rsidR="00B459FF" w:rsidRPr="005A2FD2" w:rsidRDefault="00B459FF" w:rsidP="00B459FF">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appuyer l’élaboration et l’édition des documents sur la situation des collectivités territoriales en 2011 et l’état des lieux de la décentralisation ;</w:t>
      </w:r>
    </w:p>
    <w:p w:rsidR="00B459FF" w:rsidRPr="005A2FD2" w:rsidRDefault="00B459FF" w:rsidP="00B459FF">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5A2FD2">
        <w:rPr>
          <w:rFonts w:ascii="Tahoma" w:eastAsia="Times New Roman" w:hAnsi="Tahoma" w:cs="Tahoma"/>
          <w:sz w:val="21"/>
          <w:szCs w:val="21"/>
          <w:lang w:eastAsia="fr-FR"/>
        </w:rPr>
        <w:t xml:space="preserve">ppuyer </w:t>
      </w:r>
      <w:r>
        <w:rPr>
          <w:rFonts w:ascii="Tahoma" w:eastAsia="Times New Roman" w:hAnsi="Tahoma" w:cs="Tahoma"/>
          <w:sz w:val="21"/>
          <w:szCs w:val="21"/>
          <w:lang w:eastAsia="fr-FR"/>
        </w:rPr>
        <w:t xml:space="preserve">le </w:t>
      </w:r>
      <w:r w:rsidRPr="005A2FD2">
        <w:rPr>
          <w:rFonts w:ascii="Tahoma" w:eastAsia="Times New Roman" w:hAnsi="Tahoma" w:cs="Tahoma"/>
          <w:sz w:val="21"/>
          <w:szCs w:val="21"/>
          <w:lang w:eastAsia="fr-FR"/>
        </w:rPr>
        <w:t xml:space="preserve">MATDS </w:t>
      </w:r>
      <w:r>
        <w:rPr>
          <w:rFonts w:ascii="Tahoma" w:eastAsia="Times New Roman" w:hAnsi="Tahoma" w:cs="Tahoma"/>
          <w:sz w:val="21"/>
          <w:szCs w:val="21"/>
          <w:lang w:eastAsia="fr-FR"/>
        </w:rPr>
        <w:t>dans la campagne d’information et de sensibilisation sur la décentralisation.</w:t>
      </w:r>
    </w:p>
    <w:p w:rsidR="00B459FF" w:rsidRPr="006B5D3B" w:rsidRDefault="00B459FF" w:rsidP="00B459FF">
      <w:pPr>
        <w:rPr>
          <w:rFonts w:ascii="Tahoma" w:eastAsia="Arial Unicode MS" w:hAnsi="Tahoma" w:cs="Tahoma"/>
          <w:b/>
          <w:sz w:val="16"/>
          <w:szCs w:val="16"/>
        </w:rPr>
      </w:pPr>
    </w:p>
    <w:p w:rsidR="00B459FF" w:rsidRDefault="00B459FF" w:rsidP="00B459FF">
      <w:pPr>
        <w:jc w:val="both"/>
        <w:rPr>
          <w:rFonts w:ascii="Tahoma" w:eastAsia="Arial Unicode MS" w:hAnsi="Tahoma" w:cs="Tahoma"/>
          <w:sz w:val="21"/>
          <w:szCs w:val="21"/>
        </w:rPr>
      </w:pPr>
      <w:r w:rsidRPr="00C018F1">
        <w:rPr>
          <w:rFonts w:ascii="Tahoma" w:eastAsia="Arial Unicode MS" w:hAnsi="Tahoma" w:cs="Tahoma"/>
          <w:sz w:val="21"/>
          <w:szCs w:val="21"/>
        </w:rPr>
        <w:lastRenderedPageBreak/>
        <w:t>Ces activités seront exécutées en collaboration avec les structures compétentes du MATD</w:t>
      </w:r>
      <w:r>
        <w:rPr>
          <w:rFonts w:ascii="Tahoma" w:eastAsia="Arial Unicode MS" w:hAnsi="Tahoma" w:cs="Tahoma"/>
          <w:sz w:val="21"/>
          <w:szCs w:val="21"/>
        </w:rPr>
        <w:t>S</w:t>
      </w:r>
      <w:r w:rsidRPr="00C018F1">
        <w:rPr>
          <w:rFonts w:ascii="Tahoma" w:eastAsia="Arial Unicode MS" w:hAnsi="Tahoma" w:cs="Tahoma"/>
          <w:sz w:val="21"/>
          <w:szCs w:val="21"/>
        </w:rPr>
        <w:t xml:space="preserve"> (SG/MATD</w:t>
      </w:r>
      <w:r>
        <w:rPr>
          <w:rFonts w:ascii="Tahoma" w:eastAsia="Arial Unicode MS" w:hAnsi="Tahoma" w:cs="Tahoma"/>
          <w:sz w:val="21"/>
          <w:szCs w:val="21"/>
        </w:rPr>
        <w:t>S</w:t>
      </w:r>
      <w:r w:rsidRPr="00C018F1">
        <w:rPr>
          <w:rFonts w:ascii="Tahoma" w:eastAsia="Arial Unicode MS" w:hAnsi="Tahoma" w:cs="Tahoma"/>
          <w:sz w:val="21"/>
          <w:szCs w:val="21"/>
        </w:rPr>
        <w:t xml:space="preserve">, DGCT, DCPM), du MEF (DGAT-DLR, </w:t>
      </w:r>
      <w:r>
        <w:rPr>
          <w:rFonts w:ascii="Tahoma" w:eastAsia="Arial Unicode MS" w:hAnsi="Tahoma" w:cs="Tahoma"/>
          <w:sz w:val="21"/>
          <w:szCs w:val="21"/>
        </w:rPr>
        <w:t xml:space="preserve">DGCOOP, </w:t>
      </w:r>
      <w:r w:rsidRPr="00C018F1">
        <w:rPr>
          <w:rFonts w:ascii="Tahoma" w:eastAsia="Arial Unicode MS" w:hAnsi="Tahoma" w:cs="Tahoma"/>
          <w:sz w:val="21"/>
          <w:szCs w:val="21"/>
        </w:rPr>
        <w:t>DREP), des services techniques des collectivités territoriales, de l’AMBF et de l’ARBF, des projets partenaires et des organisations de la société civile.</w:t>
      </w:r>
    </w:p>
    <w:p w:rsidR="00B459FF" w:rsidRDefault="00B459FF" w:rsidP="00B459FF">
      <w:pPr>
        <w:jc w:val="both"/>
        <w:rPr>
          <w:rFonts w:ascii="Tahoma" w:eastAsia="Arial Unicode MS" w:hAnsi="Tahoma" w:cs="Tahoma"/>
          <w:sz w:val="21"/>
          <w:szCs w:val="21"/>
        </w:rPr>
      </w:pPr>
    </w:p>
    <w:p w:rsidR="00B459FF" w:rsidRDefault="00612837" w:rsidP="00B459FF">
      <w:pPr>
        <w:jc w:val="both"/>
        <w:rPr>
          <w:rFonts w:ascii="Tahoma" w:eastAsia="Arial Unicode MS" w:hAnsi="Tahoma" w:cs="Tahoma"/>
          <w:sz w:val="21"/>
          <w:szCs w:val="21"/>
        </w:rPr>
      </w:pPr>
      <w:r w:rsidRPr="00612837">
        <w:rPr>
          <w:rFonts w:ascii="Tahoma" w:eastAsia="Arial Unicode MS" w:hAnsi="Tahoma" w:cs="Tahoma"/>
          <w:i/>
          <w:noProof/>
          <w:sz w:val="21"/>
          <w:szCs w:val="21"/>
        </w:rPr>
        <w:pict>
          <v:rect id="_x0000_s1091" style="position:absolute;left:0;text-align:left;margin-left:-20.2pt;margin-top:2.3pt;width:490.2pt;height:231.9pt;z-index:-251651072"/>
        </w:pict>
      </w:r>
    </w:p>
    <w:p w:rsidR="00B459FF" w:rsidRPr="009C044A" w:rsidRDefault="00B459FF" w:rsidP="00B459FF">
      <w:pPr>
        <w:jc w:val="both"/>
        <w:rPr>
          <w:rFonts w:ascii="Tahoma" w:eastAsia="Arial Unicode MS" w:hAnsi="Tahoma" w:cs="Tahoma"/>
          <w:i/>
          <w:sz w:val="21"/>
          <w:szCs w:val="21"/>
        </w:rPr>
      </w:pPr>
      <w:r w:rsidRPr="009C044A">
        <w:rPr>
          <w:rFonts w:ascii="Tahoma" w:eastAsia="Arial Unicode MS" w:hAnsi="Tahoma" w:cs="Tahoma"/>
          <w:i/>
          <w:sz w:val="21"/>
          <w:szCs w:val="21"/>
        </w:rPr>
        <w:t xml:space="preserve">Les principaux </w:t>
      </w:r>
      <w:r>
        <w:rPr>
          <w:rFonts w:ascii="Tahoma" w:eastAsia="Arial Unicode MS" w:hAnsi="Tahoma" w:cs="Tahoma"/>
          <w:i/>
          <w:sz w:val="21"/>
          <w:szCs w:val="21"/>
        </w:rPr>
        <w:t>extrants</w:t>
      </w:r>
      <w:r w:rsidRPr="009C044A">
        <w:rPr>
          <w:rFonts w:ascii="Tahoma" w:eastAsia="Arial Unicode MS" w:hAnsi="Tahoma" w:cs="Tahoma"/>
          <w:i/>
          <w:sz w:val="21"/>
          <w:szCs w:val="21"/>
        </w:rPr>
        <w:t xml:space="preserve"> attendus pour l’année sont :</w:t>
      </w:r>
    </w:p>
    <w:p w:rsidR="00B459FF" w:rsidRPr="003A15F7" w:rsidRDefault="00B459FF" w:rsidP="00B459FF">
      <w:pPr>
        <w:jc w:val="both"/>
        <w:rPr>
          <w:rFonts w:ascii="Tahoma" w:eastAsia="Arial Unicode MS" w:hAnsi="Tahoma" w:cs="Tahoma"/>
          <w:i/>
          <w:sz w:val="16"/>
          <w:szCs w:val="16"/>
        </w:rPr>
      </w:pPr>
    </w:p>
    <w:p w:rsidR="00B459FF" w:rsidRDefault="00B459FF" w:rsidP="00B459FF">
      <w:pPr>
        <w:pStyle w:val="Paragraphedeliste"/>
        <w:numPr>
          <w:ilvl w:val="0"/>
          <w:numId w:val="14"/>
        </w:numPr>
        <w:jc w:val="both"/>
        <w:rPr>
          <w:rFonts w:ascii="Tahoma" w:hAnsi="Tahoma" w:cs="Tahoma"/>
          <w:i/>
          <w:sz w:val="21"/>
          <w:szCs w:val="21"/>
        </w:rPr>
      </w:pPr>
      <w:r>
        <w:rPr>
          <w:rFonts w:ascii="Tahoma" w:hAnsi="Tahoma" w:cs="Tahoma"/>
          <w:i/>
          <w:sz w:val="21"/>
          <w:szCs w:val="21"/>
        </w:rPr>
        <w:t xml:space="preserve">les guides d’élaboration des </w:t>
      </w:r>
      <w:r w:rsidR="00E27E2D">
        <w:rPr>
          <w:rFonts w:ascii="Tahoma" w:hAnsi="Tahoma" w:cs="Tahoma"/>
          <w:i/>
          <w:sz w:val="21"/>
          <w:szCs w:val="21"/>
        </w:rPr>
        <w:t>Plans Communaux de Développement (</w:t>
      </w:r>
      <w:r>
        <w:rPr>
          <w:rFonts w:ascii="Tahoma" w:hAnsi="Tahoma" w:cs="Tahoma"/>
          <w:i/>
          <w:sz w:val="21"/>
          <w:szCs w:val="21"/>
        </w:rPr>
        <w:t>PCD</w:t>
      </w:r>
      <w:r w:rsidR="00E27E2D">
        <w:rPr>
          <w:rFonts w:ascii="Tahoma" w:hAnsi="Tahoma" w:cs="Tahoma"/>
          <w:i/>
          <w:sz w:val="21"/>
          <w:szCs w:val="21"/>
        </w:rPr>
        <w:t>)</w:t>
      </w:r>
      <w:r>
        <w:rPr>
          <w:rFonts w:ascii="Tahoma" w:hAnsi="Tahoma" w:cs="Tahoma"/>
          <w:i/>
          <w:sz w:val="21"/>
          <w:szCs w:val="21"/>
        </w:rPr>
        <w:t xml:space="preserve"> et des </w:t>
      </w:r>
      <w:r w:rsidR="00E27E2D">
        <w:rPr>
          <w:rFonts w:ascii="Tahoma" w:hAnsi="Tahoma" w:cs="Tahoma"/>
          <w:i/>
          <w:sz w:val="21"/>
          <w:szCs w:val="21"/>
        </w:rPr>
        <w:t>Plans Régionaux de Développement (</w:t>
      </w:r>
      <w:r>
        <w:rPr>
          <w:rFonts w:ascii="Tahoma" w:hAnsi="Tahoma" w:cs="Tahoma"/>
          <w:i/>
          <w:sz w:val="21"/>
          <w:szCs w:val="21"/>
        </w:rPr>
        <w:t>PRD</w:t>
      </w:r>
      <w:r w:rsidR="00E27E2D">
        <w:rPr>
          <w:rFonts w:ascii="Tahoma" w:hAnsi="Tahoma" w:cs="Tahoma"/>
          <w:i/>
          <w:sz w:val="21"/>
          <w:szCs w:val="21"/>
        </w:rPr>
        <w:t>)</w:t>
      </w:r>
      <w:r>
        <w:rPr>
          <w:rFonts w:ascii="Tahoma" w:hAnsi="Tahoma" w:cs="Tahoma"/>
          <w:i/>
          <w:sz w:val="21"/>
          <w:szCs w:val="21"/>
        </w:rPr>
        <w:t xml:space="preserve"> sont révisés </w:t>
      </w:r>
      <w:r w:rsidRPr="00C018F1">
        <w:rPr>
          <w:rFonts w:ascii="Tahoma" w:hAnsi="Tahoma" w:cs="Tahoma"/>
          <w:i/>
          <w:sz w:val="21"/>
          <w:szCs w:val="21"/>
        </w:rPr>
        <w:t>en y intégr</w:t>
      </w:r>
      <w:r>
        <w:rPr>
          <w:rFonts w:ascii="Tahoma" w:hAnsi="Tahoma" w:cs="Tahoma"/>
          <w:i/>
          <w:sz w:val="21"/>
          <w:szCs w:val="21"/>
        </w:rPr>
        <w:t>ant</w:t>
      </w:r>
      <w:r w:rsidRPr="00C018F1">
        <w:rPr>
          <w:rFonts w:ascii="Tahoma" w:hAnsi="Tahoma" w:cs="Tahoma"/>
          <w:i/>
          <w:sz w:val="21"/>
          <w:szCs w:val="21"/>
        </w:rPr>
        <w:t xml:space="preserve"> les ‘’thèmes </w:t>
      </w:r>
      <w:r>
        <w:rPr>
          <w:rFonts w:ascii="Tahoma" w:hAnsi="Tahoma" w:cs="Tahoma"/>
          <w:i/>
          <w:sz w:val="21"/>
          <w:szCs w:val="21"/>
        </w:rPr>
        <w:t>émergents </w:t>
      </w:r>
      <w:r w:rsidRPr="00C018F1">
        <w:rPr>
          <w:rFonts w:ascii="Tahoma" w:hAnsi="Tahoma" w:cs="Tahoma"/>
          <w:i/>
          <w:sz w:val="21"/>
          <w:szCs w:val="21"/>
        </w:rPr>
        <w:t>’’</w:t>
      </w:r>
      <w:r>
        <w:rPr>
          <w:rFonts w:ascii="Tahoma" w:hAnsi="Tahoma" w:cs="Tahoma"/>
          <w:i/>
          <w:sz w:val="21"/>
          <w:szCs w:val="21"/>
        </w:rPr>
        <w:t xml:space="preserve"> (</w:t>
      </w:r>
      <w:r w:rsidRPr="00C018F1">
        <w:rPr>
          <w:rFonts w:ascii="Tahoma" w:hAnsi="Tahoma" w:cs="Tahoma"/>
          <w:i/>
          <w:sz w:val="21"/>
          <w:szCs w:val="21"/>
        </w:rPr>
        <w:t>changement</w:t>
      </w:r>
      <w:r>
        <w:rPr>
          <w:rFonts w:ascii="Tahoma" w:hAnsi="Tahoma" w:cs="Tahoma"/>
          <w:i/>
          <w:sz w:val="21"/>
          <w:szCs w:val="21"/>
        </w:rPr>
        <w:t>s</w:t>
      </w:r>
      <w:r w:rsidRPr="00C018F1">
        <w:rPr>
          <w:rFonts w:ascii="Tahoma" w:hAnsi="Tahoma" w:cs="Tahoma"/>
          <w:i/>
          <w:sz w:val="21"/>
          <w:szCs w:val="21"/>
        </w:rPr>
        <w:t xml:space="preserve"> climatique</w:t>
      </w:r>
      <w:r>
        <w:rPr>
          <w:rFonts w:ascii="Tahoma" w:hAnsi="Tahoma" w:cs="Tahoma"/>
          <w:i/>
          <w:sz w:val="21"/>
          <w:szCs w:val="21"/>
        </w:rPr>
        <w:t>s</w:t>
      </w:r>
      <w:r w:rsidRPr="00C018F1">
        <w:rPr>
          <w:rFonts w:ascii="Tahoma" w:hAnsi="Tahoma" w:cs="Tahoma"/>
          <w:i/>
          <w:sz w:val="21"/>
          <w:szCs w:val="21"/>
        </w:rPr>
        <w:t>, V</w:t>
      </w:r>
      <w:r w:rsidR="00BB5612">
        <w:rPr>
          <w:rFonts w:ascii="Tahoma" w:hAnsi="Tahoma" w:cs="Tahoma"/>
          <w:i/>
          <w:sz w:val="21"/>
          <w:szCs w:val="21"/>
        </w:rPr>
        <w:t>I</w:t>
      </w:r>
      <w:r w:rsidRPr="00C018F1">
        <w:rPr>
          <w:rFonts w:ascii="Tahoma" w:hAnsi="Tahoma" w:cs="Tahoma"/>
          <w:i/>
          <w:sz w:val="21"/>
          <w:szCs w:val="21"/>
        </w:rPr>
        <w:t>H-SIDA, genre, droits humains</w:t>
      </w:r>
      <w:r>
        <w:rPr>
          <w:rFonts w:ascii="Tahoma" w:hAnsi="Tahoma" w:cs="Tahoma"/>
          <w:i/>
          <w:sz w:val="21"/>
          <w:szCs w:val="21"/>
        </w:rPr>
        <w:t>) ;</w:t>
      </w:r>
    </w:p>
    <w:p w:rsidR="00B459FF" w:rsidRPr="003A15F7" w:rsidRDefault="00B459FF" w:rsidP="00B459FF">
      <w:pPr>
        <w:pStyle w:val="Paragraphedeliste"/>
        <w:jc w:val="both"/>
        <w:rPr>
          <w:rFonts w:ascii="Tahoma" w:hAnsi="Tahoma" w:cs="Tahoma"/>
          <w:i/>
          <w:sz w:val="16"/>
          <w:szCs w:val="16"/>
        </w:rPr>
      </w:pPr>
    </w:p>
    <w:p w:rsidR="00B459FF" w:rsidRPr="009C044A" w:rsidRDefault="00B459FF" w:rsidP="00B459FF">
      <w:pPr>
        <w:pStyle w:val="Paragraphedeliste"/>
        <w:numPr>
          <w:ilvl w:val="0"/>
          <w:numId w:val="14"/>
        </w:numPr>
        <w:jc w:val="both"/>
        <w:rPr>
          <w:rFonts w:ascii="Tahoma" w:hAnsi="Tahoma" w:cs="Tahoma"/>
          <w:i/>
          <w:sz w:val="21"/>
          <w:szCs w:val="21"/>
        </w:rPr>
      </w:pPr>
      <w:r>
        <w:rPr>
          <w:rFonts w:ascii="Tahoma" w:hAnsi="Tahoma" w:cs="Tahoma"/>
          <w:i/>
          <w:sz w:val="21"/>
          <w:szCs w:val="21"/>
        </w:rPr>
        <w:t xml:space="preserve">des </w:t>
      </w:r>
      <w:r w:rsidRPr="00361A44">
        <w:rPr>
          <w:rFonts w:ascii="Tahoma" w:hAnsi="Tahoma" w:cs="Tahoma"/>
          <w:i/>
          <w:sz w:val="21"/>
          <w:szCs w:val="21"/>
        </w:rPr>
        <w:t xml:space="preserve">documents </w:t>
      </w:r>
      <w:r w:rsidRPr="00670414">
        <w:rPr>
          <w:rFonts w:ascii="Tahoma" w:hAnsi="Tahoma" w:cs="Tahoma"/>
          <w:i/>
          <w:sz w:val="21"/>
          <w:szCs w:val="21"/>
        </w:rPr>
        <w:t xml:space="preserve">thématiques </w:t>
      </w:r>
      <w:r w:rsidRPr="00361A44">
        <w:rPr>
          <w:rFonts w:ascii="Tahoma" w:hAnsi="Tahoma" w:cs="Tahoma"/>
          <w:i/>
          <w:sz w:val="21"/>
          <w:szCs w:val="21"/>
        </w:rPr>
        <w:t xml:space="preserve">d’information/sensibilisation sur </w:t>
      </w:r>
      <w:r w:rsidRPr="00670414">
        <w:rPr>
          <w:rFonts w:ascii="Tahoma" w:hAnsi="Tahoma" w:cs="Tahoma"/>
          <w:i/>
          <w:sz w:val="21"/>
          <w:szCs w:val="21"/>
        </w:rPr>
        <w:t>les changements climatiques et le genre</w:t>
      </w:r>
      <w:r w:rsidRPr="00361A44">
        <w:rPr>
          <w:rFonts w:ascii="Tahoma" w:hAnsi="Tahoma" w:cs="Tahoma"/>
          <w:i/>
          <w:sz w:val="21"/>
          <w:szCs w:val="21"/>
        </w:rPr>
        <w:t xml:space="preserve"> des ‘’thèmes </w:t>
      </w:r>
      <w:r>
        <w:rPr>
          <w:rFonts w:ascii="Tahoma" w:hAnsi="Tahoma" w:cs="Tahoma"/>
          <w:i/>
          <w:sz w:val="21"/>
          <w:szCs w:val="21"/>
        </w:rPr>
        <w:t>émergents </w:t>
      </w:r>
      <w:r w:rsidRPr="00361A44">
        <w:rPr>
          <w:rFonts w:ascii="Tahoma" w:hAnsi="Tahoma" w:cs="Tahoma"/>
          <w:i/>
          <w:sz w:val="21"/>
          <w:szCs w:val="21"/>
        </w:rPr>
        <w:t>’’ sont diffusés</w:t>
      </w:r>
      <w:r w:rsidRPr="00670414">
        <w:rPr>
          <w:rFonts w:ascii="Tahoma" w:hAnsi="Tahoma" w:cs="Tahoma"/>
          <w:i/>
          <w:sz w:val="21"/>
          <w:szCs w:val="21"/>
        </w:rPr>
        <w:t xml:space="preserve"> et </w:t>
      </w:r>
      <w:r>
        <w:rPr>
          <w:rFonts w:ascii="Tahoma" w:hAnsi="Tahoma" w:cs="Tahoma"/>
          <w:i/>
          <w:sz w:val="21"/>
          <w:szCs w:val="21"/>
        </w:rPr>
        <w:t>pris en compte par les collectivités territoriales </w:t>
      </w:r>
      <w:r w:rsidRPr="00361A44">
        <w:rPr>
          <w:rFonts w:ascii="Tahoma" w:hAnsi="Tahoma" w:cs="Tahoma"/>
          <w:i/>
          <w:sz w:val="21"/>
          <w:szCs w:val="21"/>
        </w:rPr>
        <w:t>;</w:t>
      </w:r>
    </w:p>
    <w:p w:rsidR="00B459FF" w:rsidRPr="003A15F7" w:rsidRDefault="00B459FF" w:rsidP="00B459FF">
      <w:pPr>
        <w:jc w:val="both"/>
        <w:rPr>
          <w:rFonts w:ascii="Tahoma" w:hAnsi="Tahoma" w:cs="Tahoma"/>
          <w:i/>
          <w:sz w:val="16"/>
          <w:szCs w:val="16"/>
        </w:rPr>
      </w:pPr>
    </w:p>
    <w:p w:rsidR="00B459FF" w:rsidRPr="00670414" w:rsidRDefault="00B459FF" w:rsidP="00B459FF">
      <w:pPr>
        <w:pStyle w:val="Paragraphedeliste"/>
        <w:numPr>
          <w:ilvl w:val="0"/>
          <w:numId w:val="14"/>
        </w:numPr>
        <w:jc w:val="both"/>
        <w:rPr>
          <w:rFonts w:ascii="Tahoma" w:hAnsi="Tahoma" w:cs="Tahoma"/>
          <w:i/>
          <w:sz w:val="21"/>
          <w:szCs w:val="21"/>
        </w:rPr>
      </w:pPr>
      <w:r w:rsidRPr="00670414">
        <w:rPr>
          <w:rFonts w:ascii="Tahoma" w:hAnsi="Tahoma" w:cs="Tahoma"/>
          <w:i/>
          <w:sz w:val="21"/>
          <w:szCs w:val="21"/>
        </w:rPr>
        <w:t>les bases de données (BDCT et TBSE) sont mises à jour et actualisées et les documents technique</w:t>
      </w:r>
      <w:r>
        <w:rPr>
          <w:rFonts w:ascii="Tahoma" w:hAnsi="Tahoma" w:cs="Tahoma"/>
          <w:i/>
          <w:sz w:val="21"/>
          <w:szCs w:val="21"/>
        </w:rPr>
        <w:t>s</w:t>
      </w:r>
      <w:r w:rsidRPr="00670414">
        <w:rPr>
          <w:rFonts w:ascii="Tahoma" w:hAnsi="Tahoma" w:cs="Tahoma"/>
          <w:i/>
          <w:sz w:val="21"/>
          <w:szCs w:val="21"/>
        </w:rPr>
        <w:t xml:space="preserve"> de mise à jour de l’INFOROUTE sont disponibles ;</w:t>
      </w:r>
    </w:p>
    <w:p w:rsidR="00B459FF" w:rsidRPr="006B5D3B" w:rsidRDefault="00B459FF" w:rsidP="00B459FF">
      <w:pPr>
        <w:pStyle w:val="Paragraphedeliste"/>
        <w:ind w:left="0"/>
        <w:jc w:val="both"/>
        <w:rPr>
          <w:rFonts w:ascii="Tahoma" w:hAnsi="Tahoma" w:cs="Tahoma"/>
          <w:i/>
          <w:sz w:val="16"/>
          <w:szCs w:val="16"/>
        </w:rPr>
      </w:pPr>
    </w:p>
    <w:p w:rsidR="00B459FF" w:rsidRPr="00361A44" w:rsidRDefault="00B459FF" w:rsidP="00B459FF">
      <w:pPr>
        <w:pStyle w:val="Paragraphedeliste"/>
        <w:numPr>
          <w:ilvl w:val="0"/>
          <w:numId w:val="14"/>
        </w:numPr>
        <w:spacing w:before="120" w:after="120"/>
        <w:jc w:val="both"/>
        <w:rPr>
          <w:rFonts w:ascii="Tahoma" w:hAnsi="Tahoma" w:cs="Tahoma"/>
          <w:i/>
          <w:sz w:val="21"/>
          <w:szCs w:val="21"/>
        </w:rPr>
      </w:pPr>
      <w:r w:rsidRPr="00670414">
        <w:rPr>
          <w:rFonts w:ascii="Tahoma" w:hAnsi="Tahoma" w:cs="Tahoma"/>
          <w:i/>
          <w:sz w:val="21"/>
          <w:szCs w:val="21"/>
        </w:rPr>
        <w:t>la situation des collectivités territoriales en 2011 et l’état des lieux de la décentralisation</w:t>
      </w:r>
      <w:r w:rsidRPr="00361A44">
        <w:rPr>
          <w:rFonts w:ascii="Tahoma" w:hAnsi="Tahoma" w:cs="Tahoma"/>
          <w:i/>
          <w:sz w:val="21"/>
          <w:szCs w:val="21"/>
        </w:rPr>
        <w:t xml:space="preserve"> sont </w:t>
      </w:r>
      <w:r>
        <w:rPr>
          <w:rFonts w:ascii="Tahoma" w:hAnsi="Tahoma" w:cs="Tahoma"/>
          <w:i/>
          <w:sz w:val="21"/>
          <w:szCs w:val="21"/>
        </w:rPr>
        <w:t>disponibles </w:t>
      </w:r>
      <w:r w:rsidRPr="00361A44">
        <w:rPr>
          <w:rFonts w:ascii="Tahoma" w:hAnsi="Tahoma" w:cs="Tahoma"/>
          <w:i/>
          <w:sz w:val="21"/>
          <w:szCs w:val="21"/>
        </w:rPr>
        <w:t>;</w:t>
      </w:r>
    </w:p>
    <w:p w:rsidR="00B459FF" w:rsidRPr="006B5D3B" w:rsidRDefault="00B459FF" w:rsidP="00B459FF">
      <w:pPr>
        <w:pStyle w:val="Paragraphedeliste"/>
        <w:rPr>
          <w:rFonts w:ascii="Tahoma" w:hAnsi="Tahoma" w:cs="Tahoma"/>
          <w:i/>
          <w:sz w:val="16"/>
          <w:szCs w:val="16"/>
        </w:rPr>
      </w:pPr>
    </w:p>
    <w:p w:rsidR="00B459FF" w:rsidRDefault="00B459FF" w:rsidP="00B459FF">
      <w:pPr>
        <w:pStyle w:val="Paragraphedeliste"/>
        <w:numPr>
          <w:ilvl w:val="0"/>
          <w:numId w:val="14"/>
        </w:numPr>
        <w:spacing w:before="120" w:after="120"/>
        <w:jc w:val="both"/>
        <w:rPr>
          <w:rFonts w:ascii="Tahoma" w:hAnsi="Tahoma" w:cs="Tahoma"/>
          <w:i/>
          <w:sz w:val="21"/>
          <w:szCs w:val="21"/>
        </w:rPr>
      </w:pPr>
      <w:r>
        <w:rPr>
          <w:rFonts w:ascii="Tahoma" w:hAnsi="Tahoma" w:cs="Tahoma"/>
          <w:i/>
          <w:sz w:val="21"/>
          <w:szCs w:val="21"/>
        </w:rPr>
        <w:t xml:space="preserve">trois émissions radiotélévisées, </w:t>
      </w:r>
      <w:r w:rsidRPr="003A15F7">
        <w:rPr>
          <w:rFonts w:ascii="Tahoma" w:hAnsi="Tahoma" w:cs="Tahoma"/>
          <w:i/>
          <w:sz w:val="21"/>
          <w:szCs w:val="21"/>
        </w:rPr>
        <w:t>des spots sur la décentralisation et deux articles de presse sont réalisés et diffusés.</w:t>
      </w:r>
    </w:p>
    <w:p w:rsidR="00B459FF" w:rsidRPr="00151F1D" w:rsidRDefault="00B459FF" w:rsidP="00B459FF">
      <w:pPr>
        <w:pStyle w:val="Paragraphedeliste"/>
        <w:rPr>
          <w:rFonts w:ascii="Tahoma" w:hAnsi="Tahoma" w:cs="Tahoma"/>
          <w:i/>
          <w:sz w:val="21"/>
          <w:szCs w:val="21"/>
        </w:rPr>
      </w:pPr>
    </w:p>
    <w:p w:rsidR="00B459FF" w:rsidRPr="003A15F7" w:rsidRDefault="00B459FF" w:rsidP="00B459FF">
      <w:pPr>
        <w:pStyle w:val="Paragraphedeliste"/>
        <w:spacing w:before="120" w:after="120"/>
        <w:jc w:val="both"/>
        <w:rPr>
          <w:rFonts w:ascii="Tahoma" w:hAnsi="Tahoma" w:cs="Tahoma"/>
          <w:i/>
          <w:sz w:val="21"/>
          <w:szCs w:val="21"/>
        </w:rPr>
      </w:pPr>
    </w:p>
    <w:p w:rsidR="00B459FF" w:rsidRPr="00715CC0" w:rsidRDefault="00B459FF" w:rsidP="00497B0A">
      <w:pPr>
        <w:pStyle w:val="Titre2"/>
        <w:numPr>
          <w:ilvl w:val="2"/>
          <w:numId w:val="32"/>
        </w:numPr>
        <w:spacing w:before="0" w:after="0"/>
        <w:ind w:left="2410" w:hanging="283"/>
        <w:rPr>
          <w:rFonts w:ascii="Tahoma" w:eastAsia="Arial Unicode MS" w:hAnsi="Tahoma" w:cs="Tahoma"/>
          <w:i w:val="0"/>
          <w:sz w:val="21"/>
          <w:szCs w:val="21"/>
        </w:rPr>
      </w:pPr>
      <w:bookmarkStart w:id="20" w:name="_Toc310411667"/>
      <w:r w:rsidRPr="00715CC0">
        <w:rPr>
          <w:rFonts w:ascii="Tahoma" w:eastAsia="Arial Unicode MS" w:hAnsi="Tahoma" w:cs="Tahoma"/>
          <w:i w:val="0"/>
          <w:sz w:val="21"/>
          <w:szCs w:val="21"/>
        </w:rPr>
        <w:t>Promotion de la concertation au niveau central</w:t>
      </w:r>
      <w:bookmarkEnd w:id="20"/>
    </w:p>
    <w:p w:rsidR="00B459FF" w:rsidRDefault="00B459FF" w:rsidP="00B459FF">
      <w:pPr>
        <w:rPr>
          <w:rFonts w:ascii="Tahoma" w:hAnsi="Tahoma" w:cs="Tahoma"/>
          <w:sz w:val="20"/>
          <w:szCs w:val="20"/>
        </w:rPr>
      </w:pPr>
    </w:p>
    <w:p w:rsidR="00B459FF" w:rsidRPr="009C044A" w:rsidRDefault="00B459FF" w:rsidP="00B459FF">
      <w:pPr>
        <w:jc w:val="both"/>
        <w:rPr>
          <w:rFonts w:ascii="Tahoma" w:eastAsia="Arial Unicode MS" w:hAnsi="Tahoma" w:cs="Tahoma"/>
          <w:sz w:val="21"/>
          <w:szCs w:val="21"/>
        </w:rPr>
      </w:pPr>
      <w:r w:rsidRPr="009C044A">
        <w:rPr>
          <w:rFonts w:ascii="Tahoma" w:eastAsia="Arial Unicode MS" w:hAnsi="Tahoma" w:cs="Tahoma"/>
          <w:sz w:val="21"/>
          <w:szCs w:val="21"/>
        </w:rPr>
        <w:t xml:space="preserve">Les activités consisteront </w:t>
      </w:r>
      <w:r>
        <w:rPr>
          <w:rFonts w:ascii="Tahoma" w:eastAsia="Arial Unicode MS" w:hAnsi="Tahoma" w:cs="Tahoma"/>
          <w:sz w:val="21"/>
          <w:szCs w:val="21"/>
        </w:rPr>
        <w:t>essentiellement à </w:t>
      </w:r>
      <w:r w:rsidRPr="009C044A">
        <w:rPr>
          <w:rFonts w:ascii="Tahoma" w:eastAsia="Arial Unicode MS" w:hAnsi="Tahoma" w:cs="Tahoma"/>
          <w:sz w:val="21"/>
          <w:szCs w:val="21"/>
        </w:rPr>
        <w:t>:</w:t>
      </w:r>
    </w:p>
    <w:p w:rsidR="00B459FF" w:rsidRDefault="00B459FF" w:rsidP="00B459FF">
      <w:pPr>
        <w:pStyle w:val="Listecouleur-Accent11"/>
        <w:numPr>
          <w:ilvl w:val="0"/>
          <w:numId w:val="11"/>
        </w:numPr>
        <w:spacing w:before="120" w:after="120"/>
        <w:ind w:left="714" w:hanging="357"/>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C872AA">
        <w:rPr>
          <w:rFonts w:ascii="Tahoma" w:eastAsia="Times New Roman" w:hAnsi="Tahoma" w:cs="Tahoma"/>
          <w:sz w:val="21"/>
          <w:szCs w:val="21"/>
          <w:lang w:eastAsia="fr-FR"/>
        </w:rPr>
        <w:t>ppuyer le fonctionnement</w:t>
      </w:r>
      <w:r>
        <w:rPr>
          <w:rFonts w:ascii="Tahoma" w:eastAsia="Times New Roman" w:hAnsi="Tahoma" w:cs="Tahoma"/>
          <w:sz w:val="21"/>
          <w:szCs w:val="21"/>
          <w:lang w:eastAsia="fr-FR"/>
        </w:rPr>
        <w:t xml:space="preserve"> du comité mixte Gouvernement/Partenaires techniques et financiers ;</w:t>
      </w:r>
      <w:r w:rsidRPr="00C872AA">
        <w:rPr>
          <w:rFonts w:ascii="Tahoma" w:eastAsia="Times New Roman" w:hAnsi="Tahoma" w:cs="Tahoma"/>
          <w:sz w:val="21"/>
          <w:szCs w:val="21"/>
          <w:lang w:eastAsia="fr-FR"/>
        </w:rPr>
        <w:t xml:space="preserve"> </w:t>
      </w:r>
    </w:p>
    <w:p w:rsidR="00B459FF" w:rsidRPr="00C872AA" w:rsidRDefault="00B459FF" w:rsidP="00B459FF">
      <w:pPr>
        <w:pStyle w:val="Listecouleur-Accent11"/>
        <w:spacing w:before="120" w:after="120"/>
        <w:ind w:left="714"/>
        <w:jc w:val="both"/>
        <w:rPr>
          <w:rFonts w:ascii="Tahoma" w:eastAsia="Times New Roman" w:hAnsi="Tahoma" w:cs="Tahoma"/>
          <w:sz w:val="21"/>
          <w:szCs w:val="21"/>
          <w:lang w:eastAsia="fr-FR"/>
        </w:rPr>
      </w:pPr>
    </w:p>
    <w:p w:rsidR="00B459FF" w:rsidRPr="00C872AA" w:rsidRDefault="00B459FF" w:rsidP="00B459FF">
      <w:pPr>
        <w:pStyle w:val="Listecouleur-Accent11"/>
        <w:numPr>
          <w:ilvl w:val="0"/>
          <w:numId w:val="11"/>
        </w:numPr>
        <w:spacing w:before="120" w:after="120"/>
        <w:ind w:left="714" w:hanging="357"/>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C872AA">
        <w:rPr>
          <w:rFonts w:ascii="Tahoma" w:eastAsia="Times New Roman" w:hAnsi="Tahoma" w:cs="Tahoma"/>
          <w:sz w:val="21"/>
          <w:szCs w:val="21"/>
          <w:lang w:eastAsia="fr-FR"/>
        </w:rPr>
        <w:t xml:space="preserve">ppuyer le fonctionnement de la </w:t>
      </w:r>
      <w:r w:rsidR="00E27E2D">
        <w:rPr>
          <w:rFonts w:ascii="Tahoma" w:eastAsia="Times New Roman" w:hAnsi="Tahoma" w:cs="Tahoma"/>
          <w:sz w:val="21"/>
          <w:szCs w:val="21"/>
          <w:lang w:eastAsia="fr-FR"/>
        </w:rPr>
        <w:t xml:space="preserve">Conférence Nationale de la </w:t>
      </w:r>
      <w:r w:rsidR="00C751FE">
        <w:rPr>
          <w:rFonts w:ascii="Tahoma" w:eastAsia="Times New Roman" w:hAnsi="Tahoma" w:cs="Tahoma"/>
          <w:sz w:val="21"/>
          <w:szCs w:val="21"/>
          <w:lang w:eastAsia="fr-FR"/>
        </w:rPr>
        <w:t>D</w:t>
      </w:r>
      <w:r w:rsidR="00E27E2D">
        <w:rPr>
          <w:rFonts w:ascii="Tahoma" w:eastAsia="Times New Roman" w:hAnsi="Tahoma" w:cs="Tahoma"/>
          <w:sz w:val="21"/>
          <w:szCs w:val="21"/>
          <w:lang w:eastAsia="fr-FR"/>
        </w:rPr>
        <w:t>écentralisation (</w:t>
      </w:r>
      <w:r w:rsidRPr="00C872AA">
        <w:rPr>
          <w:rFonts w:ascii="Tahoma" w:eastAsia="Times New Roman" w:hAnsi="Tahoma" w:cs="Tahoma"/>
          <w:sz w:val="21"/>
          <w:szCs w:val="21"/>
          <w:lang w:eastAsia="fr-FR"/>
        </w:rPr>
        <w:t>CONAD</w:t>
      </w:r>
      <w:r w:rsidR="00E27E2D">
        <w:rPr>
          <w:rFonts w:ascii="Tahoma" w:eastAsia="Times New Roman" w:hAnsi="Tahoma" w:cs="Tahoma"/>
          <w:sz w:val="21"/>
          <w:szCs w:val="21"/>
          <w:lang w:eastAsia="fr-FR"/>
        </w:rPr>
        <w:t>)</w:t>
      </w:r>
      <w:r>
        <w:rPr>
          <w:rFonts w:ascii="Tahoma" w:eastAsia="Times New Roman" w:hAnsi="Tahoma" w:cs="Tahoma"/>
          <w:sz w:val="21"/>
          <w:szCs w:val="21"/>
          <w:lang w:eastAsia="fr-FR"/>
        </w:rPr>
        <w:t>.</w:t>
      </w:r>
    </w:p>
    <w:p w:rsidR="00B459FF" w:rsidRDefault="00B459FF" w:rsidP="00B459FF">
      <w:pPr>
        <w:jc w:val="both"/>
        <w:rPr>
          <w:rFonts w:ascii="Tahoma" w:eastAsia="Arial Unicode MS" w:hAnsi="Tahoma" w:cs="Tahoma"/>
          <w:sz w:val="21"/>
          <w:szCs w:val="21"/>
        </w:rPr>
      </w:pPr>
    </w:p>
    <w:p w:rsidR="00B459FF" w:rsidRPr="009C044A" w:rsidRDefault="00B459FF" w:rsidP="00B459FF">
      <w:pPr>
        <w:jc w:val="both"/>
        <w:rPr>
          <w:rFonts w:ascii="Tahoma" w:eastAsia="Arial Unicode MS" w:hAnsi="Tahoma" w:cs="Tahoma"/>
          <w:sz w:val="16"/>
          <w:szCs w:val="16"/>
        </w:rPr>
      </w:pPr>
      <w:r w:rsidRPr="009C044A">
        <w:rPr>
          <w:rFonts w:ascii="Tahoma" w:eastAsia="Arial Unicode MS" w:hAnsi="Tahoma" w:cs="Tahoma"/>
          <w:sz w:val="21"/>
          <w:szCs w:val="21"/>
        </w:rPr>
        <w:t>Ces activités seront réalisées en collaboration avec les services techniques du MATD</w:t>
      </w:r>
      <w:r>
        <w:rPr>
          <w:rFonts w:ascii="Tahoma" w:eastAsia="Arial Unicode MS" w:hAnsi="Tahoma" w:cs="Tahoma"/>
          <w:sz w:val="21"/>
          <w:szCs w:val="21"/>
        </w:rPr>
        <w:t>S</w:t>
      </w:r>
      <w:r w:rsidRPr="00D50954">
        <w:rPr>
          <w:rFonts w:ascii="Tahoma" w:eastAsia="Arial Unicode MS" w:hAnsi="Tahoma" w:cs="Tahoma"/>
          <w:sz w:val="21"/>
          <w:szCs w:val="21"/>
        </w:rPr>
        <w:t xml:space="preserve"> </w:t>
      </w:r>
      <w:r w:rsidR="00E27E2D">
        <w:rPr>
          <w:rFonts w:ascii="Tahoma" w:eastAsia="Arial Unicode MS" w:hAnsi="Tahoma" w:cs="Tahoma"/>
          <w:sz w:val="21"/>
          <w:szCs w:val="21"/>
        </w:rPr>
        <w:t>(STP/</w:t>
      </w:r>
      <w:r>
        <w:rPr>
          <w:rFonts w:ascii="Tahoma" w:eastAsia="Arial Unicode MS" w:hAnsi="Tahoma" w:cs="Tahoma"/>
          <w:sz w:val="21"/>
          <w:szCs w:val="21"/>
        </w:rPr>
        <w:t>CONAD et DGCT)</w:t>
      </w:r>
      <w:r w:rsidRPr="009C044A">
        <w:rPr>
          <w:rFonts w:ascii="Tahoma" w:eastAsia="Arial Unicode MS" w:hAnsi="Tahoma" w:cs="Tahoma"/>
          <w:sz w:val="21"/>
          <w:szCs w:val="21"/>
        </w:rPr>
        <w:t xml:space="preserve">, de </w:t>
      </w:r>
      <w:r>
        <w:rPr>
          <w:rFonts w:ascii="Tahoma" w:eastAsia="Arial Unicode MS" w:hAnsi="Tahoma" w:cs="Tahoma"/>
          <w:sz w:val="21"/>
          <w:szCs w:val="21"/>
        </w:rPr>
        <w:t>l’</w:t>
      </w:r>
      <w:r w:rsidRPr="009C044A">
        <w:rPr>
          <w:rFonts w:ascii="Tahoma" w:eastAsia="Arial Unicode MS" w:hAnsi="Tahoma" w:cs="Tahoma"/>
          <w:sz w:val="21"/>
          <w:szCs w:val="21"/>
        </w:rPr>
        <w:t>AMBF</w:t>
      </w:r>
      <w:r>
        <w:rPr>
          <w:rFonts w:ascii="Tahoma" w:eastAsia="Arial Unicode MS" w:hAnsi="Tahoma" w:cs="Tahoma"/>
          <w:sz w:val="21"/>
          <w:szCs w:val="21"/>
        </w:rPr>
        <w:t xml:space="preserve"> et de </w:t>
      </w:r>
      <w:r w:rsidRPr="009C044A">
        <w:rPr>
          <w:rFonts w:ascii="Tahoma" w:eastAsia="Arial Unicode MS" w:hAnsi="Tahoma" w:cs="Tahoma"/>
          <w:sz w:val="21"/>
          <w:szCs w:val="21"/>
        </w:rPr>
        <w:t>l’ARBF.</w:t>
      </w:r>
    </w:p>
    <w:p w:rsidR="00B459FF" w:rsidRPr="00C872AA" w:rsidRDefault="00B459FF" w:rsidP="00B459FF">
      <w:pPr>
        <w:rPr>
          <w:rFonts w:ascii="Tahoma" w:eastAsia="Arial Unicode MS" w:hAnsi="Tahoma" w:cs="Tahoma"/>
          <w:sz w:val="21"/>
          <w:szCs w:val="21"/>
        </w:rPr>
      </w:pPr>
    </w:p>
    <w:p w:rsidR="00B459FF" w:rsidRPr="009C044A" w:rsidRDefault="00612837" w:rsidP="00B459FF">
      <w:pPr>
        <w:pStyle w:val="Listecouleur-Accent11"/>
        <w:spacing w:before="120" w:after="120"/>
        <w:rPr>
          <w:rFonts w:ascii="Tahoma" w:eastAsia="Arial Unicode MS" w:hAnsi="Tahoma" w:cs="Tahoma"/>
          <w:i/>
          <w:sz w:val="21"/>
          <w:szCs w:val="21"/>
        </w:rPr>
      </w:pPr>
      <w:r w:rsidRPr="00612837">
        <w:rPr>
          <w:rFonts w:ascii="Tahoma" w:hAnsi="Tahoma" w:cs="Tahoma"/>
          <w:noProof/>
          <w:sz w:val="21"/>
          <w:szCs w:val="21"/>
        </w:rPr>
        <w:pict>
          <v:rect id="_x0000_s1087" style="position:absolute;left:0;text-align:left;margin-left:-11.6pt;margin-top:-.2pt;width:473.35pt;height:95.2pt;z-index:-251655168"/>
        </w:pict>
      </w:r>
      <w:r w:rsidR="00B459FF" w:rsidRPr="009C044A">
        <w:rPr>
          <w:rFonts w:ascii="Tahoma" w:eastAsia="Arial Unicode MS" w:hAnsi="Tahoma" w:cs="Tahoma"/>
          <w:i/>
          <w:sz w:val="21"/>
          <w:szCs w:val="21"/>
        </w:rPr>
        <w:t xml:space="preserve">Les principaux </w:t>
      </w:r>
      <w:r w:rsidR="00B459FF">
        <w:rPr>
          <w:rFonts w:ascii="Tahoma" w:eastAsia="Arial Unicode MS" w:hAnsi="Tahoma" w:cs="Tahoma"/>
          <w:i/>
          <w:sz w:val="21"/>
          <w:szCs w:val="21"/>
        </w:rPr>
        <w:t>extrants</w:t>
      </w:r>
      <w:r w:rsidR="00B459FF" w:rsidRPr="009C044A">
        <w:rPr>
          <w:rFonts w:ascii="Tahoma" w:eastAsia="Arial Unicode MS" w:hAnsi="Tahoma" w:cs="Tahoma"/>
          <w:i/>
          <w:sz w:val="21"/>
          <w:szCs w:val="21"/>
        </w:rPr>
        <w:t xml:space="preserve"> attendus pour l’année sont :</w:t>
      </w:r>
    </w:p>
    <w:p w:rsidR="00B459FF" w:rsidRPr="009C044A" w:rsidRDefault="00B459FF" w:rsidP="00B459FF">
      <w:pPr>
        <w:jc w:val="both"/>
        <w:rPr>
          <w:rFonts w:ascii="Tahoma" w:eastAsia="Arial Unicode MS" w:hAnsi="Tahoma" w:cs="Tahoma"/>
          <w:i/>
          <w:sz w:val="21"/>
          <w:szCs w:val="21"/>
        </w:rPr>
      </w:pPr>
    </w:p>
    <w:p w:rsidR="00B459FF" w:rsidRDefault="00B459FF" w:rsidP="00B459FF">
      <w:pPr>
        <w:pStyle w:val="Paragraphedeliste"/>
        <w:numPr>
          <w:ilvl w:val="0"/>
          <w:numId w:val="15"/>
        </w:numPr>
        <w:jc w:val="both"/>
        <w:rPr>
          <w:rFonts w:ascii="Tahoma" w:hAnsi="Tahoma" w:cs="Tahoma"/>
          <w:i/>
          <w:sz w:val="21"/>
          <w:szCs w:val="21"/>
        </w:rPr>
      </w:pPr>
      <w:r>
        <w:rPr>
          <w:rFonts w:ascii="Tahoma" w:hAnsi="Tahoma" w:cs="Tahoma"/>
          <w:i/>
          <w:sz w:val="21"/>
          <w:szCs w:val="21"/>
        </w:rPr>
        <w:t>des orientations nouvelles sont définies pour le renforcement de la décentralisation ;</w:t>
      </w:r>
    </w:p>
    <w:p w:rsidR="00B459FF" w:rsidRDefault="00B459FF" w:rsidP="00B459FF">
      <w:pPr>
        <w:pStyle w:val="Paragraphedeliste"/>
        <w:jc w:val="both"/>
        <w:rPr>
          <w:rFonts w:ascii="Tahoma" w:hAnsi="Tahoma" w:cs="Tahoma"/>
          <w:i/>
          <w:sz w:val="21"/>
          <w:szCs w:val="21"/>
        </w:rPr>
      </w:pPr>
    </w:p>
    <w:p w:rsidR="00B459FF" w:rsidRPr="00A11C38" w:rsidRDefault="00B459FF" w:rsidP="00B459FF">
      <w:pPr>
        <w:pStyle w:val="Paragraphedeliste"/>
        <w:numPr>
          <w:ilvl w:val="0"/>
          <w:numId w:val="15"/>
        </w:numPr>
        <w:jc w:val="both"/>
        <w:rPr>
          <w:rFonts w:ascii="Tahoma" w:hAnsi="Tahoma" w:cs="Tahoma"/>
          <w:i/>
          <w:sz w:val="21"/>
          <w:szCs w:val="21"/>
        </w:rPr>
      </w:pPr>
      <w:r>
        <w:rPr>
          <w:rFonts w:ascii="Tahoma" w:hAnsi="Tahoma" w:cs="Tahoma"/>
          <w:i/>
          <w:sz w:val="21"/>
          <w:szCs w:val="21"/>
        </w:rPr>
        <w:t>la session 2012 de la CONAD est tenue et les résultats largement diffusés auprès des acteurs impliqués</w:t>
      </w:r>
      <w:r w:rsidRPr="00A11C38">
        <w:rPr>
          <w:rFonts w:ascii="Tahoma" w:hAnsi="Tahoma" w:cs="Tahoma"/>
          <w:i/>
          <w:sz w:val="21"/>
          <w:szCs w:val="21"/>
        </w:rPr>
        <w:t>.</w:t>
      </w:r>
    </w:p>
    <w:p w:rsidR="00B459FF" w:rsidRDefault="00B459FF" w:rsidP="00B459FF">
      <w:pPr>
        <w:rPr>
          <w:rFonts w:ascii="Tahoma" w:eastAsia="Arial Unicode MS" w:hAnsi="Tahoma" w:cs="Tahoma"/>
          <w:sz w:val="21"/>
          <w:szCs w:val="21"/>
        </w:rPr>
      </w:pPr>
    </w:p>
    <w:p w:rsidR="00B459FF" w:rsidRDefault="00B459FF" w:rsidP="00497B0A">
      <w:pPr>
        <w:pStyle w:val="Titre2"/>
        <w:numPr>
          <w:ilvl w:val="1"/>
          <w:numId w:val="32"/>
        </w:numPr>
        <w:ind w:left="1418" w:hanging="709"/>
        <w:rPr>
          <w:rFonts w:ascii="Tahoma" w:eastAsia="Arial Unicode MS" w:hAnsi="Tahoma" w:cs="Tahoma"/>
          <w:i w:val="0"/>
          <w:sz w:val="21"/>
          <w:szCs w:val="21"/>
        </w:rPr>
      </w:pPr>
      <w:bookmarkStart w:id="21" w:name="_Toc310411668"/>
      <w:r w:rsidRPr="003A15F7">
        <w:rPr>
          <w:rFonts w:ascii="Tahoma" w:eastAsia="Arial Unicode MS" w:hAnsi="Tahoma" w:cs="Tahoma"/>
          <w:i w:val="0"/>
          <w:sz w:val="21"/>
          <w:szCs w:val="21"/>
          <w:u w:val="single"/>
        </w:rPr>
        <w:t>Volet 9, R9.2</w:t>
      </w:r>
      <w:r w:rsidRPr="003A15F7">
        <w:rPr>
          <w:rFonts w:ascii="Tahoma" w:eastAsia="Arial Unicode MS" w:hAnsi="Tahoma" w:cs="Tahoma"/>
          <w:i w:val="0"/>
          <w:sz w:val="21"/>
          <w:szCs w:val="21"/>
        </w:rPr>
        <w:t> :</w:t>
      </w:r>
      <w:r>
        <w:rPr>
          <w:rFonts w:ascii="Tahoma" w:eastAsia="Arial Unicode MS" w:hAnsi="Tahoma" w:cs="Tahoma"/>
          <w:i w:val="0"/>
          <w:color w:val="FF0000"/>
          <w:sz w:val="21"/>
          <w:szCs w:val="21"/>
        </w:rPr>
        <w:t xml:space="preserve"> </w:t>
      </w:r>
      <w:r>
        <w:rPr>
          <w:rFonts w:ascii="Tahoma" w:eastAsia="Arial Unicode MS" w:hAnsi="Tahoma" w:cs="Tahoma"/>
          <w:i w:val="0"/>
          <w:sz w:val="21"/>
          <w:szCs w:val="21"/>
        </w:rPr>
        <w:t>Le cadre juridique et financier de la décentralisation est parachevé</w:t>
      </w:r>
      <w:bookmarkEnd w:id="21"/>
      <w:r w:rsidRPr="00DF4776">
        <w:rPr>
          <w:rFonts w:ascii="Tahoma" w:eastAsia="Arial Unicode MS" w:hAnsi="Tahoma" w:cs="Tahoma"/>
          <w:i w:val="0"/>
          <w:color w:val="FF0000"/>
          <w:sz w:val="21"/>
          <w:szCs w:val="21"/>
        </w:rPr>
        <w:t xml:space="preserve"> </w:t>
      </w:r>
    </w:p>
    <w:p w:rsidR="00B459FF" w:rsidRPr="00770DCF" w:rsidRDefault="00B459FF" w:rsidP="00921077">
      <w:pPr>
        <w:spacing w:before="240" w:after="240"/>
        <w:jc w:val="both"/>
        <w:rPr>
          <w:rFonts w:ascii="Tahoma" w:hAnsi="Tahoma" w:cs="Tahoma"/>
          <w:sz w:val="21"/>
          <w:szCs w:val="21"/>
        </w:rPr>
      </w:pPr>
      <w:r w:rsidRPr="00770DCF">
        <w:rPr>
          <w:rFonts w:ascii="Tahoma" w:hAnsi="Tahoma" w:cs="Tahoma"/>
          <w:sz w:val="21"/>
          <w:szCs w:val="21"/>
        </w:rPr>
        <w:t xml:space="preserve">Le </w:t>
      </w:r>
      <w:r w:rsidR="00E27E2D">
        <w:rPr>
          <w:rFonts w:ascii="Tahoma" w:hAnsi="Tahoma" w:cs="Tahoma"/>
          <w:sz w:val="21"/>
          <w:szCs w:val="21"/>
        </w:rPr>
        <w:t>Code Général des Collectivités Territoriales (</w:t>
      </w:r>
      <w:r w:rsidRPr="00770DCF">
        <w:rPr>
          <w:rFonts w:ascii="Tahoma" w:hAnsi="Tahoma" w:cs="Tahoma"/>
          <w:sz w:val="21"/>
          <w:szCs w:val="21"/>
        </w:rPr>
        <w:t>CGCT</w:t>
      </w:r>
      <w:r w:rsidR="00E27E2D">
        <w:rPr>
          <w:rFonts w:ascii="Tahoma" w:hAnsi="Tahoma" w:cs="Tahoma"/>
          <w:sz w:val="21"/>
          <w:szCs w:val="21"/>
        </w:rPr>
        <w:t>)</w:t>
      </w:r>
      <w:r w:rsidRPr="00770DCF">
        <w:rPr>
          <w:rFonts w:ascii="Tahoma" w:hAnsi="Tahoma" w:cs="Tahoma"/>
          <w:sz w:val="21"/>
          <w:szCs w:val="21"/>
        </w:rPr>
        <w:t xml:space="preserve"> prévoit les transferts de compétences et des ressources aux régions et aux communes dans divers domaines relatifs à la </w:t>
      </w:r>
      <w:r>
        <w:rPr>
          <w:rFonts w:ascii="Tahoma" w:hAnsi="Tahoma" w:cs="Tahoma"/>
          <w:sz w:val="21"/>
          <w:szCs w:val="21"/>
        </w:rPr>
        <w:t xml:space="preserve">gestion et à la </w:t>
      </w:r>
      <w:r w:rsidRPr="00770DCF">
        <w:rPr>
          <w:rFonts w:ascii="Tahoma" w:hAnsi="Tahoma" w:cs="Tahoma"/>
          <w:sz w:val="21"/>
          <w:szCs w:val="21"/>
        </w:rPr>
        <w:t xml:space="preserve">promotion du développement et aux services sociaux de base. Conformément </w:t>
      </w:r>
      <w:r>
        <w:rPr>
          <w:rFonts w:ascii="Tahoma" w:hAnsi="Tahoma" w:cs="Tahoma"/>
          <w:sz w:val="21"/>
          <w:szCs w:val="21"/>
        </w:rPr>
        <w:t>au Cadre Stratégique de Mise en Œuvre de la Décentralisation (CSMOD)</w:t>
      </w:r>
      <w:r w:rsidRPr="00770DCF">
        <w:rPr>
          <w:rFonts w:ascii="Tahoma" w:hAnsi="Tahoma" w:cs="Tahoma"/>
          <w:sz w:val="21"/>
          <w:szCs w:val="21"/>
        </w:rPr>
        <w:t>, ces transferts dev</w:t>
      </w:r>
      <w:r w:rsidR="00F518A4">
        <w:rPr>
          <w:rFonts w:ascii="Tahoma" w:hAnsi="Tahoma" w:cs="Tahoma"/>
          <w:sz w:val="21"/>
          <w:szCs w:val="21"/>
        </w:rPr>
        <w:t>r</w:t>
      </w:r>
      <w:r w:rsidRPr="00770DCF">
        <w:rPr>
          <w:rFonts w:ascii="Tahoma" w:hAnsi="Tahoma" w:cs="Tahoma"/>
          <w:sz w:val="21"/>
          <w:szCs w:val="21"/>
        </w:rPr>
        <w:t xml:space="preserve">aient être effectifs trois </w:t>
      </w:r>
      <w:r>
        <w:rPr>
          <w:rFonts w:ascii="Tahoma" w:hAnsi="Tahoma" w:cs="Tahoma"/>
          <w:sz w:val="21"/>
          <w:szCs w:val="21"/>
        </w:rPr>
        <w:t>(</w:t>
      </w:r>
      <w:r w:rsidR="001E2724">
        <w:rPr>
          <w:rFonts w:ascii="Tahoma" w:hAnsi="Tahoma" w:cs="Tahoma"/>
          <w:sz w:val="21"/>
          <w:szCs w:val="21"/>
        </w:rPr>
        <w:t>0</w:t>
      </w:r>
      <w:r>
        <w:rPr>
          <w:rFonts w:ascii="Tahoma" w:hAnsi="Tahoma" w:cs="Tahoma"/>
          <w:sz w:val="21"/>
          <w:szCs w:val="21"/>
        </w:rPr>
        <w:t xml:space="preserve">3) </w:t>
      </w:r>
      <w:r w:rsidRPr="00770DCF">
        <w:rPr>
          <w:rFonts w:ascii="Tahoma" w:hAnsi="Tahoma" w:cs="Tahoma"/>
          <w:sz w:val="21"/>
          <w:szCs w:val="21"/>
        </w:rPr>
        <w:t xml:space="preserve">ans après la mise en place des organes délibérants des collectivités </w:t>
      </w:r>
      <w:r w:rsidRPr="00770DCF">
        <w:rPr>
          <w:rFonts w:ascii="Tahoma" w:hAnsi="Tahoma" w:cs="Tahoma"/>
          <w:sz w:val="21"/>
          <w:szCs w:val="21"/>
        </w:rPr>
        <w:lastRenderedPageBreak/>
        <w:t xml:space="preserve">territoriales. </w:t>
      </w:r>
      <w:r>
        <w:rPr>
          <w:rFonts w:ascii="Tahoma" w:hAnsi="Tahoma" w:cs="Tahoma"/>
          <w:sz w:val="21"/>
          <w:szCs w:val="21"/>
        </w:rPr>
        <w:t>À l’heure actuelle,</w:t>
      </w:r>
      <w:r w:rsidRPr="00770DCF">
        <w:rPr>
          <w:rFonts w:ascii="Tahoma" w:hAnsi="Tahoma" w:cs="Tahoma"/>
          <w:sz w:val="21"/>
          <w:szCs w:val="21"/>
        </w:rPr>
        <w:t xml:space="preserve"> seuls </w:t>
      </w:r>
      <w:r>
        <w:rPr>
          <w:rFonts w:ascii="Tahoma" w:hAnsi="Tahoma" w:cs="Tahoma"/>
          <w:sz w:val="21"/>
          <w:szCs w:val="21"/>
        </w:rPr>
        <w:t>quatre (</w:t>
      </w:r>
      <w:r w:rsidR="001E2724">
        <w:rPr>
          <w:rFonts w:ascii="Tahoma" w:hAnsi="Tahoma" w:cs="Tahoma"/>
          <w:sz w:val="21"/>
          <w:szCs w:val="21"/>
        </w:rPr>
        <w:t>0</w:t>
      </w:r>
      <w:r>
        <w:rPr>
          <w:rFonts w:ascii="Tahoma" w:hAnsi="Tahoma" w:cs="Tahoma"/>
          <w:sz w:val="21"/>
          <w:szCs w:val="21"/>
        </w:rPr>
        <w:t>4)</w:t>
      </w:r>
      <w:r w:rsidRPr="00770DCF">
        <w:rPr>
          <w:rFonts w:ascii="Tahoma" w:hAnsi="Tahoma" w:cs="Tahoma"/>
          <w:sz w:val="21"/>
          <w:szCs w:val="21"/>
        </w:rPr>
        <w:t xml:space="preserve"> domaines</w:t>
      </w:r>
      <w:r w:rsidRPr="00770DCF">
        <w:rPr>
          <w:rStyle w:val="Appelnotedebasdep"/>
          <w:rFonts w:ascii="Tahoma" w:hAnsi="Tahoma" w:cs="Tahoma"/>
          <w:sz w:val="21"/>
          <w:szCs w:val="21"/>
        </w:rPr>
        <w:footnoteReference w:id="5"/>
      </w:r>
      <w:r w:rsidRPr="00770DCF">
        <w:rPr>
          <w:rFonts w:ascii="Tahoma" w:hAnsi="Tahoma" w:cs="Tahoma"/>
          <w:sz w:val="21"/>
          <w:szCs w:val="21"/>
        </w:rPr>
        <w:t xml:space="preserve"> ont été transférés aux communes et aucun transfert n’est effectif pour les régions.</w:t>
      </w:r>
    </w:p>
    <w:p w:rsidR="00B459FF" w:rsidRDefault="00B459FF" w:rsidP="00B459FF">
      <w:pPr>
        <w:spacing w:before="120" w:after="120"/>
        <w:jc w:val="both"/>
        <w:rPr>
          <w:rFonts w:ascii="Tahoma" w:hAnsi="Tahoma" w:cs="Tahoma"/>
          <w:sz w:val="21"/>
          <w:szCs w:val="21"/>
        </w:rPr>
      </w:pPr>
      <w:r w:rsidRPr="00055853">
        <w:rPr>
          <w:rFonts w:ascii="Tahoma" w:hAnsi="Tahoma" w:cs="Tahoma"/>
          <w:sz w:val="21"/>
          <w:szCs w:val="21"/>
        </w:rPr>
        <w:t>Il s’agira, dans le cadre de ce résultat, d’appuyer le MATDS et les autres acteurs impliqués à</w:t>
      </w:r>
      <w:r w:rsidRPr="00770DCF">
        <w:rPr>
          <w:rFonts w:ascii="Tahoma" w:hAnsi="Tahoma" w:cs="Tahoma"/>
          <w:sz w:val="21"/>
          <w:szCs w:val="21"/>
        </w:rPr>
        <w:t xml:space="preserve"> finaliser le transfert </w:t>
      </w:r>
      <w:r>
        <w:rPr>
          <w:rFonts w:ascii="Tahoma" w:hAnsi="Tahoma" w:cs="Tahoma"/>
          <w:sz w:val="21"/>
          <w:szCs w:val="21"/>
        </w:rPr>
        <w:t xml:space="preserve">de compétences </w:t>
      </w:r>
      <w:r w:rsidRPr="00770DCF">
        <w:rPr>
          <w:rFonts w:ascii="Tahoma" w:hAnsi="Tahoma" w:cs="Tahoma"/>
          <w:sz w:val="21"/>
          <w:szCs w:val="21"/>
        </w:rPr>
        <w:t xml:space="preserve">aux communes et à engager celui des régions. </w:t>
      </w:r>
      <w:r w:rsidR="00921077">
        <w:rPr>
          <w:rFonts w:ascii="Tahoma" w:hAnsi="Tahoma" w:cs="Tahoma"/>
          <w:sz w:val="21"/>
          <w:szCs w:val="21"/>
        </w:rPr>
        <w:t>Un seul produit est retenu au titre de ce résultat.</w:t>
      </w:r>
    </w:p>
    <w:p w:rsidR="00B459FF" w:rsidRPr="00770DCF" w:rsidRDefault="00B459FF" w:rsidP="00B459FF">
      <w:pPr>
        <w:rPr>
          <w:rFonts w:ascii="Tahoma" w:hAnsi="Tahoma" w:cs="Tahoma"/>
          <w:sz w:val="21"/>
          <w:szCs w:val="21"/>
        </w:rPr>
      </w:pPr>
    </w:p>
    <w:p w:rsidR="00B459FF" w:rsidRPr="00715CC0" w:rsidRDefault="00B459FF" w:rsidP="00497B0A">
      <w:pPr>
        <w:pStyle w:val="Titre2"/>
        <w:numPr>
          <w:ilvl w:val="2"/>
          <w:numId w:val="32"/>
        </w:numPr>
        <w:spacing w:before="0" w:after="0"/>
        <w:ind w:left="2410" w:hanging="283"/>
        <w:rPr>
          <w:rFonts w:ascii="Tahoma" w:eastAsia="Arial Unicode MS" w:hAnsi="Tahoma" w:cs="Tahoma"/>
          <w:i w:val="0"/>
          <w:sz w:val="21"/>
          <w:szCs w:val="21"/>
        </w:rPr>
      </w:pPr>
      <w:bookmarkStart w:id="22" w:name="_Toc310411669"/>
      <w:r w:rsidRPr="00715CC0">
        <w:rPr>
          <w:rFonts w:ascii="Tahoma" w:eastAsia="Arial Unicode MS" w:hAnsi="Tahoma" w:cs="Tahoma"/>
          <w:i w:val="0"/>
          <w:sz w:val="21"/>
          <w:szCs w:val="21"/>
        </w:rPr>
        <w:t>Élaboration – diffusion de textes et réalisations d’études</w:t>
      </w:r>
      <w:bookmarkEnd w:id="22"/>
    </w:p>
    <w:p w:rsidR="00B459FF" w:rsidRDefault="00B459FF" w:rsidP="00B459FF">
      <w:pPr>
        <w:pStyle w:val="Listecouleur-Accent11"/>
        <w:ind w:left="0"/>
        <w:rPr>
          <w:rFonts w:ascii="Tahoma" w:hAnsi="Tahoma" w:cs="Tahoma"/>
          <w:sz w:val="20"/>
          <w:szCs w:val="20"/>
        </w:rPr>
      </w:pPr>
    </w:p>
    <w:p w:rsidR="00B459FF" w:rsidRDefault="00B459FF" w:rsidP="00B459FF">
      <w:pPr>
        <w:pStyle w:val="Listecouleur-Accent11"/>
        <w:spacing w:before="120" w:after="240"/>
        <w:ind w:left="0"/>
        <w:rPr>
          <w:rFonts w:ascii="Tahoma" w:eastAsia="Arial Unicode MS" w:hAnsi="Tahoma" w:cs="Tahoma"/>
          <w:sz w:val="21"/>
          <w:szCs w:val="21"/>
          <w:lang w:eastAsia="fr-FR"/>
        </w:rPr>
      </w:pPr>
      <w:r w:rsidRPr="00247CB9">
        <w:rPr>
          <w:rFonts w:ascii="Tahoma" w:eastAsia="Arial Unicode MS" w:hAnsi="Tahoma" w:cs="Tahoma"/>
          <w:sz w:val="21"/>
          <w:szCs w:val="21"/>
          <w:lang w:eastAsia="fr-FR"/>
        </w:rPr>
        <w:t>Les activités envisagées sont :</w:t>
      </w:r>
    </w:p>
    <w:p w:rsidR="00B459FF" w:rsidRPr="00247CB9" w:rsidRDefault="00B459FF" w:rsidP="00B459FF">
      <w:pPr>
        <w:pStyle w:val="Listecouleur-Accent11"/>
        <w:spacing w:before="120" w:after="240"/>
        <w:ind w:left="0"/>
        <w:rPr>
          <w:rFonts w:ascii="Tahoma" w:eastAsia="Arial Unicode MS" w:hAnsi="Tahoma" w:cs="Tahoma"/>
          <w:sz w:val="21"/>
          <w:szCs w:val="21"/>
          <w:lang w:eastAsia="fr-FR"/>
        </w:rPr>
      </w:pPr>
    </w:p>
    <w:p w:rsidR="00B459FF" w:rsidRPr="00AB7F11" w:rsidRDefault="00B459FF" w:rsidP="00497B0A">
      <w:pPr>
        <w:pStyle w:val="Listecouleur-Accent11"/>
        <w:numPr>
          <w:ilvl w:val="0"/>
          <w:numId w:val="34"/>
        </w:numPr>
        <w:spacing w:before="120" w:after="120"/>
        <w:ind w:left="714" w:hanging="357"/>
        <w:contextualSpacing w:val="0"/>
        <w:jc w:val="both"/>
        <w:rPr>
          <w:rFonts w:ascii="Tahoma" w:eastAsia="Arial Unicode MS" w:hAnsi="Tahoma" w:cs="Tahoma"/>
          <w:sz w:val="21"/>
          <w:szCs w:val="21"/>
          <w:lang w:eastAsia="fr-FR"/>
        </w:rPr>
      </w:pPr>
      <w:r>
        <w:rPr>
          <w:rFonts w:ascii="Tahoma" w:eastAsia="Arial Unicode MS" w:hAnsi="Tahoma" w:cs="Tahoma"/>
          <w:sz w:val="21"/>
          <w:szCs w:val="21"/>
          <w:lang w:eastAsia="fr-FR"/>
        </w:rPr>
        <w:t>a</w:t>
      </w:r>
      <w:r w:rsidRPr="00AB7F11">
        <w:rPr>
          <w:rFonts w:ascii="Tahoma" w:eastAsia="Arial Unicode MS" w:hAnsi="Tahoma" w:cs="Tahoma"/>
          <w:sz w:val="21"/>
          <w:szCs w:val="21"/>
          <w:lang w:eastAsia="fr-FR"/>
        </w:rPr>
        <w:t xml:space="preserve">ppuyer, en collaboration avec les autres partenaires, la mise à jour du Code </w:t>
      </w:r>
      <w:r w:rsidR="001E2724">
        <w:rPr>
          <w:rFonts w:ascii="Tahoma" w:eastAsia="Arial Unicode MS" w:hAnsi="Tahoma" w:cs="Tahoma"/>
          <w:sz w:val="21"/>
          <w:szCs w:val="21"/>
          <w:lang w:eastAsia="fr-FR"/>
        </w:rPr>
        <w:t>G</w:t>
      </w:r>
      <w:r w:rsidRPr="00AB7F11">
        <w:rPr>
          <w:rFonts w:ascii="Tahoma" w:eastAsia="Arial Unicode MS" w:hAnsi="Tahoma" w:cs="Tahoma"/>
          <w:sz w:val="21"/>
          <w:szCs w:val="21"/>
          <w:lang w:eastAsia="fr-FR"/>
        </w:rPr>
        <w:t xml:space="preserve">énéral des </w:t>
      </w:r>
      <w:r w:rsidR="001E2724">
        <w:rPr>
          <w:rFonts w:ascii="Tahoma" w:eastAsia="Arial Unicode MS" w:hAnsi="Tahoma" w:cs="Tahoma"/>
          <w:sz w:val="21"/>
          <w:szCs w:val="21"/>
          <w:lang w:eastAsia="fr-FR"/>
        </w:rPr>
        <w:t>C</w:t>
      </w:r>
      <w:r w:rsidRPr="00AB7F11">
        <w:rPr>
          <w:rFonts w:ascii="Tahoma" w:eastAsia="Arial Unicode MS" w:hAnsi="Tahoma" w:cs="Tahoma"/>
          <w:sz w:val="21"/>
          <w:szCs w:val="21"/>
          <w:lang w:eastAsia="fr-FR"/>
        </w:rPr>
        <w:t xml:space="preserve">ollectivités </w:t>
      </w:r>
      <w:r w:rsidR="001E2724">
        <w:rPr>
          <w:rFonts w:ascii="Tahoma" w:eastAsia="Arial Unicode MS" w:hAnsi="Tahoma" w:cs="Tahoma"/>
          <w:sz w:val="21"/>
          <w:szCs w:val="21"/>
          <w:lang w:eastAsia="fr-FR"/>
        </w:rPr>
        <w:t>T</w:t>
      </w:r>
      <w:r w:rsidRPr="00AB7F11">
        <w:rPr>
          <w:rFonts w:ascii="Tahoma" w:eastAsia="Arial Unicode MS" w:hAnsi="Tahoma" w:cs="Tahoma"/>
          <w:sz w:val="21"/>
          <w:szCs w:val="21"/>
          <w:lang w:eastAsia="fr-FR"/>
        </w:rPr>
        <w:t>erritoriales ;</w:t>
      </w:r>
    </w:p>
    <w:p w:rsidR="00B459FF" w:rsidRPr="00247CB9" w:rsidRDefault="00B459FF" w:rsidP="00497B0A">
      <w:pPr>
        <w:pStyle w:val="Listecouleur-Accent11"/>
        <w:numPr>
          <w:ilvl w:val="0"/>
          <w:numId w:val="34"/>
        </w:numPr>
        <w:spacing w:before="120" w:after="120"/>
        <w:ind w:left="714" w:hanging="357"/>
        <w:contextualSpacing w:val="0"/>
        <w:jc w:val="both"/>
        <w:rPr>
          <w:rFonts w:ascii="Tahoma" w:eastAsia="Arial Unicode MS" w:hAnsi="Tahoma" w:cs="Tahoma"/>
          <w:sz w:val="21"/>
          <w:szCs w:val="21"/>
          <w:lang w:eastAsia="fr-FR"/>
        </w:rPr>
      </w:pPr>
      <w:r w:rsidRPr="00247CB9">
        <w:rPr>
          <w:rFonts w:ascii="Tahoma" w:eastAsia="Arial Unicode MS" w:hAnsi="Tahoma" w:cs="Tahoma"/>
          <w:sz w:val="21"/>
          <w:szCs w:val="21"/>
          <w:lang w:eastAsia="fr-FR"/>
        </w:rPr>
        <w:t>a</w:t>
      </w:r>
      <w:r>
        <w:rPr>
          <w:rFonts w:ascii="Tahoma" w:eastAsia="Arial Unicode MS" w:hAnsi="Tahoma" w:cs="Tahoma"/>
          <w:sz w:val="21"/>
          <w:szCs w:val="21"/>
          <w:lang w:eastAsia="fr-FR"/>
        </w:rPr>
        <w:t>ppuyer la poursuite des</w:t>
      </w:r>
      <w:r w:rsidRPr="00247CB9">
        <w:rPr>
          <w:rFonts w:ascii="Tahoma" w:eastAsia="Arial Unicode MS" w:hAnsi="Tahoma" w:cs="Tahoma"/>
          <w:sz w:val="21"/>
          <w:szCs w:val="21"/>
          <w:lang w:eastAsia="fr-FR"/>
        </w:rPr>
        <w:t xml:space="preserve"> transferts de compétences </w:t>
      </w:r>
      <w:r>
        <w:rPr>
          <w:rFonts w:ascii="Tahoma" w:eastAsia="Arial Unicode MS" w:hAnsi="Tahoma" w:cs="Tahoma"/>
          <w:sz w:val="21"/>
          <w:szCs w:val="21"/>
          <w:lang w:eastAsia="fr-FR"/>
        </w:rPr>
        <w:t>aux communes et le démarrage de l’élaboration des textes sur les transferts de compétences aux régions </w:t>
      </w:r>
      <w:r w:rsidRPr="00247CB9">
        <w:rPr>
          <w:rFonts w:ascii="Tahoma" w:eastAsia="Arial Unicode MS" w:hAnsi="Tahoma" w:cs="Tahoma"/>
          <w:sz w:val="21"/>
          <w:szCs w:val="21"/>
          <w:lang w:eastAsia="fr-FR"/>
        </w:rPr>
        <w:t>;</w:t>
      </w:r>
    </w:p>
    <w:p w:rsidR="00B459FF" w:rsidRPr="00282316" w:rsidRDefault="00B459FF" w:rsidP="00497B0A">
      <w:pPr>
        <w:pStyle w:val="Listecouleur-Accent11"/>
        <w:numPr>
          <w:ilvl w:val="0"/>
          <w:numId w:val="34"/>
        </w:numPr>
        <w:spacing w:before="120" w:after="120"/>
        <w:ind w:left="714" w:hanging="357"/>
        <w:contextualSpacing w:val="0"/>
        <w:jc w:val="both"/>
        <w:rPr>
          <w:rFonts w:ascii="Tahoma" w:eastAsia="Arial Unicode MS" w:hAnsi="Tahoma" w:cs="Tahoma"/>
          <w:sz w:val="21"/>
          <w:szCs w:val="21"/>
          <w:lang w:eastAsia="fr-FR"/>
        </w:rPr>
      </w:pPr>
      <w:r w:rsidRPr="00247CB9">
        <w:rPr>
          <w:rFonts w:ascii="Tahoma" w:eastAsia="Arial Unicode MS" w:hAnsi="Tahoma" w:cs="Tahoma"/>
          <w:sz w:val="21"/>
          <w:szCs w:val="21"/>
          <w:lang w:eastAsia="fr-FR"/>
        </w:rPr>
        <w:t xml:space="preserve">appuyer la </w:t>
      </w:r>
      <w:r>
        <w:rPr>
          <w:rFonts w:ascii="Tahoma" w:eastAsia="Arial Unicode MS" w:hAnsi="Tahoma" w:cs="Tahoma"/>
          <w:sz w:val="21"/>
          <w:szCs w:val="21"/>
          <w:lang w:eastAsia="fr-FR"/>
        </w:rPr>
        <w:t xml:space="preserve">préparation et la </w:t>
      </w:r>
      <w:r w:rsidRPr="00247CB9">
        <w:rPr>
          <w:rFonts w:ascii="Tahoma" w:eastAsia="Arial Unicode MS" w:hAnsi="Tahoma" w:cs="Tahoma"/>
          <w:sz w:val="21"/>
          <w:szCs w:val="21"/>
          <w:lang w:eastAsia="fr-FR"/>
        </w:rPr>
        <w:t>réalisation de l’étude sur la réforme de la fiscalité locale</w:t>
      </w:r>
      <w:r>
        <w:rPr>
          <w:rFonts w:ascii="Tahoma" w:eastAsia="Arial Unicode MS" w:hAnsi="Tahoma" w:cs="Tahoma"/>
          <w:sz w:val="21"/>
          <w:szCs w:val="21"/>
          <w:lang w:eastAsia="fr-FR"/>
        </w:rPr>
        <w:t> ;</w:t>
      </w:r>
    </w:p>
    <w:p w:rsidR="00B459FF" w:rsidRPr="00FC44CC" w:rsidRDefault="00B459FF" w:rsidP="00497B0A">
      <w:pPr>
        <w:pStyle w:val="Listecouleur-Accent11"/>
        <w:numPr>
          <w:ilvl w:val="0"/>
          <w:numId w:val="34"/>
        </w:numPr>
        <w:spacing w:before="120" w:after="120"/>
        <w:ind w:left="714" w:hanging="357"/>
        <w:contextualSpacing w:val="0"/>
        <w:jc w:val="both"/>
        <w:rPr>
          <w:rFonts w:ascii="Tahoma" w:eastAsia="Arial Unicode MS" w:hAnsi="Tahoma" w:cs="Tahoma"/>
          <w:sz w:val="21"/>
          <w:szCs w:val="21"/>
          <w:lang w:eastAsia="fr-FR"/>
        </w:rPr>
      </w:pPr>
      <w:r w:rsidRPr="006B5D3B">
        <w:rPr>
          <w:rFonts w:ascii="Tahoma" w:eastAsia="Arial Unicode MS" w:hAnsi="Tahoma" w:cs="Tahoma"/>
          <w:sz w:val="21"/>
          <w:szCs w:val="21"/>
          <w:lang w:eastAsia="fr-FR"/>
        </w:rPr>
        <w:t>ap</w:t>
      </w:r>
      <w:r>
        <w:rPr>
          <w:rFonts w:ascii="Tahoma" w:eastAsia="Arial Unicode MS" w:hAnsi="Tahoma" w:cs="Tahoma"/>
          <w:sz w:val="21"/>
          <w:szCs w:val="21"/>
          <w:lang w:eastAsia="fr-FR"/>
        </w:rPr>
        <w:t>puyer la diffusion et la vulgarisation au niveau central et local du CGCT révisé et de ses textes d’application</w:t>
      </w:r>
      <w:r w:rsidRPr="00247CB9">
        <w:rPr>
          <w:rFonts w:ascii="Tahoma" w:eastAsia="Arial Unicode MS" w:hAnsi="Tahoma" w:cs="Tahoma"/>
          <w:sz w:val="21"/>
          <w:szCs w:val="21"/>
          <w:lang w:eastAsia="fr-FR"/>
        </w:rPr>
        <w:t>.</w:t>
      </w:r>
    </w:p>
    <w:p w:rsidR="00B459FF" w:rsidRPr="00247CB9" w:rsidRDefault="00B459FF" w:rsidP="00B459FF">
      <w:pPr>
        <w:pStyle w:val="Listecouleur-Accent11"/>
        <w:spacing w:before="120" w:after="120"/>
        <w:ind w:left="360"/>
        <w:jc w:val="both"/>
        <w:rPr>
          <w:rFonts w:ascii="Tahoma" w:eastAsia="Arial Unicode MS" w:hAnsi="Tahoma" w:cs="Tahoma"/>
          <w:sz w:val="21"/>
          <w:szCs w:val="21"/>
          <w:lang w:eastAsia="fr-FR"/>
        </w:rPr>
      </w:pPr>
    </w:p>
    <w:p w:rsidR="00B459FF" w:rsidRDefault="00B459FF" w:rsidP="00B459FF">
      <w:pPr>
        <w:jc w:val="both"/>
        <w:rPr>
          <w:rFonts w:ascii="Tahoma" w:eastAsia="Arial Unicode MS" w:hAnsi="Tahoma" w:cs="Tahoma"/>
          <w:sz w:val="21"/>
          <w:szCs w:val="21"/>
        </w:rPr>
      </w:pPr>
      <w:r w:rsidRPr="009C044A">
        <w:rPr>
          <w:rFonts w:ascii="Tahoma" w:eastAsia="Arial Unicode MS" w:hAnsi="Tahoma" w:cs="Tahoma"/>
          <w:sz w:val="21"/>
          <w:szCs w:val="21"/>
        </w:rPr>
        <w:t>Ces activités seront réalisées en collaboration avec les services techniques du MATD</w:t>
      </w:r>
      <w:r>
        <w:rPr>
          <w:rFonts w:ascii="Tahoma" w:eastAsia="Arial Unicode MS" w:hAnsi="Tahoma" w:cs="Tahoma"/>
          <w:sz w:val="21"/>
          <w:szCs w:val="21"/>
        </w:rPr>
        <w:t>S et des ministères concernés par le transfert de compétences</w:t>
      </w:r>
      <w:r w:rsidRPr="009C044A">
        <w:rPr>
          <w:rFonts w:ascii="Tahoma" w:eastAsia="Arial Unicode MS" w:hAnsi="Tahoma" w:cs="Tahoma"/>
          <w:sz w:val="21"/>
          <w:szCs w:val="21"/>
        </w:rPr>
        <w:t xml:space="preserve">, </w:t>
      </w:r>
      <w:r>
        <w:rPr>
          <w:rFonts w:ascii="Tahoma" w:eastAsia="Arial Unicode MS" w:hAnsi="Tahoma" w:cs="Tahoma"/>
          <w:sz w:val="21"/>
          <w:szCs w:val="21"/>
        </w:rPr>
        <w:t xml:space="preserve">des collectivités territoriales, </w:t>
      </w:r>
      <w:r w:rsidRPr="009C044A">
        <w:rPr>
          <w:rFonts w:ascii="Tahoma" w:eastAsia="Arial Unicode MS" w:hAnsi="Tahoma" w:cs="Tahoma"/>
          <w:sz w:val="21"/>
          <w:szCs w:val="21"/>
        </w:rPr>
        <w:t xml:space="preserve">de </w:t>
      </w:r>
      <w:r>
        <w:rPr>
          <w:rFonts w:ascii="Tahoma" w:eastAsia="Arial Unicode MS" w:hAnsi="Tahoma" w:cs="Tahoma"/>
          <w:sz w:val="21"/>
          <w:szCs w:val="21"/>
        </w:rPr>
        <w:t>l’</w:t>
      </w:r>
      <w:r w:rsidRPr="009C044A">
        <w:rPr>
          <w:rFonts w:ascii="Tahoma" w:eastAsia="Arial Unicode MS" w:hAnsi="Tahoma" w:cs="Tahoma"/>
          <w:sz w:val="21"/>
          <w:szCs w:val="21"/>
        </w:rPr>
        <w:t>AMBF</w:t>
      </w:r>
      <w:r>
        <w:rPr>
          <w:rFonts w:ascii="Tahoma" w:eastAsia="Arial Unicode MS" w:hAnsi="Tahoma" w:cs="Tahoma"/>
          <w:sz w:val="21"/>
          <w:szCs w:val="21"/>
        </w:rPr>
        <w:t xml:space="preserve">, de </w:t>
      </w:r>
      <w:r w:rsidRPr="009C044A">
        <w:rPr>
          <w:rFonts w:ascii="Tahoma" w:eastAsia="Arial Unicode MS" w:hAnsi="Tahoma" w:cs="Tahoma"/>
          <w:sz w:val="21"/>
          <w:szCs w:val="21"/>
        </w:rPr>
        <w:t>l’ARBF</w:t>
      </w:r>
      <w:r w:rsidRPr="00247CB9">
        <w:rPr>
          <w:rFonts w:ascii="Tahoma" w:eastAsia="Arial Unicode MS" w:hAnsi="Tahoma" w:cs="Tahoma"/>
          <w:sz w:val="21"/>
          <w:szCs w:val="21"/>
        </w:rPr>
        <w:t xml:space="preserve"> </w:t>
      </w:r>
      <w:r>
        <w:rPr>
          <w:rFonts w:ascii="Tahoma" w:eastAsia="Arial Unicode MS" w:hAnsi="Tahoma" w:cs="Tahoma"/>
          <w:sz w:val="21"/>
          <w:szCs w:val="21"/>
        </w:rPr>
        <w:t>et les organisations de la société civile</w:t>
      </w:r>
      <w:r w:rsidRPr="009C044A">
        <w:rPr>
          <w:rFonts w:ascii="Tahoma" w:eastAsia="Arial Unicode MS" w:hAnsi="Tahoma" w:cs="Tahoma"/>
          <w:sz w:val="21"/>
          <w:szCs w:val="21"/>
        </w:rPr>
        <w:t>.</w:t>
      </w:r>
    </w:p>
    <w:p w:rsidR="00B459FF" w:rsidRDefault="00B459FF" w:rsidP="00B459FF">
      <w:pPr>
        <w:jc w:val="both"/>
        <w:rPr>
          <w:rFonts w:ascii="Tahoma" w:eastAsia="Arial Unicode MS" w:hAnsi="Tahoma" w:cs="Tahoma"/>
          <w:sz w:val="21"/>
          <w:szCs w:val="21"/>
        </w:rPr>
      </w:pPr>
    </w:p>
    <w:p w:rsidR="00B459FF" w:rsidRDefault="00B459FF" w:rsidP="00B459FF">
      <w:pPr>
        <w:jc w:val="both"/>
        <w:rPr>
          <w:rFonts w:ascii="Tahoma" w:eastAsia="Arial Unicode MS" w:hAnsi="Tahoma" w:cs="Tahoma"/>
          <w:sz w:val="21"/>
          <w:szCs w:val="21"/>
        </w:rPr>
      </w:pPr>
    </w:p>
    <w:p w:rsidR="00B459FF" w:rsidRPr="009C044A" w:rsidRDefault="00612837" w:rsidP="00B459FF">
      <w:pPr>
        <w:jc w:val="both"/>
        <w:rPr>
          <w:rFonts w:ascii="Tahoma" w:eastAsia="Arial Unicode MS" w:hAnsi="Tahoma" w:cs="Tahoma"/>
          <w:i/>
          <w:sz w:val="21"/>
          <w:szCs w:val="21"/>
        </w:rPr>
      </w:pPr>
      <w:r w:rsidRPr="00612837">
        <w:rPr>
          <w:rFonts w:ascii="Tahoma" w:hAnsi="Tahoma" w:cs="Tahoma"/>
          <w:noProof/>
          <w:sz w:val="21"/>
          <w:szCs w:val="21"/>
        </w:rPr>
        <w:pict>
          <v:rect id="_x0000_s1089" style="position:absolute;left:0;text-align:left;margin-left:-5.6pt;margin-top:-12.05pt;width:473.35pt;height:148.55pt;z-index:-251653120"/>
        </w:pict>
      </w:r>
      <w:r w:rsidR="00B459FF" w:rsidRPr="009C044A">
        <w:rPr>
          <w:rFonts w:ascii="Tahoma" w:eastAsia="Arial Unicode MS" w:hAnsi="Tahoma" w:cs="Tahoma"/>
          <w:i/>
          <w:sz w:val="21"/>
          <w:szCs w:val="21"/>
        </w:rPr>
        <w:t xml:space="preserve">Les principaux </w:t>
      </w:r>
      <w:r w:rsidR="00B459FF">
        <w:rPr>
          <w:rFonts w:ascii="Tahoma" w:eastAsia="Arial Unicode MS" w:hAnsi="Tahoma" w:cs="Tahoma"/>
          <w:i/>
          <w:sz w:val="21"/>
          <w:szCs w:val="21"/>
        </w:rPr>
        <w:t>extrants</w:t>
      </w:r>
      <w:r w:rsidR="00B459FF" w:rsidRPr="009C044A">
        <w:rPr>
          <w:rFonts w:ascii="Tahoma" w:eastAsia="Arial Unicode MS" w:hAnsi="Tahoma" w:cs="Tahoma"/>
          <w:i/>
          <w:sz w:val="21"/>
          <w:szCs w:val="21"/>
        </w:rPr>
        <w:t xml:space="preserve"> attendus pour l’année sont :</w:t>
      </w:r>
    </w:p>
    <w:p w:rsidR="00B459FF" w:rsidRPr="006B5D3B" w:rsidRDefault="00B459FF" w:rsidP="00B459FF">
      <w:pPr>
        <w:jc w:val="both"/>
        <w:rPr>
          <w:rFonts w:ascii="Tahoma" w:eastAsia="Arial Unicode MS" w:hAnsi="Tahoma" w:cs="Tahoma"/>
          <w:i/>
          <w:sz w:val="16"/>
          <w:szCs w:val="16"/>
        </w:rPr>
      </w:pPr>
    </w:p>
    <w:p w:rsidR="00B459FF" w:rsidRPr="006A1BB9" w:rsidRDefault="00B459FF" w:rsidP="00B459FF">
      <w:pPr>
        <w:pStyle w:val="Paragraphedeliste"/>
        <w:numPr>
          <w:ilvl w:val="0"/>
          <w:numId w:val="17"/>
        </w:numPr>
        <w:jc w:val="both"/>
        <w:rPr>
          <w:rFonts w:ascii="Tahoma" w:hAnsi="Tahoma" w:cs="Tahoma"/>
          <w:i/>
          <w:sz w:val="21"/>
          <w:szCs w:val="21"/>
        </w:rPr>
      </w:pPr>
      <w:r w:rsidRPr="006A1BB9">
        <w:rPr>
          <w:rFonts w:ascii="Tahoma" w:hAnsi="Tahoma" w:cs="Tahoma"/>
          <w:i/>
          <w:sz w:val="21"/>
          <w:szCs w:val="21"/>
        </w:rPr>
        <w:t xml:space="preserve">le Code </w:t>
      </w:r>
      <w:r w:rsidR="001E2724">
        <w:rPr>
          <w:rFonts w:ascii="Tahoma" w:hAnsi="Tahoma" w:cs="Tahoma"/>
          <w:i/>
          <w:sz w:val="21"/>
          <w:szCs w:val="21"/>
        </w:rPr>
        <w:t>G</w:t>
      </w:r>
      <w:r w:rsidRPr="006A1BB9">
        <w:rPr>
          <w:rFonts w:ascii="Tahoma" w:hAnsi="Tahoma" w:cs="Tahoma"/>
          <w:i/>
          <w:sz w:val="21"/>
          <w:szCs w:val="21"/>
        </w:rPr>
        <w:t xml:space="preserve">énéral des </w:t>
      </w:r>
      <w:r w:rsidR="001E2724">
        <w:rPr>
          <w:rFonts w:ascii="Tahoma" w:hAnsi="Tahoma" w:cs="Tahoma"/>
          <w:i/>
          <w:sz w:val="21"/>
          <w:szCs w:val="21"/>
        </w:rPr>
        <w:t>C</w:t>
      </w:r>
      <w:r w:rsidRPr="006A1BB9">
        <w:rPr>
          <w:rFonts w:ascii="Tahoma" w:hAnsi="Tahoma" w:cs="Tahoma"/>
          <w:i/>
          <w:sz w:val="21"/>
          <w:szCs w:val="21"/>
        </w:rPr>
        <w:t xml:space="preserve">ollectivités </w:t>
      </w:r>
      <w:r w:rsidR="001E2724">
        <w:rPr>
          <w:rFonts w:ascii="Tahoma" w:hAnsi="Tahoma" w:cs="Tahoma"/>
          <w:i/>
          <w:sz w:val="21"/>
          <w:szCs w:val="21"/>
        </w:rPr>
        <w:t>T</w:t>
      </w:r>
      <w:r w:rsidRPr="006A1BB9">
        <w:rPr>
          <w:rFonts w:ascii="Tahoma" w:hAnsi="Tahoma" w:cs="Tahoma"/>
          <w:i/>
          <w:sz w:val="21"/>
          <w:szCs w:val="21"/>
        </w:rPr>
        <w:t xml:space="preserve">erritoriales révisé est </w:t>
      </w:r>
      <w:r>
        <w:rPr>
          <w:rFonts w:ascii="Tahoma" w:hAnsi="Tahoma" w:cs="Tahoma"/>
          <w:i/>
          <w:sz w:val="21"/>
          <w:szCs w:val="21"/>
        </w:rPr>
        <w:t>disponible </w:t>
      </w:r>
      <w:r w:rsidRPr="006A1BB9">
        <w:rPr>
          <w:rFonts w:ascii="Tahoma" w:hAnsi="Tahoma" w:cs="Tahoma"/>
          <w:i/>
          <w:sz w:val="21"/>
          <w:szCs w:val="21"/>
        </w:rPr>
        <w:t>;</w:t>
      </w:r>
    </w:p>
    <w:p w:rsidR="00B459FF" w:rsidRPr="006B5D3B" w:rsidRDefault="00B459FF" w:rsidP="00B459FF">
      <w:pPr>
        <w:pStyle w:val="Paragraphedeliste"/>
        <w:jc w:val="both"/>
        <w:rPr>
          <w:rFonts w:ascii="Tahoma" w:hAnsi="Tahoma" w:cs="Tahoma"/>
          <w:i/>
          <w:sz w:val="16"/>
          <w:szCs w:val="16"/>
        </w:rPr>
      </w:pPr>
    </w:p>
    <w:p w:rsidR="00B459FF" w:rsidRPr="00241AA1" w:rsidRDefault="00B459FF" w:rsidP="00B459FF">
      <w:pPr>
        <w:pStyle w:val="Paragraphedeliste"/>
        <w:numPr>
          <w:ilvl w:val="0"/>
          <w:numId w:val="17"/>
        </w:numPr>
        <w:jc w:val="both"/>
        <w:rPr>
          <w:rFonts w:ascii="Tahoma" w:hAnsi="Tahoma" w:cs="Tahoma"/>
          <w:i/>
          <w:sz w:val="21"/>
          <w:szCs w:val="21"/>
        </w:rPr>
      </w:pPr>
      <w:r w:rsidRPr="00241AA1">
        <w:rPr>
          <w:rFonts w:ascii="Tahoma" w:hAnsi="Tahoma" w:cs="Tahoma"/>
          <w:i/>
          <w:sz w:val="21"/>
          <w:szCs w:val="21"/>
        </w:rPr>
        <w:t xml:space="preserve">les transferts de compétences aux communes sont poursuivis et l’élaboration des textes sur les transferts de compétences aux régions a </w:t>
      </w:r>
      <w:r>
        <w:rPr>
          <w:rFonts w:ascii="Tahoma" w:hAnsi="Tahoma" w:cs="Tahoma"/>
          <w:i/>
          <w:sz w:val="21"/>
          <w:szCs w:val="21"/>
        </w:rPr>
        <w:t>démarré </w:t>
      </w:r>
      <w:r w:rsidRPr="00241AA1">
        <w:rPr>
          <w:rFonts w:ascii="Tahoma" w:hAnsi="Tahoma" w:cs="Tahoma"/>
          <w:i/>
          <w:sz w:val="21"/>
          <w:szCs w:val="21"/>
        </w:rPr>
        <w:t>;</w:t>
      </w:r>
    </w:p>
    <w:p w:rsidR="00B459FF" w:rsidRPr="006B5D3B" w:rsidRDefault="00B459FF" w:rsidP="00B459FF">
      <w:pPr>
        <w:pStyle w:val="Paragraphedeliste"/>
        <w:rPr>
          <w:rFonts w:ascii="Tahoma" w:hAnsi="Tahoma" w:cs="Tahoma"/>
          <w:i/>
          <w:sz w:val="16"/>
          <w:szCs w:val="16"/>
        </w:rPr>
      </w:pPr>
    </w:p>
    <w:p w:rsidR="00B459FF" w:rsidRPr="00241AA1" w:rsidRDefault="00B459FF" w:rsidP="00B459FF">
      <w:pPr>
        <w:pStyle w:val="Paragraphedeliste"/>
        <w:numPr>
          <w:ilvl w:val="0"/>
          <w:numId w:val="17"/>
        </w:numPr>
        <w:jc w:val="both"/>
        <w:rPr>
          <w:rFonts w:ascii="Tahoma" w:hAnsi="Tahoma" w:cs="Tahoma"/>
          <w:i/>
          <w:sz w:val="21"/>
          <w:szCs w:val="21"/>
        </w:rPr>
      </w:pPr>
      <w:r w:rsidRPr="00241AA1">
        <w:rPr>
          <w:rFonts w:ascii="Tahoma" w:hAnsi="Tahoma" w:cs="Tahoma"/>
          <w:i/>
          <w:sz w:val="21"/>
          <w:szCs w:val="21"/>
        </w:rPr>
        <w:t>l’étude sur la réforme de la fiscalité locale est réalisée ;</w:t>
      </w:r>
    </w:p>
    <w:p w:rsidR="00B459FF" w:rsidRPr="006B5D3B" w:rsidRDefault="00B459FF" w:rsidP="00B459FF">
      <w:pPr>
        <w:pStyle w:val="Paragraphedeliste"/>
        <w:rPr>
          <w:rFonts w:ascii="Tahoma" w:hAnsi="Tahoma" w:cs="Tahoma"/>
          <w:i/>
          <w:sz w:val="16"/>
          <w:szCs w:val="16"/>
        </w:rPr>
      </w:pPr>
    </w:p>
    <w:p w:rsidR="00B459FF" w:rsidRPr="00241AA1" w:rsidRDefault="00B459FF" w:rsidP="00B459FF">
      <w:pPr>
        <w:pStyle w:val="Paragraphedeliste"/>
        <w:numPr>
          <w:ilvl w:val="0"/>
          <w:numId w:val="17"/>
        </w:numPr>
        <w:jc w:val="both"/>
        <w:rPr>
          <w:rFonts w:ascii="Tahoma" w:hAnsi="Tahoma" w:cs="Tahoma"/>
          <w:i/>
          <w:sz w:val="21"/>
          <w:szCs w:val="21"/>
        </w:rPr>
      </w:pPr>
      <w:r w:rsidRPr="00241AA1">
        <w:rPr>
          <w:rFonts w:ascii="Tahoma" w:hAnsi="Tahoma" w:cs="Tahoma"/>
          <w:i/>
          <w:sz w:val="21"/>
          <w:szCs w:val="21"/>
        </w:rPr>
        <w:t xml:space="preserve">10 000 exemplaires du Code </w:t>
      </w:r>
      <w:r w:rsidR="001E2724">
        <w:rPr>
          <w:rFonts w:ascii="Tahoma" w:hAnsi="Tahoma" w:cs="Tahoma"/>
          <w:i/>
          <w:sz w:val="21"/>
          <w:szCs w:val="21"/>
        </w:rPr>
        <w:t>G</w:t>
      </w:r>
      <w:r w:rsidRPr="00241AA1">
        <w:rPr>
          <w:rFonts w:ascii="Tahoma" w:hAnsi="Tahoma" w:cs="Tahoma"/>
          <w:i/>
          <w:sz w:val="21"/>
          <w:szCs w:val="21"/>
        </w:rPr>
        <w:t xml:space="preserve">énéral des </w:t>
      </w:r>
      <w:r w:rsidR="001E2724">
        <w:rPr>
          <w:rFonts w:ascii="Tahoma" w:hAnsi="Tahoma" w:cs="Tahoma"/>
          <w:i/>
          <w:sz w:val="21"/>
          <w:szCs w:val="21"/>
        </w:rPr>
        <w:t>C</w:t>
      </w:r>
      <w:r w:rsidRPr="00241AA1">
        <w:rPr>
          <w:rFonts w:ascii="Tahoma" w:hAnsi="Tahoma" w:cs="Tahoma"/>
          <w:i/>
          <w:sz w:val="21"/>
          <w:szCs w:val="21"/>
        </w:rPr>
        <w:t xml:space="preserve">ollectivités </w:t>
      </w:r>
      <w:r w:rsidR="001E2724">
        <w:rPr>
          <w:rFonts w:ascii="Tahoma" w:hAnsi="Tahoma" w:cs="Tahoma"/>
          <w:i/>
          <w:sz w:val="21"/>
          <w:szCs w:val="21"/>
        </w:rPr>
        <w:t>T</w:t>
      </w:r>
      <w:r w:rsidRPr="00241AA1">
        <w:rPr>
          <w:rFonts w:ascii="Tahoma" w:hAnsi="Tahoma" w:cs="Tahoma"/>
          <w:i/>
          <w:sz w:val="21"/>
          <w:szCs w:val="21"/>
        </w:rPr>
        <w:t xml:space="preserve">erritoriales révisé sont édités et diffusés. </w:t>
      </w:r>
    </w:p>
    <w:p w:rsidR="00B459FF" w:rsidRDefault="00B459FF" w:rsidP="00B459FF">
      <w:pPr>
        <w:pStyle w:val="Listecouleur-Accent11"/>
        <w:ind w:left="0"/>
        <w:rPr>
          <w:rFonts w:ascii="Tahoma" w:eastAsia="Arial Unicode MS" w:hAnsi="Tahoma" w:cs="Tahoma"/>
          <w:sz w:val="21"/>
          <w:szCs w:val="21"/>
          <w:lang w:eastAsia="fr-FR"/>
        </w:rPr>
      </w:pPr>
    </w:p>
    <w:p w:rsidR="00B459FF" w:rsidRPr="00241AA1" w:rsidRDefault="00B459FF" w:rsidP="00497B0A">
      <w:pPr>
        <w:pStyle w:val="Titre2"/>
        <w:numPr>
          <w:ilvl w:val="1"/>
          <w:numId w:val="32"/>
        </w:numPr>
        <w:ind w:left="1418" w:hanging="709"/>
        <w:rPr>
          <w:rFonts w:ascii="Tahoma" w:eastAsia="Arial Unicode MS" w:hAnsi="Tahoma" w:cs="Tahoma"/>
          <w:i w:val="0"/>
          <w:sz w:val="21"/>
          <w:szCs w:val="21"/>
        </w:rPr>
      </w:pPr>
      <w:bookmarkStart w:id="23" w:name="_Toc310411670"/>
      <w:r w:rsidRPr="00241AA1">
        <w:rPr>
          <w:rFonts w:ascii="Tahoma" w:eastAsia="Arial Unicode MS" w:hAnsi="Tahoma" w:cs="Tahoma"/>
          <w:i w:val="0"/>
          <w:sz w:val="21"/>
          <w:szCs w:val="21"/>
          <w:u w:val="single"/>
        </w:rPr>
        <w:t>Volet 10, R10.1</w:t>
      </w:r>
      <w:r w:rsidRPr="00241AA1">
        <w:rPr>
          <w:rFonts w:ascii="Tahoma" w:eastAsia="Arial Unicode MS" w:hAnsi="Tahoma" w:cs="Tahoma"/>
          <w:i w:val="0"/>
          <w:sz w:val="21"/>
          <w:szCs w:val="21"/>
        </w:rPr>
        <w:t> :</w:t>
      </w:r>
      <w:r>
        <w:rPr>
          <w:rFonts w:ascii="Tahoma" w:eastAsia="Arial Unicode MS" w:hAnsi="Tahoma" w:cs="Tahoma"/>
          <w:i w:val="0"/>
          <w:color w:val="FF0000"/>
          <w:sz w:val="21"/>
          <w:szCs w:val="21"/>
        </w:rPr>
        <w:t xml:space="preserve"> </w:t>
      </w:r>
      <w:r>
        <w:rPr>
          <w:rFonts w:ascii="Tahoma" w:eastAsia="Arial Unicode MS" w:hAnsi="Tahoma" w:cs="Tahoma"/>
          <w:i w:val="0"/>
          <w:sz w:val="21"/>
          <w:szCs w:val="21"/>
        </w:rPr>
        <w:t>Les capacités des régions collectivités territoriales sont renforcées en ressources humaines qualifiées</w:t>
      </w:r>
      <w:r w:rsidRPr="00D82111">
        <w:rPr>
          <w:rFonts w:ascii="Tahoma" w:eastAsia="Arial Unicode MS" w:hAnsi="Tahoma" w:cs="Tahoma"/>
          <w:i w:val="0"/>
          <w:sz w:val="21"/>
          <w:szCs w:val="21"/>
        </w:rPr>
        <w:t xml:space="preserve"> </w:t>
      </w:r>
      <w:r w:rsidRPr="00241AA1">
        <w:rPr>
          <w:rFonts w:ascii="Tahoma" w:eastAsia="Arial Unicode MS" w:hAnsi="Tahoma" w:cs="Tahoma"/>
          <w:i w:val="0"/>
          <w:sz w:val="21"/>
          <w:szCs w:val="21"/>
        </w:rPr>
        <w:t>pour assurer la promotion du développement local :</w:t>
      </w:r>
      <w:bookmarkEnd w:id="23"/>
    </w:p>
    <w:p w:rsidR="00B459FF" w:rsidRDefault="00B459FF" w:rsidP="00B459FF">
      <w:pPr>
        <w:jc w:val="both"/>
        <w:rPr>
          <w:rFonts w:ascii="Tahoma" w:hAnsi="Tahoma" w:cs="Tahoma"/>
          <w:sz w:val="21"/>
          <w:szCs w:val="21"/>
        </w:rPr>
      </w:pPr>
    </w:p>
    <w:p w:rsidR="00B459FF" w:rsidRPr="00CD1552" w:rsidRDefault="00B459FF" w:rsidP="00B459FF">
      <w:pPr>
        <w:jc w:val="both"/>
        <w:rPr>
          <w:rFonts w:ascii="Tahoma" w:hAnsi="Tahoma" w:cs="Tahoma"/>
          <w:sz w:val="21"/>
          <w:szCs w:val="21"/>
        </w:rPr>
      </w:pPr>
      <w:r>
        <w:rPr>
          <w:rFonts w:ascii="Tahoma" w:hAnsi="Tahoma" w:cs="Tahoma"/>
          <w:sz w:val="21"/>
          <w:szCs w:val="21"/>
        </w:rPr>
        <w:t>À travers</w:t>
      </w:r>
      <w:r w:rsidRPr="00CD1552">
        <w:rPr>
          <w:rFonts w:ascii="Tahoma" w:hAnsi="Tahoma" w:cs="Tahoma"/>
          <w:sz w:val="21"/>
          <w:szCs w:val="21"/>
        </w:rPr>
        <w:t xml:space="preserve"> ce résultat (10.1), il s’agira de poursuivre l’appui aux régions</w:t>
      </w:r>
      <w:r w:rsidR="00F518A4">
        <w:rPr>
          <w:rFonts w:ascii="Tahoma" w:hAnsi="Tahoma" w:cs="Tahoma"/>
          <w:sz w:val="21"/>
          <w:szCs w:val="21"/>
        </w:rPr>
        <w:t xml:space="preserve"> - </w:t>
      </w:r>
      <w:r w:rsidRPr="00CD1552">
        <w:rPr>
          <w:rFonts w:ascii="Tahoma" w:hAnsi="Tahoma" w:cs="Tahoma"/>
          <w:sz w:val="21"/>
          <w:szCs w:val="21"/>
        </w:rPr>
        <w:t xml:space="preserve">collectivités territoriales et à l’ARBF en vue de leur permettre </w:t>
      </w:r>
      <w:r>
        <w:rPr>
          <w:rFonts w:ascii="Tahoma" w:eastAsia="Arial Unicode MS" w:hAnsi="Tahoma" w:cs="Tahoma"/>
          <w:sz w:val="21"/>
          <w:szCs w:val="21"/>
        </w:rPr>
        <w:t>de </w:t>
      </w:r>
      <w:r w:rsidRPr="00CD1552">
        <w:rPr>
          <w:rFonts w:ascii="Tahoma" w:hAnsi="Tahoma" w:cs="Tahoma"/>
          <w:sz w:val="21"/>
          <w:szCs w:val="21"/>
        </w:rPr>
        <w:t>:</w:t>
      </w:r>
    </w:p>
    <w:p w:rsidR="00B459FF" w:rsidRPr="00CD1552" w:rsidRDefault="00B459FF" w:rsidP="00875943">
      <w:pPr>
        <w:pStyle w:val="Listecouleur-Accent11"/>
        <w:numPr>
          <w:ilvl w:val="0"/>
          <w:numId w:val="34"/>
        </w:numPr>
        <w:spacing w:before="120" w:after="120"/>
        <w:ind w:left="714" w:hanging="357"/>
        <w:contextualSpacing w:val="0"/>
        <w:jc w:val="both"/>
        <w:rPr>
          <w:rFonts w:ascii="Tahoma" w:eastAsia="Arial Unicode MS" w:hAnsi="Tahoma" w:cs="Tahoma"/>
          <w:sz w:val="21"/>
          <w:szCs w:val="21"/>
          <w:lang w:eastAsia="fr-FR"/>
        </w:rPr>
      </w:pPr>
      <w:r w:rsidRPr="00CD1552">
        <w:rPr>
          <w:rFonts w:ascii="Tahoma" w:eastAsia="Arial Unicode MS" w:hAnsi="Tahoma" w:cs="Tahoma"/>
          <w:sz w:val="21"/>
          <w:szCs w:val="21"/>
          <w:lang w:eastAsia="fr-FR"/>
        </w:rPr>
        <w:t>développer des capacités organisationnelles et techniques dans la planification, la programmation et la coordination du développement régional ;</w:t>
      </w:r>
    </w:p>
    <w:p w:rsidR="00B459FF" w:rsidRPr="00CD1552" w:rsidRDefault="00B459FF" w:rsidP="00875943">
      <w:pPr>
        <w:pStyle w:val="Listecouleur-Accent11"/>
        <w:numPr>
          <w:ilvl w:val="0"/>
          <w:numId w:val="34"/>
        </w:numPr>
        <w:spacing w:before="120" w:after="120"/>
        <w:ind w:left="714" w:hanging="357"/>
        <w:contextualSpacing w:val="0"/>
        <w:jc w:val="both"/>
        <w:rPr>
          <w:rFonts w:ascii="Tahoma" w:eastAsia="Arial Unicode MS" w:hAnsi="Tahoma" w:cs="Tahoma"/>
          <w:sz w:val="21"/>
          <w:szCs w:val="21"/>
          <w:lang w:eastAsia="fr-FR"/>
        </w:rPr>
      </w:pPr>
      <w:r w:rsidRPr="00CD1552">
        <w:rPr>
          <w:rFonts w:ascii="Tahoma" w:eastAsia="Arial Unicode MS" w:hAnsi="Tahoma" w:cs="Tahoma"/>
          <w:sz w:val="21"/>
          <w:szCs w:val="21"/>
          <w:lang w:eastAsia="fr-FR"/>
        </w:rPr>
        <w:t>créer les meilleures conditions d’exercice de leurs compétences ;</w:t>
      </w:r>
    </w:p>
    <w:p w:rsidR="00B459FF" w:rsidRDefault="00B459FF" w:rsidP="00875943">
      <w:pPr>
        <w:pStyle w:val="Listecouleur-Accent11"/>
        <w:numPr>
          <w:ilvl w:val="0"/>
          <w:numId w:val="34"/>
        </w:numPr>
        <w:spacing w:before="120" w:after="120"/>
        <w:ind w:left="714" w:hanging="357"/>
        <w:contextualSpacing w:val="0"/>
        <w:jc w:val="both"/>
        <w:rPr>
          <w:rFonts w:ascii="Tahoma" w:hAnsi="Tahoma" w:cs="Tahoma"/>
          <w:sz w:val="21"/>
          <w:szCs w:val="21"/>
        </w:rPr>
      </w:pPr>
      <w:r w:rsidRPr="00CD1552">
        <w:rPr>
          <w:rFonts w:ascii="Tahoma" w:eastAsia="Arial Unicode MS" w:hAnsi="Tahoma" w:cs="Tahoma"/>
          <w:sz w:val="21"/>
          <w:szCs w:val="21"/>
          <w:lang w:eastAsia="fr-FR"/>
        </w:rPr>
        <w:t>assurer</w:t>
      </w:r>
      <w:r w:rsidRPr="00CD1552">
        <w:rPr>
          <w:rFonts w:ascii="Tahoma" w:hAnsi="Tahoma" w:cs="Tahoma"/>
          <w:sz w:val="21"/>
          <w:szCs w:val="21"/>
        </w:rPr>
        <w:t xml:space="preserve"> la promotion de la citoyenneté et de la participation citoyenne.</w:t>
      </w:r>
    </w:p>
    <w:p w:rsidR="00875943" w:rsidRPr="00CD1552" w:rsidRDefault="00875943" w:rsidP="00875943">
      <w:pPr>
        <w:pStyle w:val="Listecouleur-Accent11"/>
        <w:spacing w:before="120" w:after="120"/>
        <w:ind w:left="714"/>
        <w:contextualSpacing w:val="0"/>
        <w:jc w:val="both"/>
        <w:rPr>
          <w:rFonts w:ascii="Tahoma" w:hAnsi="Tahoma" w:cs="Tahoma"/>
          <w:sz w:val="21"/>
          <w:szCs w:val="21"/>
        </w:rPr>
      </w:pPr>
    </w:p>
    <w:p w:rsidR="00B459FF" w:rsidRDefault="00B459FF" w:rsidP="00B459FF">
      <w:pPr>
        <w:jc w:val="both"/>
        <w:rPr>
          <w:rFonts w:ascii="Tahoma" w:hAnsi="Tahoma" w:cs="Tahoma"/>
          <w:sz w:val="21"/>
          <w:szCs w:val="21"/>
        </w:rPr>
      </w:pPr>
      <w:r w:rsidRPr="00CD1552">
        <w:rPr>
          <w:rFonts w:ascii="Tahoma" w:hAnsi="Tahoma" w:cs="Tahoma"/>
          <w:sz w:val="21"/>
          <w:szCs w:val="21"/>
        </w:rPr>
        <w:lastRenderedPageBreak/>
        <w:t xml:space="preserve">Dans cette perspective, le PRGLA contribuera à l’atteinte du produit </w:t>
      </w:r>
      <w:r>
        <w:rPr>
          <w:rFonts w:ascii="Tahoma" w:hAnsi="Tahoma" w:cs="Tahoma"/>
          <w:sz w:val="21"/>
          <w:szCs w:val="21"/>
        </w:rPr>
        <w:t>ci-dessous :</w:t>
      </w:r>
    </w:p>
    <w:p w:rsidR="00B459FF" w:rsidRDefault="00B459FF" w:rsidP="00B459FF">
      <w:pPr>
        <w:jc w:val="both"/>
        <w:rPr>
          <w:rFonts w:ascii="Tahoma" w:hAnsi="Tahoma" w:cs="Tahoma"/>
          <w:sz w:val="21"/>
          <w:szCs w:val="21"/>
        </w:rPr>
      </w:pPr>
    </w:p>
    <w:p w:rsidR="00B459FF" w:rsidRPr="00410671" w:rsidRDefault="00B459FF" w:rsidP="00497B0A">
      <w:pPr>
        <w:pStyle w:val="Titre2"/>
        <w:numPr>
          <w:ilvl w:val="2"/>
          <w:numId w:val="32"/>
        </w:numPr>
        <w:spacing w:before="0" w:after="0"/>
        <w:ind w:left="2410" w:hanging="283"/>
        <w:rPr>
          <w:rFonts w:ascii="Tahoma" w:eastAsia="Arial Unicode MS" w:hAnsi="Tahoma" w:cs="Tahoma"/>
          <w:i w:val="0"/>
          <w:sz w:val="21"/>
          <w:szCs w:val="21"/>
        </w:rPr>
      </w:pPr>
      <w:bookmarkStart w:id="24" w:name="_Toc310411671"/>
      <w:r w:rsidRPr="00410671">
        <w:rPr>
          <w:rFonts w:ascii="Tahoma" w:eastAsia="Arial Unicode MS" w:hAnsi="Tahoma" w:cs="Tahoma"/>
          <w:i w:val="0"/>
          <w:sz w:val="21"/>
          <w:szCs w:val="21"/>
        </w:rPr>
        <w:t xml:space="preserve">Mise à disposition des régions de </w:t>
      </w:r>
      <w:r>
        <w:rPr>
          <w:rFonts w:ascii="Tahoma" w:eastAsia="Arial Unicode MS" w:hAnsi="Tahoma" w:cs="Tahoma"/>
          <w:i w:val="0"/>
          <w:sz w:val="21"/>
          <w:szCs w:val="21"/>
        </w:rPr>
        <w:t>personnel-cadre</w:t>
      </w:r>
      <w:r w:rsidRPr="00410671">
        <w:rPr>
          <w:rFonts w:ascii="Tahoma" w:eastAsia="Arial Unicode MS" w:hAnsi="Tahoma" w:cs="Tahoma"/>
          <w:i w:val="0"/>
          <w:sz w:val="21"/>
          <w:szCs w:val="21"/>
        </w:rPr>
        <w:t xml:space="preserve"> et d’appui équipés.</w:t>
      </w:r>
      <w:bookmarkEnd w:id="24"/>
      <w:r w:rsidRPr="00410671">
        <w:rPr>
          <w:rFonts w:ascii="Tahoma" w:eastAsia="Arial Unicode MS" w:hAnsi="Tahoma" w:cs="Tahoma"/>
          <w:i w:val="0"/>
          <w:sz w:val="21"/>
          <w:szCs w:val="21"/>
        </w:rPr>
        <w:t xml:space="preserve"> </w:t>
      </w:r>
    </w:p>
    <w:p w:rsidR="00B459FF" w:rsidRDefault="00B459FF" w:rsidP="00B459FF">
      <w:pPr>
        <w:ind w:left="360"/>
        <w:jc w:val="both"/>
        <w:rPr>
          <w:rFonts w:ascii="Tahoma" w:hAnsi="Tahoma" w:cs="Tahoma"/>
          <w:b/>
          <w:sz w:val="21"/>
          <w:szCs w:val="21"/>
        </w:rPr>
      </w:pPr>
    </w:p>
    <w:p w:rsidR="00B459FF" w:rsidRPr="00CD1552" w:rsidRDefault="00B459FF" w:rsidP="00B459FF">
      <w:pPr>
        <w:ind w:left="360"/>
        <w:jc w:val="both"/>
        <w:rPr>
          <w:rFonts w:ascii="Tahoma" w:hAnsi="Tahoma" w:cs="Tahoma"/>
          <w:sz w:val="21"/>
          <w:szCs w:val="21"/>
        </w:rPr>
      </w:pPr>
      <w:r w:rsidRPr="00CD1552">
        <w:rPr>
          <w:rFonts w:ascii="Tahoma" w:hAnsi="Tahoma" w:cs="Tahoma"/>
          <w:sz w:val="21"/>
          <w:szCs w:val="21"/>
        </w:rPr>
        <w:t>L</w:t>
      </w:r>
      <w:r w:rsidRPr="00CD1552">
        <w:rPr>
          <w:rFonts w:ascii="Tahoma" w:eastAsia="Arial Unicode MS" w:hAnsi="Tahoma" w:cs="Tahoma"/>
          <w:sz w:val="21"/>
          <w:szCs w:val="21"/>
        </w:rPr>
        <w:t xml:space="preserve">es efforts porteront sur les actions suivantes : </w:t>
      </w:r>
    </w:p>
    <w:p w:rsidR="00B459FF" w:rsidRPr="00F16901" w:rsidRDefault="00B459FF" w:rsidP="00497B0A">
      <w:pPr>
        <w:pStyle w:val="Listecouleur-Accent11"/>
        <w:numPr>
          <w:ilvl w:val="0"/>
          <w:numId w:val="34"/>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F16901">
        <w:rPr>
          <w:rFonts w:ascii="Tahoma" w:eastAsia="Times New Roman" w:hAnsi="Tahoma" w:cs="Tahoma"/>
          <w:sz w:val="21"/>
          <w:szCs w:val="21"/>
          <w:lang w:eastAsia="fr-FR"/>
        </w:rPr>
        <w:t>ssurer l’appui-conseil de VNU internationaux et nationaux et de personnel d’appui dans les régions et à l’ARBF</w:t>
      </w:r>
      <w:r>
        <w:rPr>
          <w:rFonts w:ascii="Tahoma" w:eastAsia="Times New Roman" w:hAnsi="Tahoma" w:cs="Tahoma"/>
          <w:sz w:val="21"/>
          <w:szCs w:val="21"/>
          <w:lang w:eastAsia="fr-FR"/>
        </w:rPr>
        <w:t> ;</w:t>
      </w:r>
    </w:p>
    <w:p w:rsidR="00B459FF" w:rsidRPr="00F16901" w:rsidRDefault="00B459FF" w:rsidP="00497B0A">
      <w:pPr>
        <w:pStyle w:val="Listecouleur-Accent11"/>
        <w:numPr>
          <w:ilvl w:val="0"/>
          <w:numId w:val="34"/>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F16901">
        <w:rPr>
          <w:rFonts w:ascii="Tahoma" w:eastAsia="Times New Roman" w:hAnsi="Tahoma" w:cs="Tahoma"/>
          <w:sz w:val="21"/>
          <w:szCs w:val="21"/>
          <w:lang w:eastAsia="fr-FR"/>
        </w:rPr>
        <w:t>ssurer l’équipement et l’entretien</w:t>
      </w:r>
      <w:r w:rsidR="00DE721F">
        <w:rPr>
          <w:rFonts w:ascii="Tahoma" w:eastAsia="Times New Roman" w:hAnsi="Tahoma" w:cs="Tahoma"/>
          <w:sz w:val="21"/>
          <w:szCs w:val="21"/>
          <w:lang w:eastAsia="fr-FR"/>
        </w:rPr>
        <w:t xml:space="preserve"> du</w:t>
      </w:r>
      <w:r w:rsidRPr="00F16901">
        <w:rPr>
          <w:rFonts w:ascii="Tahoma" w:eastAsia="Times New Roman" w:hAnsi="Tahoma" w:cs="Tahoma"/>
          <w:sz w:val="21"/>
          <w:szCs w:val="21"/>
          <w:lang w:eastAsia="fr-FR"/>
        </w:rPr>
        <w:t xml:space="preserve"> matériel</w:t>
      </w:r>
      <w:r>
        <w:rPr>
          <w:rFonts w:ascii="Tahoma" w:eastAsia="Times New Roman" w:hAnsi="Tahoma" w:cs="Tahoma"/>
          <w:sz w:val="21"/>
          <w:szCs w:val="21"/>
          <w:lang w:eastAsia="fr-FR"/>
        </w:rPr>
        <w:t>.</w:t>
      </w:r>
    </w:p>
    <w:p w:rsidR="00B459FF" w:rsidRDefault="00B459FF" w:rsidP="00B459FF">
      <w:pPr>
        <w:pStyle w:val="Listecouleur-Accent11"/>
        <w:spacing w:before="120" w:after="120"/>
        <w:rPr>
          <w:rFonts w:ascii="Tahoma" w:eastAsia="Arial Unicode MS" w:hAnsi="Tahoma" w:cs="Tahoma"/>
          <w:b/>
          <w:sz w:val="21"/>
          <w:szCs w:val="21"/>
          <w:lang w:eastAsia="fr-FR"/>
        </w:rPr>
      </w:pPr>
    </w:p>
    <w:p w:rsidR="00B459FF" w:rsidRDefault="00B459FF" w:rsidP="00B459FF">
      <w:pPr>
        <w:jc w:val="both"/>
        <w:rPr>
          <w:rFonts w:ascii="Tahoma" w:eastAsia="Arial Unicode MS" w:hAnsi="Tahoma" w:cs="Tahoma"/>
          <w:sz w:val="21"/>
          <w:szCs w:val="21"/>
        </w:rPr>
      </w:pPr>
      <w:r>
        <w:rPr>
          <w:rFonts w:ascii="Tahoma" w:eastAsia="Arial Unicode MS" w:hAnsi="Tahoma" w:cs="Tahoma"/>
          <w:sz w:val="21"/>
          <w:szCs w:val="21"/>
        </w:rPr>
        <w:t>Ces actions seront mises en œuvre en collaboration avec le Programme volontariat du PNUD, les conseils régionaux et l’ARBF.</w:t>
      </w:r>
    </w:p>
    <w:p w:rsidR="00B459FF" w:rsidRDefault="00612837" w:rsidP="00B459FF">
      <w:pPr>
        <w:pStyle w:val="Listecouleur-Accent11"/>
        <w:spacing w:before="120" w:after="120"/>
        <w:rPr>
          <w:rFonts w:ascii="Tahoma" w:hAnsi="Tahoma" w:cs="Tahoma"/>
          <w:sz w:val="20"/>
          <w:szCs w:val="20"/>
        </w:rPr>
      </w:pPr>
      <w:r w:rsidRPr="00612837">
        <w:rPr>
          <w:rFonts w:ascii="Tahoma" w:hAnsi="Tahoma" w:cs="Tahoma"/>
          <w:noProof/>
          <w:sz w:val="21"/>
          <w:szCs w:val="21"/>
        </w:rPr>
        <w:pict>
          <v:rect id="_x0000_s1090" style="position:absolute;left:0;text-align:left;margin-left:-5.6pt;margin-top:11.5pt;width:473.35pt;height:99.9pt;z-index:-251652096"/>
        </w:pict>
      </w:r>
    </w:p>
    <w:p w:rsidR="00B459FF" w:rsidRPr="009C044A" w:rsidRDefault="00B459FF" w:rsidP="00B459FF">
      <w:pPr>
        <w:pStyle w:val="Listecouleur-Accent11"/>
        <w:spacing w:before="120" w:after="120"/>
        <w:rPr>
          <w:rFonts w:ascii="Tahoma" w:eastAsia="Arial Unicode MS" w:hAnsi="Tahoma" w:cs="Tahoma"/>
          <w:i/>
          <w:sz w:val="21"/>
          <w:szCs w:val="21"/>
        </w:rPr>
      </w:pPr>
      <w:r w:rsidRPr="009C044A">
        <w:rPr>
          <w:rFonts w:ascii="Tahoma" w:eastAsia="Arial Unicode MS" w:hAnsi="Tahoma" w:cs="Tahoma"/>
          <w:i/>
          <w:sz w:val="21"/>
          <w:szCs w:val="21"/>
        </w:rPr>
        <w:t xml:space="preserve">Les principaux </w:t>
      </w:r>
      <w:r>
        <w:rPr>
          <w:rFonts w:ascii="Tahoma" w:eastAsia="Arial Unicode MS" w:hAnsi="Tahoma" w:cs="Tahoma"/>
          <w:i/>
          <w:sz w:val="21"/>
          <w:szCs w:val="21"/>
        </w:rPr>
        <w:t>extrants</w:t>
      </w:r>
      <w:r w:rsidRPr="009C044A">
        <w:rPr>
          <w:rFonts w:ascii="Tahoma" w:eastAsia="Arial Unicode MS" w:hAnsi="Tahoma" w:cs="Tahoma"/>
          <w:i/>
          <w:sz w:val="21"/>
          <w:szCs w:val="21"/>
        </w:rPr>
        <w:t xml:space="preserve"> attendus sont :</w:t>
      </w:r>
    </w:p>
    <w:p w:rsidR="00B459FF" w:rsidRPr="009C044A" w:rsidRDefault="00B459FF" w:rsidP="00B459FF">
      <w:pPr>
        <w:jc w:val="both"/>
        <w:rPr>
          <w:rFonts w:ascii="Tahoma" w:eastAsia="Arial Unicode MS" w:hAnsi="Tahoma" w:cs="Tahoma"/>
          <w:i/>
          <w:sz w:val="21"/>
          <w:szCs w:val="21"/>
        </w:rPr>
      </w:pPr>
    </w:p>
    <w:p w:rsidR="00B459FF" w:rsidRPr="00241AA1" w:rsidRDefault="00B459FF" w:rsidP="00497B0A">
      <w:pPr>
        <w:pStyle w:val="Paragraphedeliste"/>
        <w:numPr>
          <w:ilvl w:val="0"/>
          <w:numId w:val="26"/>
        </w:numPr>
        <w:jc w:val="both"/>
        <w:rPr>
          <w:rFonts w:ascii="Tahoma" w:hAnsi="Tahoma" w:cs="Tahoma"/>
          <w:i/>
          <w:sz w:val="21"/>
          <w:szCs w:val="21"/>
        </w:rPr>
      </w:pPr>
      <w:r w:rsidRPr="00241AA1">
        <w:rPr>
          <w:rFonts w:ascii="Tahoma" w:hAnsi="Tahoma" w:cs="Tahoma"/>
          <w:i/>
          <w:sz w:val="21"/>
          <w:szCs w:val="21"/>
        </w:rPr>
        <w:t xml:space="preserve">les capacités techniques et opérationnelles de l’ARBF et des régions sont renforcées dans la mise en œuvre de la </w:t>
      </w:r>
      <w:r>
        <w:rPr>
          <w:rFonts w:ascii="Tahoma" w:hAnsi="Tahoma" w:cs="Tahoma"/>
          <w:i/>
          <w:sz w:val="21"/>
          <w:szCs w:val="21"/>
        </w:rPr>
        <w:t>décentralisation </w:t>
      </w:r>
      <w:r w:rsidRPr="00241AA1">
        <w:rPr>
          <w:rFonts w:ascii="Tahoma" w:hAnsi="Tahoma" w:cs="Tahoma"/>
          <w:i/>
          <w:sz w:val="21"/>
          <w:szCs w:val="21"/>
        </w:rPr>
        <w:t>;</w:t>
      </w:r>
    </w:p>
    <w:p w:rsidR="00B459FF" w:rsidRPr="00241AA1" w:rsidRDefault="00B459FF" w:rsidP="00B459FF">
      <w:pPr>
        <w:pStyle w:val="Paragraphedeliste"/>
        <w:jc w:val="both"/>
        <w:rPr>
          <w:rFonts w:ascii="Tahoma" w:hAnsi="Tahoma" w:cs="Tahoma"/>
          <w:i/>
          <w:sz w:val="21"/>
          <w:szCs w:val="21"/>
        </w:rPr>
      </w:pPr>
    </w:p>
    <w:p w:rsidR="00B459FF" w:rsidRPr="00241AA1" w:rsidRDefault="00B459FF" w:rsidP="00497B0A">
      <w:pPr>
        <w:pStyle w:val="Paragraphedeliste"/>
        <w:numPr>
          <w:ilvl w:val="0"/>
          <w:numId w:val="26"/>
        </w:numPr>
        <w:jc w:val="both"/>
        <w:rPr>
          <w:rFonts w:ascii="Tahoma" w:hAnsi="Tahoma" w:cs="Tahoma"/>
          <w:i/>
          <w:sz w:val="21"/>
          <w:szCs w:val="21"/>
        </w:rPr>
      </w:pPr>
      <w:r w:rsidRPr="00241AA1">
        <w:rPr>
          <w:rFonts w:ascii="Tahoma" w:hAnsi="Tahoma" w:cs="Tahoma"/>
          <w:i/>
          <w:sz w:val="21"/>
          <w:szCs w:val="21"/>
        </w:rPr>
        <w:t>les conditions de travail de l’ARBF et des régions sont améliorées.</w:t>
      </w:r>
    </w:p>
    <w:p w:rsidR="00B459FF" w:rsidRDefault="00B459FF" w:rsidP="00B459FF">
      <w:pPr>
        <w:rPr>
          <w:rFonts w:ascii="Tahoma" w:eastAsia="Arial Unicode MS" w:hAnsi="Tahoma" w:cs="Tahoma"/>
          <w:sz w:val="21"/>
          <w:szCs w:val="21"/>
        </w:rPr>
      </w:pPr>
    </w:p>
    <w:p w:rsidR="00B459FF" w:rsidRPr="00241AA1" w:rsidRDefault="00B459FF" w:rsidP="00497B0A">
      <w:pPr>
        <w:pStyle w:val="Titre2"/>
        <w:numPr>
          <w:ilvl w:val="1"/>
          <w:numId w:val="32"/>
        </w:numPr>
        <w:ind w:left="1418" w:hanging="709"/>
        <w:rPr>
          <w:rFonts w:ascii="Tahoma" w:eastAsia="Arial Unicode MS" w:hAnsi="Tahoma" w:cs="Tahoma"/>
          <w:sz w:val="21"/>
          <w:szCs w:val="21"/>
        </w:rPr>
      </w:pPr>
      <w:bookmarkStart w:id="25" w:name="_Toc310411672"/>
      <w:r w:rsidRPr="00241AA1">
        <w:rPr>
          <w:rFonts w:ascii="Tahoma" w:eastAsia="Arial Unicode MS" w:hAnsi="Tahoma" w:cs="Tahoma"/>
          <w:i w:val="0"/>
          <w:sz w:val="21"/>
          <w:szCs w:val="21"/>
          <w:u w:val="single"/>
        </w:rPr>
        <w:t>Volet 10, R10.</w:t>
      </w:r>
      <w:r>
        <w:rPr>
          <w:rFonts w:ascii="Tahoma" w:eastAsia="Arial Unicode MS" w:hAnsi="Tahoma" w:cs="Tahoma"/>
          <w:i w:val="0"/>
          <w:sz w:val="21"/>
          <w:szCs w:val="21"/>
          <w:u w:val="single"/>
        </w:rPr>
        <w:t>2</w:t>
      </w:r>
      <w:r w:rsidRPr="00241AA1">
        <w:rPr>
          <w:rFonts w:ascii="Tahoma" w:eastAsia="Arial Unicode MS" w:hAnsi="Tahoma" w:cs="Tahoma"/>
          <w:i w:val="0"/>
          <w:sz w:val="21"/>
          <w:szCs w:val="21"/>
        </w:rPr>
        <w:t> :</w:t>
      </w:r>
      <w:r>
        <w:rPr>
          <w:rFonts w:ascii="Tahoma" w:eastAsia="Arial Unicode MS" w:hAnsi="Tahoma" w:cs="Tahoma"/>
          <w:i w:val="0"/>
          <w:color w:val="FF0000"/>
          <w:sz w:val="21"/>
          <w:szCs w:val="21"/>
        </w:rPr>
        <w:t xml:space="preserve"> </w:t>
      </w:r>
      <w:r>
        <w:rPr>
          <w:rFonts w:ascii="Tahoma" w:eastAsia="Arial Unicode MS" w:hAnsi="Tahoma" w:cs="Tahoma"/>
          <w:i w:val="0"/>
          <w:sz w:val="21"/>
          <w:szCs w:val="21"/>
        </w:rPr>
        <w:t>Les plans communaux et régionaux de développement sont élaborés, mis en œuvre et évalués</w:t>
      </w:r>
      <w:bookmarkEnd w:id="25"/>
    </w:p>
    <w:p w:rsidR="00B459FF" w:rsidRDefault="00B459FF" w:rsidP="00B459FF">
      <w:pPr>
        <w:pStyle w:val="Paragraphedeliste"/>
        <w:ind w:left="0"/>
        <w:jc w:val="both"/>
        <w:rPr>
          <w:i/>
          <w:szCs w:val="23"/>
        </w:rPr>
      </w:pPr>
    </w:p>
    <w:p w:rsidR="00B459FF" w:rsidRDefault="00B459FF" w:rsidP="00B459FF">
      <w:pPr>
        <w:pStyle w:val="Paragraphedeliste"/>
        <w:ind w:left="0"/>
        <w:jc w:val="both"/>
        <w:rPr>
          <w:rFonts w:ascii="Tahoma" w:eastAsia="Arial Unicode MS" w:hAnsi="Tahoma" w:cs="Tahoma"/>
          <w:sz w:val="21"/>
          <w:szCs w:val="21"/>
        </w:rPr>
      </w:pPr>
      <w:r>
        <w:rPr>
          <w:rFonts w:ascii="Tahoma" w:eastAsia="Arial Unicode MS" w:hAnsi="Tahoma" w:cs="Tahoma"/>
          <w:sz w:val="21"/>
          <w:szCs w:val="21"/>
        </w:rPr>
        <w:t>À</w:t>
      </w:r>
      <w:r w:rsidRPr="00CD1552">
        <w:rPr>
          <w:rFonts w:ascii="Tahoma" w:eastAsia="Arial Unicode MS" w:hAnsi="Tahoma" w:cs="Tahoma"/>
          <w:sz w:val="21"/>
          <w:szCs w:val="21"/>
        </w:rPr>
        <w:t xml:space="preserve"> l’heure actuelle, excepté quelques communes urbaines, toutes les communes rurales et l’ensemble des régions disposent et mettent en œuvre leurs plans locaux de développement grâce à la contribution de l’</w:t>
      </w:r>
      <w:r>
        <w:rPr>
          <w:rFonts w:ascii="Tahoma" w:eastAsia="Arial Unicode MS" w:hAnsi="Tahoma" w:cs="Tahoma"/>
          <w:sz w:val="21"/>
          <w:szCs w:val="21"/>
        </w:rPr>
        <w:t>État</w:t>
      </w:r>
      <w:r w:rsidRPr="00CD1552">
        <w:rPr>
          <w:rFonts w:ascii="Tahoma" w:eastAsia="Arial Unicode MS" w:hAnsi="Tahoma" w:cs="Tahoma"/>
          <w:sz w:val="21"/>
          <w:szCs w:val="21"/>
        </w:rPr>
        <w:t xml:space="preserve">, à </w:t>
      </w:r>
      <w:r w:rsidR="00F518A4">
        <w:rPr>
          <w:rFonts w:ascii="Tahoma" w:eastAsia="Arial Unicode MS" w:hAnsi="Tahoma" w:cs="Tahoma"/>
          <w:sz w:val="21"/>
          <w:szCs w:val="21"/>
        </w:rPr>
        <w:t xml:space="preserve">la </w:t>
      </w:r>
      <w:r w:rsidRPr="00CD1552">
        <w:rPr>
          <w:rFonts w:ascii="Tahoma" w:eastAsia="Arial Unicode MS" w:hAnsi="Tahoma" w:cs="Tahoma"/>
          <w:sz w:val="21"/>
          <w:szCs w:val="21"/>
        </w:rPr>
        <w:t xml:space="preserve">mobilisation des ressources propres et à l’appui des partenaires techniques et financiers. Le sous-programme s’inscrira dans cette dynamique à travers </w:t>
      </w:r>
      <w:r>
        <w:rPr>
          <w:rFonts w:ascii="Tahoma" w:eastAsia="Arial Unicode MS" w:hAnsi="Tahoma" w:cs="Tahoma"/>
          <w:sz w:val="21"/>
          <w:szCs w:val="21"/>
        </w:rPr>
        <w:t>la réalisation des</w:t>
      </w:r>
      <w:r w:rsidRPr="00CD1552">
        <w:rPr>
          <w:rFonts w:ascii="Tahoma" w:eastAsia="Arial Unicode MS" w:hAnsi="Tahoma" w:cs="Tahoma"/>
          <w:sz w:val="21"/>
          <w:szCs w:val="21"/>
        </w:rPr>
        <w:t xml:space="preserve"> </w:t>
      </w:r>
      <w:r>
        <w:rPr>
          <w:rFonts w:ascii="Tahoma" w:eastAsia="Arial Unicode MS" w:hAnsi="Tahoma" w:cs="Tahoma"/>
          <w:sz w:val="21"/>
          <w:szCs w:val="21"/>
        </w:rPr>
        <w:t>activités regroupées dans le produit ci-après :</w:t>
      </w:r>
    </w:p>
    <w:p w:rsidR="00B459FF" w:rsidRDefault="00B459FF" w:rsidP="00B459FF">
      <w:pPr>
        <w:pStyle w:val="Paragraphedeliste"/>
        <w:ind w:left="0"/>
        <w:jc w:val="both"/>
        <w:rPr>
          <w:rFonts w:ascii="Tahoma" w:eastAsia="Arial Unicode MS" w:hAnsi="Tahoma" w:cs="Tahoma"/>
          <w:sz w:val="21"/>
          <w:szCs w:val="21"/>
        </w:rPr>
      </w:pPr>
    </w:p>
    <w:p w:rsidR="00B459FF" w:rsidRPr="00410671" w:rsidRDefault="00B459FF" w:rsidP="00497B0A">
      <w:pPr>
        <w:pStyle w:val="Titre2"/>
        <w:numPr>
          <w:ilvl w:val="2"/>
          <w:numId w:val="32"/>
        </w:numPr>
        <w:spacing w:before="0" w:after="0"/>
        <w:ind w:left="2410" w:hanging="283"/>
        <w:rPr>
          <w:rFonts w:ascii="Tahoma" w:eastAsia="Arial Unicode MS" w:hAnsi="Tahoma" w:cs="Tahoma"/>
          <w:i w:val="0"/>
          <w:sz w:val="21"/>
          <w:szCs w:val="21"/>
        </w:rPr>
      </w:pPr>
      <w:bookmarkStart w:id="26" w:name="_Toc310411673"/>
      <w:r w:rsidRPr="00410671">
        <w:rPr>
          <w:rFonts w:ascii="Tahoma" w:eastAsia="Arial Unicode MS" w:hAnsi="Tahoma" w:cs="Tahoma"/>
          <w:i w:val="0"/>
          <w:sz w:val="21"/>
          <w:szCs w:val="21"/>
        </w:rPr>
        <w:t>Appui à l’élaboration et au suivi-évaluation des PCD et PRD</w:t>
      </w:r>
      <w:bookmarkEnd w:id="26"/>
      <w:r w:rsidRPr="00410671">
        <w:rPr>
          <w:rFonts w:ascii="Tahoma" w:eastAsia="Arial Unicode MS" w:hAnsi="Tahoma" w:cs="Tahoma"/>
          <w:i w:val="0"/>
          <w:sz w:val="21"/>
          <w:szCs w:val="21"/>
        </w:rPr>
        <w:t xml:space="preserve"> </w:t>
      </w:r>
    </w:p>
    <w:p w:rsidR="00B459FF" w:rsidRPr="00ED1BBF" w:rsidRDefault="00B459FF"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sidRPr="00ED1BBF">
        <w:rPr>
          <w:rFonts w:ascii="Tahoma" w:eastAsia="Arial Unicode MS" w:hAnsi="Tahoma" w:cs="Tahoma"/>
          <w:sz w:val="21"/>
          <w:szCs w:val="21"/>
        </w:rPr>
        <w:t xml:space="preserve">appuyer l’élaboration et la mise en œuvre des </w:t>
      </w:r>
      <w:r w:rsidR="00983DF8">
        <w:rPr>
          <w:rFonts w:ascii="Tahoma" w:eastAsia="Arial Unicode MS" w:hAnsi="Tahoma" w:cs="Tahoma"/>
          <w:sz w:val="21"/>
          <w:szCs w:val="21"/>
        </w:rPr>
        <w:t>Plans Annuels d’Investissement (</w:t>
      </w:r>
      <w:r w:rsidRPr="00ED1BBF">
        <w:rPr>
          <w:rFonts w:ascii="Tahoma" w:eastAsia="Arial Unicode MS" w:hAnsi="Tahoma" w:cs="Tahoma"/>
          <w:sz w:val="21"/>
          <w:szCs w:val="21"/>
        </w:rPr>
        <w:t>PAI</w:t>
      </w:r>
      <w:r w:rsidR="00983DF8">
        <w:rPr>
          <w:rFonts w:ascii="Tahoma" w:eastAsia="Arial Unicode MS" w:hAnsi="Tahoma" w:cs="Tahoma"/>
          <w:sz w:val="21"/>
          <w:szCs w:val="21"/>
        </w:rPr>
        <w:t>)</w:t>
      </w:r>
      <w:r w:rsidR="00863AFB" w:rsidRPr="00863AFB">
        <w:rPr>
          <w:rFonts w:ascii="Tahoma" w:eastAsia="Arial Unicode MS" w:hAnsi="Tahoma" w:cs="Tahoma"/>
          <w:b/>
          <w:bCs/>
          <w:sz w:val="21"/>
          <w:szCs w:val="21"/>
        </w:rPr>
        <w:t xml:space="preserve"> </w:t>
      </w:r>
      <w:r w:rsidR="00863AFB" w:rsidRPr="00F732B0">
        <w:rPr>
          <w:rFonts w:ascii="Tahoma" w:eastAsia="Arial Unicode MS" w:hAnsi="Tahoma" w:cs="Tahoma"/>
          <w:b/>
          <w:bCs/>
          <w:sz w:val="21"/>
          <w:szCs w:val="21"/>
        </w:rPr>
        <w:t>*</w:t>
      </w:r>
      <w:r w:rsidR="00863AFB">
        <w:rPr>
          <w:rStyle w:val="Appelnotedebasdep"/>
          <w:rFonts w:ascii="Tahoma" w:eastAsia="Arial Unicode MS" w:hAnsi="Tahoma" w:cs="Tahoma"/>
          <w:b/>
          <w:bCs/>
          <w:sz w:val="21"/>
          <w:szCs w:val="21"/>
        </w:rPr>
        <w:footnoteReference w:id="6"/>
      </w:r>
      <w:r w:rsidRPr="00ED1BBF">
        <w:rPr>
          <w:rFonts w:ascii="Tahoma" w:eastAsia="Arial Unicode MS" w:hAnsi="Tahoma" w:cs="Tahoma"/>
          <w:sz w:val="21"/>
          <w:szCs w:val="21"/>
        </w:rPr>
        <w:t> ;</w:t>
      </w:r>
    </w:p>
    <w:p w:rsidR="00B459FF" w:rsidRPr="00ED1BBF" w:rsidRDefault="00B459FF"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sidRPr="00ED1BBF">
        <w:rPr>
          <w:rFonts w:ascii="Tahoma" w:eastAsia="Arial Unicode MS" w:hAnsi="Tahoma" w:cs="Tahoma"/>
          <w:sz w:val="21"/>
          <w:szCs w:val="21"/>
        </w:rPr>
        <w:t>appuyer le renforcement des capacités des collectivités territoriales sur des thèmes spécifiques (genre, changement</w:t>
      </w:r>
      <w:r>
        <w:rPr>
          <w:rFonts w:ascii="Tahoma" w:eastAsia="Arial Unicode MS" w:hAnsi="Tahoma" w:cs="Tahoma"/>
          <w:sz w:val="21"/>
          <w:szCs w:val="21"/>
        </w:rPr>
        <w:t>s</w:t>
      </w:r>
      <w:r w:rsidRPr="00ED1BBF">
        <w:rPr>
          <w:rFonts w:ascii="Tahoma" w:eastAsia="Arial Unicode MS" w:hAnsi="Tahoma" w:cs="Tahoma"/>
          <w:sz w:val="21"/>
          <w:szCs w:val="21"/>
        </w:rPr>
        <w:t xml:space="preserve"> climatique</w:t>
      </w:r>
      <w:r>
        <w:rPr>
          <w:rFonts w:ascii="Tahoma" w:eastAsia="Arial Unicode MS" w:hAnsi="Tahoma" w:cs="Tahoma"/>
          <w:sz w:val="21"/>
          <w:szCs w:val="21"/>
        </w:rPr>
        <w:t>s</w:t>
      </w:r>
      <w:r w:rsidRPr="00ED1BBF">
        <w:rPr>
          <w:rFonts w:ascii="Tahoma" w:eastAsia="Arial Unicode MS" w:hAnsi="Tahoma" w:cs="Tahoma"/>
          <w:sz w:val="21"/>
          <w:szCs w:val="21"/>
        </w:rPr>
        <w:t>, droits humains, management municipal et urbain)</w:t>
      </w:r>
      <w:r w:rsidR="00863AFB" w:rsidRPr="00863AFB">
        <w:rPr>
          <w:rFonts w:ascii="Tahoma" w:eastAsia="Arial Unicode MS" w:hAnsi="Tahoma" w:cs="Tahoma"/>
          <w:b/>
          <w:bCs/>
          <w:sz w:val="21"/>
          <w:szCs w:val="21"/>
        </w:rPr>
        <w:t xml:space="preserve"> </w:t>
      </w:r>
      <w:r w:rsidR="00863AFB" w:rsidRPr="00F732B0">
        <w:rPr>
          <w:rFonts w:ascii="Tahoma" w:eastAsia="Arial Unicode MS" w:hAnsi="Tahoma" w:cs="Tahoma"/>
          <w:b/>
          <w:bCs/>
          <w:sz w:val="21"/>
          <w:szCs w:val="21"/>
        </w:rPr>
        <w:t>*</w:t>
      </w:r>
      <w:r w:rsidRPr="00ED1BBF">
        <w:rPr>
          <w:rFonts w:ascii="Tahoma" w:eastAsia="Arial Unicode MS" w:hAnsi="Tahoma" w:cs="Tahoma"/>
          <w:sz w:val="21"/>
          <w:szCs w:val="21"/>
        </w:rPr>
        <w:t> ;</w:t>
      </w:r>
    </w:p>
    <w:p w:rsidR="00B459FF" w:rsidRPr="00ED1BBF" w:rsidRDefault="00B459FF"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sidRPr="00ED1BBF">
        <w:rPr>
          <w:rFonts w:ascii="Tahoma" w:eastAsia="Arial Unicode MS" w:hAnsi="Tahoma" w:cs="Tahoma"/>
          <w:sz w:val="21"/>
          <w:szCs w:val="21"/>
        </w:rPr>
        <w:t>appuyer les activités de promotion des économies locales dans deux (</w:t>
      </w:r>
      <w:r w:rsidR="00922639">
        <w:rPr>
          <w:rFonts w:ascii="Tahoma" w:eastAsia="Arial Unicode MS" w:hAnsi="Tahoma" w:cs="Tahoma"/>
          <w:sz w:val="21"/>
          <w:szCs w:val="21"/>
        </w:rPr>
        <w:t>0</w:t>
      </w:r>
      <w:r w:rsidRPr="00ED1BBF">
        <w:rPr>
          <w:rFonts w:ascii="Tahoma" w:eastAsia="Arial Unicode MS" w:hAnsi="Tahoma" w:cs="Tahoma"/>
          <w:sz w:val="21"/>
          <w:szCs w:val="21"/>
        </w:rPr>
        <w:t>2) régions et dans cinq (</w:t>
      </w:r>
      <w:r w:rsidR="00922639">
        <w:rPr>
          <w:rFonts w:ascii="Tahoma" w:eastAsia="Arial Unicode MS" w:hAnsi="Tahoma" w:cs="Tahoma"/>
          <w:sz w:val="21"/>
          <w:szCs w:val="21"/>
        </w:rPr>
        <w:t>0</w:t>
      </w:r>
      <w:r w:rsidRPr="00ED1BBF">
        <w:rPr>
          <w:rFonts w:ascii="Tahoma" w:eastAsia="Arial Unicode MS" w:hAnsi="Tahoma" w:cs="Tahoma"/>
          <w:sz w:val="21"/>
          <w:szCs w:val="21"/>
        </w:rPr>
        <w:t>5) communes retenues sur la base de spécificités économiques (site</w:t>
      </w:r>
      <w:r>
        <w:rPr>
          <w:rFonts w:ascii="Tahoma" w:eastAsia="Arial Unicode MS" w:hAnsi="Tahoma" w:cs="Tahoma"/>
          <w:sz w:val="21"/>
          <w:szCs w:val="21"/>
        </w:rPr>
        <w:t>s</w:t>
      </w:r>
      <w:r w:rsidRPr="00ED1BBF">
        <w:rPr>
          <w:rFonts w:ascii="Tahoma" w:eastAsia="Arial Unicode MS" w:hAnsi="Tahoma" w:cs="Tahoma"/>
          <w:sz w:val="21"/>
          <w:szCs w:val="21"/>
        </w:rPr>
        <w:t xml:space="preserve"> minier</w:t>
      </w:r>
      <w:r>
        <w:rPr>
          <w:rFonts w:ascii="Tahoma" w:eastAsia="Arial Unicode MS" w:hAnsi="Tahoma" w:cs="Tahoma"/>
          <w:sz w:val="21"/>
          <w:szCs w:val="21"/>
        </w:rPr>
        <w:t>s</w:t>
      </w:r>
      <w:r w:rsidRPr="00ED1BBF">
        <w:rPr>
          <w:rFonts w:ascii="Tahoma" w:eastAsia="Arial Unicode MS" w:hAnsi="Tahoma" w:cs="Tahoma"/>
          <w:sz w:val="21"/>
          <w:szCs w:val="21"/>
        </w:rPr>
        <w:t>, ressources forestières, plaine</w:t>
      </w:r>
      <w:r>
        <w:rPr>
          <w:rFonts w:ascii="Tahoma" w:eastAsia="Arial Unicode MS" w:hAnsi="Tahoma" w:cs="Tahoma"/>
          <w:sz w:val="21"/>
          <w:szCs w:val="21"/>
        </w:rPr>
        <w:t>s</w:t>
      </w:r>
      <w:r w:rsidRPr="00ED1BBF">
        <w:rPr>
          <w:rFonts w:ascii="Tahoma" w:eastAsia="Arial Unicode MS" w:hAnsi="Tahoma" w:cs="Tahoma"/>
          <w:sz w:val="21"/>
          <w:szCs w:val="21"/>
        </w:rPr>
        <w:t xml:space="preserve"> aménagées/production agricole, ressources animales et site</w:t>
      </w:r>
      <w:r>
        <w:rPr>
          <w:rFonts w:ascii="Tahoma" w:eastAsia="Arial Unicode MS" w:hAnsi="Tahoma" w:cs="Tahoma"/>
          <w:sz w:val="21"/>
          <w:szCs w:val="21"/>
        </w:rPr>
        <w:t>s</w:t>
      </w:r>
      <w:r w:rsidRPr="00ED1BBF">
        <w:rPr>
          <w:rFonts w:ascii="Tahoma" w:eastAsia="Arial Unicode MS" w:hAnsi="Tahoma" w:cs="Tahoma"/>
          <w:sz w:val="21"/>
          <w:szCs w:val="21"/>
        </w:rPr>
        <w:t xml:space="preserve"> touristique</w:t>
      </w:r>
      <w:r>
        <w:rPr>
          <w:rFonts w:ascii="Tahoma" w:eastAsia="Arial Unicode MS" w:hAnsi="Tahoma" w:cs="Tahoma"/>
          <w:sz w:val="21"/>
          <w:szCs w:val="21"/>
        </w:rPr>
        <w:t>s</w:t>
      </w:r>
      <w:r w:rsidRPr="00ED1BBF">
        <w:rPr>
          <w:rFonts w:ascii="Tahoma" w:eastAsia="Arial Unicode MS" w:hAnsi="Tahoma" w:cs="Tahoma"/>
          <w:sz w:val="21"/>
          <w:szCs w:val="21"/>
        </w:rPr>
        <w:t>, etc.)</w:t>
      </w:r>
      <w:r w:rsidR="00863AFB" w:rsidRPr="00863AFB">
        <w:rPr>
          <w:rFonts w:ascii="Tahoma" w:eastAsia="Arial Unicode MS" w:hAnsi="Tahoma" w:cs="Tahoma"/>
          <w:b/>
          <w:bCs/>
          <w:sz w:val="21"/>
          <w:szCs w:val="21"/>
        </w:rPr>
        <w:t xml:space="preserve"> </w:t>
      </w:r>
      <w:r w:rsidR="00863AFB" w:rsidRPr="00F732B0">
        <w:rPr>
          <w:rFonts w:ascii="Tahoma" w:eastAsia="Arial Unicode MS" w:hAnsi="Tahoma" w:cs="Tahoma"/>
          <w:b/>
          <w:bCs/>
          <w:sz w:val="21"/>
          <w:szCs w:val="21"/>
        </w:rPr>
        <w:t>*</w:t>
      </w:r>
      <w:r w:rsidRPr="00ED1BBF">
        <w:rPr>
          <w:rFonts w:ascii="Tahoma" w:eastAsia="Arial Unicode MS" w:hAnsi="Tahoma" w:cs="Tahoma"/>
          <w:sz w:val="21"/>
          <w:szCs w:val="21"/>
        </w:rPr>
        <w:t xml:space="preserve"> ;</w:t>
      </w:r>
    </w:p>
    <w:p w:rsidR="00B459FF" w:rsidRPr="00ED1BBF" w:rsidRDefault="00B459FF"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sidRPr="00ED1BBF">
        <w:rPr>
          <w:rFonts w:ascii="Tahoma" w:eastAsia="Arial Unicode MS" w:hAnsi="Tahoma" w:cs="Tahoma"/>
          <w:sz w:val="21"/>
          <w:szCs w:val="21"/>
        </w:rPr>
        <w:t>appuyer les activités de promotion de la citoyenneté dans les treize (13) régions et dans dix (10) communes</w:t>
      </w:r>
      <w:r w:rsidR="00863AFB" w:rsidRPr="00F732B0">
        <w:rPr>
          <w:rFonts w:ascii="Tahoma" w:eastAsia="Arial Unicode MS" w:hAnsi="Tahoma" w:cs="Tahoma"/>
          <w:b/>
          <w:bCs/>
          <w:sz w:val="21"/>
          <w:szCs w:val="21"/>
        </w:rPr>
        <w:t>*</w:t>
      </w:r>
      <w:r w:rsidRPr="00ED1BBF">
        <w:rPr>
          <w:rFonts w:ascii="Tahoma" w:eastAsia="Arial Unicode MS" w:hAnsi="Tahoma" w:cs="Tahoma"/>
          <w:sz w:val="21"/>
          <w:szCs w:val="21"/>
        </w:rPr>
        <w:t> ;</w:t>
      </w:r>
    </w:p>
    <w:p w:rsidR="00B459FF" w:rsidRPr="00ED1BBF" w:rsidRDefault="00B459FF"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sidRPr="00ED1BBF">
        <w:rPr>
          <w:rFonts w:ascii="Tahoma" w:eastAsia="Arial Unicode MS" w:hAnsi="Tahoma" w:cs="Tahoma"/>
          <w:sz w:val="21"/>
          <w:szCs w:val="21"/>
        </w:rPr>
        <w:t>contribuer avec les autres partenaires (PROS, PRD, etc.) à la promotion d’une société civile d’interpellation</w:t>
      </w:r>
      <w:r w:rsidR="00863AFB" w:rsidRPr="00F732B0">
        <w:rPr>
          <w:rFonts w:ascii="Tahoma" w:eastAsia="Arial Unicode MS" w:hAnsi="Tahoma" w:cs="Tahoma"/>
          <w:b/>
          <w:bCs/>
          <w:sz w:val="21"/>
          <w:szCs w:val="21"/>
        </w:rPr>
        <w:t>*</w:t>
      </w:r>
      <w:r w:rsidRPr="00ED1BBF">
        <w:rPr>
          <w:rFonts w:ascii="Tahoma" w:eastAsia="Arial Unicode MS" w:hAnsi="Tahoma" w:cs="Tahoma"/>
          <w:sz w:val="21"/>
          <w:szCs w:val="21"/>
        </w:rPr>
        <w:t>.</w:t>
      </w:r>
    </w:p>
    <w:p w:rsidR="00BB3FA3" w:rsidRDefault="00BB3FA3" w:rsidP="00B459FF">
      <w:pPr>
        <w:jc w:val="both"/>
        <w:rPr>
          <w:rFonts w:ascii="Tahoma" w:eastAsia="Arial Unicode MS" w:hAnsi="Tahoma" w:cs="Tahoma"/>
          <w:sz w:val="21"/>
          <w:szCs w:val="21"/>
        </w:rPr>
      </w:pPr>
    </w:p>
    <w:p w:rsidR="00B459FF" w:rsidRDefault="00B459FF" w:rsidP="00B459FF">
      <w:pPr>
        <w:jc w:val="both"/>
        <w:rPr>
          <w:rFonts w:ascii="Tahoma" w:eastAsia="Arial Unicode MS" w:hAnsi="Tahoma" w:cs="Tahoma"/>
          <w:sz w:val="21"/>
          <w:szCs w:val="21"/>
        </w:rPr>
      </w:pPr>
      <w:r>
        <w:rPr>
          <w:rFonts w:ascii="Tahoma" w:eastAsia="Arial Unicode MS" w:hAnsi="Tahoma" w:cs="Tahoma"/>
          <w:sz w:val="21"/>
          <w:szCs w:val="21"/>
        </w:rPr>
        <w:lastRenderedPageBreak/>
        <w:t>Ces activités seront mises en œuvre en collaboration avec les collectivités territoriales, l’ARBF, l’AMBF, les OSC locales, les services techniques déconcentrés, les projets et programmes partenaires.</w:t>
      </w:r>
    </w:p>
    <w:p w:rsidR="00B459FF" w:rsidRDefault="00B459FF" w:rsidP="00B459FF">
      <w:pPr>
        <w:jc w:val="both"/>
        <w:rPr>
          <w:rFonts w:ascii="Tahoma" w:eastAsia="Arial Unicode MS" w:hAnsi="Tahoma" w:cs="Tahoma"/>
          <w:sz w:val="21"/>
          <w:szCs w:val="21"/>
        </w:rPr>
      </w:pPr>
    </w:p>
    <w:p w:rsidR="00B459FF" w:rsidRDefault="00B459FF" w:rsidP="00B459FF">
      <w:pPr>
        <w:pStyle w:val="Listecouleur-Accent11"/>
        <w:spacing w:before="120" w:after="120"/>
        <w:rPr>
          <w:rFonts w:ascii="Tahoma" w:hAnsi="Tahoma" w:cs="Tahoma"/>
          <w:sz w:val="20"/>
          <w:szCs w:val="20"/>
        </w:rPr>
      </w:pPr>
    </w:p>
    <w:p w:rsidR="00B459FF" w:rsidRPr="009C044A" w:rsidRDefault="00612837" w:rsidP="00B459FF">
      <w:pPr>
        <w:pStyle w:val="Listecouleur-Accent11"/>
        <w:spacing w:before="120" w:after="120"/>
        <w:rPr>
          <w:rFonts w:ascii="Tahoma" w:eastAsia="Arial Unicode MS" w:hAnsi="Tahoma" w:cs="Tahoma"/>
          <w:i/>
          <w:sz w:val="21"/>
          <w:szCs w:val="21"/>
        </w:rPr>
      </w:pPr>
      <w:r w:rsidRPr="00612837">
        <w:rPr>
          <w:rFonts w:ascii="Tahoma" w:hAnsi="Tahoma" w:cs="Tahoma"/>
          <w:noProof/>
          <w:sz w:val="21"/>
          <w:szCs w:val="21"/>
        </w:rPr>
        <w:pict>
          <v:rect id="_x0000_s1092" style="position:absolute;left:0;text-align:left;margin-left:.85pt;margin-top:-.4pt;width:473.35pt;height:242.45pt;z-index:-251650048"/>
        </w:pict>
      </w:r>
      <w:r w:rsidR="00B459FF" w:rsidRPr="009C044A">
        <w:rPr>
          <w:rFonts w:ascii="Tahoma" w:eastAsia="Arial Unicode MS" w:hAnsi="Tahoma" w:cs="Tahoma"/>
          <w:i/>
          <w:sz w:val="21"/>
          <w:szCs w:val="21"/>
        </w:rPr>
        <w:t xml:space="preserve">Les principaux </w:t>
      </w:r>
      <w:r w:rsidR="00B459FF">
        <w:rPr>
          <w:rFonts w:ascii="Tahoma" w:eastAsia="Arial Unicode MS" w:hAnsi="Tahoma" w:cs="Tahoma"/>
          <w:i/>
          <w:sz w:val="21"/>
          <w:szCs w:val="21"/>
        </w:rPr>
        <w:t>extrants</w:t>
      </w:r>
      <w:r w:rsidR="00B459FF" w:rsidRPr="009C044A">
        <w:rPr>
          <w:rFonts w:ascii="Tahoma" w:eastAsia="Arial Unicode MS" w:hAnsi="Tahoma" w:cs="Tahoma"/>
          <w:i/>
          <w:sz w:val="21"/>
          <w:szCs w:val="21"/>
        </w:rPr>
        <w:t xml:space="preserve"> attendus sont :</w:t>
      </w:r>
    </w:p>
    <w:p w:rsidR="00B459FF" w:rsidRPr="00CD1552" w:rsidRDefault="00B459FF" w:rsidP="00B459FF">
      <w:pPr>
        <w:jc w:val="both"/>
        <w:rPr>
          <w:rFonts w:ascii="Tahoma" w:eastAsia="Arial Unicode MS" w:hAnsi="Tahoma" w:cs="Tahoma"/>
          <w:i/>
          <w:sz w:val="16"/>
          <w:szCs w:val="16"/>
        </w:rPr>
      </w:pPr>
    </w:p>
    <w:p w:rsidR="00B459FF" w:rsidRPr="00030E87" w:rsidRDefault="00484645" w:rsidP="00497B0A">
      <w:pPr>
        <w:pStyle w:val="Paragraphedeliste"/>
        <w:numPr>
          <w:ilvl w:val="0"/>
          <w:numId w:val="27"/>
        </w:numPr>
        <w:jc w:val="both"/>
        <w:rPr>
          <w:rFonts w:ascii="Tahoma" w:hAnsi="Tahoma" w:cs="Tahoma"/>
          <w:i/>
          <w:sz w:val="21"/>
          <w:szCs w:val="21"/>
        </w:rPr>
      </w:pPr>
      <w:r>
        <w:rPr>
          <w:rFonts w:ascii="Tahoma" w:hAnsi="Tahoma" w:cs="Tahoma"/>
          <w:i/>
          <w:sz w:val="21"/>
          <w:szCs w:val="21"/>
        </w:rPr>
        <w:t>treize (</w:t>
      </w:r>
      <w:r w:rsidR="00B459FF">
        <w:rPr>
          <w:rFonts w:ascii="Tahoma" w:hAnsi="Tahoma" w:cs="Tahoma"/>
          <w:i/>
          <w:sz w:val="21"/>
          <w:szCs w:val="21"/>
        </w:rPr>
        <w:t>13</w:t>
      </w:r>
      <w:r>
        <w:rPr>
          <w:rFonts w:ascii="Tahoma" w:hAnsi="Tahoma" w:cs="Tahoma"/>
          <w:i/>
          <w:sz w:val="21"/>
          <w:szCs w:val="21"/>
        </w:rPr>
        <w:t>)</w:t>
      </w:r>
      <w:r w:rsidR="00B459FF">
        <w:rPr>
          <w:rFonts w:ascii="Tahoma" w:hAnsi="Tahoma" w:cs="Tahoma"/>
          <w:i/>
          <w:sz w:val="21"/>
          <w:szCs w:val="21"/>
        </w:rPr>
        <w:t xml:space="preserve"> PAI sont élaborés et mis en œuvre ;</w:t>
      </w:r>
    </w:p>
    <w:p w:rsidR="00B459FF" w:rsidRPr="003001E5" w:rsidRDefault="00B459FF" w:rsidP="00B459FF">
      <w:pPr>
        <w:pStyle w:val="Paragraphedeliste"/>
        <w:jc w:val="both"/>
        <w:rPr>
          <w:rFonts w:ascii="Tahoma" w:hAnsi="Tahoma" w:cs="Tahoma"/>
          <w:i/>
          <w:sz w:val="21"/>
          <w:szCs w:val="21"/>
        </w:rPr>
      </w:pPr>
    </w:p>
    <w:p w:rsidR="00B459FF" w:rsidRPr="00C83363" w:rsidRDefault="00F34AB3" w:rsidP="00497B0A">
      <w:pPr>
        <w:pStyle w:val="Paragraphedeliste"/>
        <w:numPr>
          <w:ilvl w:val="0"/>
          <w:numId w:val="27"/>
        </w:numPr>
        <w:jc w:val="both"/>
        <w:rPr>
          <w:rFonts w:ascii="Tahoma" w:hAnsi="Tahoma" w:cs="Tahoma"/>
          <w:i/>
          <w:sz w:val="21"/>
          <w:szCs w:val="21"/>
        </w:rPr>
      </w:pPr>
      <w:r>
        <w:rPr>
          <w:rFonts w:ascii="Tahoma" w:hAnsi="Tahoma" w:cs="Tahoma"/>
          <w:i/>
          <w:sz w:val="21"/>
          <w:szCs w:val="21"/>
        </w:rPr>
        <w:t xml:space="preserve">les collectivités territoriales sont outillées </w:t>
      </w:r>
      <w:r w:rsidR="0025364A">
        <w:rPr>
          <w:rFonts w:ascii="Tahoma" w:hAnsi="Tahoma" w:cs="Tahoma"/>
          <w:i/>
          <w:sz w:val="21"/>
          <w:szCs w:val="21"/>
        </w:rPr>
        <w:t xml:space="preserve">sur </w:t>
      </w:r>
      <w:r w:rsidR="00B459FF">
        <w:rPr>
          <w:rFonts w:ascii="Tahoma" w:hAnsi="Tahoma" w:cs="Tahoma"/>
          <w:i/>
          <w:sz w:val="21"/>
          <w:szCs w:val="21"/>
        </w:rPr>
        <w:t>les thèmes spécifiques (</w:t>
      </w:r>
      <w:r w:rsidR="00B459FF" w:rsidRPr="003001E5">
        <w:rPr>
          <w:rFonts w:ascii="Tahoma" w:hAnsi="Tahoma" w:cs="Tahoma"/>
          <w:i/>
          <w:sz w:val="21"/>
          <w:szCs w:val="21"/>
        </w:rPr>
        <w:t>genre, changement</w:t>
      </w:r>
      <w:r w:rsidR="00B459FF">
        <w:rPr>
          <w:rFonts w:ascii="Tahoma" w:hAnsi="Tahoma" w:cs="Tahoma"/>
          <w:i/>
          <w:sz w:val="21"/>
          <w:szCs w:val="21"/>
        </w:rPr>
        <w:t>s</w:t>
      </w:r>
      <w:r w:rsidR="00B459FF" w:rsidRPr="003001E5">
        <w:rPr>
          <w:rFonts w:ascii="Tahoma" w:hAnsi="Tahoma" w:cs="Tahoma"/>
          <w:i/>
          <w:sz w:val="21"/>
          <w:szCs w:val="21"/>
        </w:rPr>
        <w:t xml:space="preserve"> climatique</w:t>
      </w:r>
      <w:r w:rsidR="00B459FF">
        <w:rPr>
          <w:rFonts w:ascii="Tahoma" w:hAnsi="Tahoma" w:cs="Tahoma"/>
          <w:i/>
          <w:sz w:val="21"/>
          <w:szCs w:val="21"/>
        </w:rPr>
        <w:t xml:space="preserve">s, droits </w:t>
      </w:r>
      <w:r w:rsidR="00B459FF" w:rsidRPr="003001E5">
        <w:rPr>
          <w:rFonts w:ascii="Tahoma" w:hAnsi="Tahoma" w:cs="Tahoma"/>
          <w:i/>
          <w:sz w:val="21"/>
          <w:szCs w:val="21"/>
        </w:rPr>
        <w:t>humains</w:t>
      </w:r>
      <w:r w:rsidR="00B459FF">
        <w:rPr>
          <w:rFonts w:ascii="Tahoma" w:hAnsi="Tahoma" w:cs="Tahoma"/>
          <w:i/>
          <w:sz w:val="21"/>
          <w:szCs w:val="21"/>
        </w:rPr>
        <w:t xml:space="preserve">, etc.) et </w:t>
      </w:r>
      <w:r w:rsidR="0025364A">
        <w:rPr>
          <w:rFonts w:ascii="Tahoma" w:hAnsi="Tahoma" w:cs="Tahoma"/>
          <w:i/>
          <w:sz w:val="21"/>
          <w:szCs w:val="21"/>
        </w:rPr>
        <w:t xml:space="preserve">les </w:t>
      </w:r>
      <w:r w:rsidR="00B459FF">
        <w:rPr>
          <w:rFonts w:ascii="Tahoma" w:hAnsi="Tahoma" w:cs="Tahoma"/>
          <w:i/>
          <w:sz w:val="21"/>
          <w:szCs w:val="21"/>
        </w:rPr>
        <w:t>pr</w:t>
      </w:r>
      <w:r w:rsidR="0025364A">
        <w:rPr>
          <w:rFonts w:ascii="Tahoma" w:hAnsi="Tahoma" w:cs="Tahoma"/>
          <w:i/>
          <w:sz w:val="21"/>
          <w:szCs w:val="21"/>
        </w:rPr>
        <w:t xml:space="preserve">ennent </w:t>
      </w:r>
      <w:r w:rsidR="00B459FF">
        <w:rPr>
          <w:rFonts w:ascii="Tahoma" w:hAnsi="Tahoma" w:cs="Tahoma"/>
          <w:i/>
          <w:sz w:val="21"/>
          <w:szCs w:val="21"/>
        </w:rPr>
        <w:t>en compte dans la mise en œuvre des plans locaux de développement ;</w:t>
      </w:r>
    </w:p>
    <w:p w:rsidR="00B459FF" w:rsidRDefault="00B459FF" w:rsidP="00B459FF">
      <w:pPr>
        <w:pStyle w:val="Paragraphedeliste"/>
        <w:rPr>
          <w:rFonts w:ascii="Tahoma" w:hAnsi="Tahoma" w:cs="Tahoma"/>
          <w:i/>
          <w:sz w:val="21"/>
          <w:szCs w:val="21"/>
        </w:rPr>
      </w:pPr>
    </w:p>
    <w:p w:rsidR="00B459FF" w:rsidRPr="00C83363" w:rsidRDefault="00B459FF" w:rsidP="00497B0A">
      <w:pPr>
        <w:numPr>
          <w:ilvl w:val="0"/>
          <w:numId w:val="27"/>
        </w:numPr>
        <w:jc w:val="both"/>
        <w:rPr>
          <w:rFonts w:ascii="Tahoma" w:hAnsi="Tahoma" w:cs="Tahoma"/>
          <w:i/>
          <w:sz w:val="21"/>
          <w:szCs w:val="21"/>
        </w:rPr>
      </w:pPr>
      <w:r w:rsidRPr="00C83363">
        <w:rPr>
          <w:rFonts w:ascii="Tahoma" w:hAnsi="Tahoma" w:cs="Tahoma"/>
          <w:i/>
          <w:sz w:val="21"/>
          <w:szCs w:val="21"/>
        </w:rPr>
        <w:t xml:space="preserve">les acteurs de </w:t>
      </w:r>
      <w:r>
        <w:rPr>
          <w:rFonts w:ascii="Tahoma" w:hAnsi="Tahoma" w:cs="Tahoma"/>
          <w:i/>
          <w:sz w:val="21"/>
          <w:szCs w:val="21"/>
        </w:rPr>
        <w:t>deux (</w:t>
      </w:r>
      <w:r w:rsidR="00922639">
        <w:rPr>
          <w:rFonts w:ascii="Tahoma" w:hAnsi="Tahoma" w:cs="Tahoma"/>
          <w:i/>
          <w:sz w:val="21"/>
          <w:szCs w:val="21"/>
        </w:rPr>
        <w:t>0</w:t>
      </w:r>
      <w:r w:rsidRPr="00C83363">
        <w:rPr>
          <w:rFonts w:ascii="Tahoma" w:hAnsi="Tahoma" w:cs="Tahoma"/>
          <w:i/>
          <w:sz w:val="21"/>
          <w:szCs w:val="21"/>
        </w:rPr>
        <w:t>2</w:t>
      </w:r>
      <w:r>
        <w:rPr>
          <w:rFonts w:ascii="Tahoma" w:hAnsi="Tahoma" w:cs="Tahoma"/>
          <w:i/>
          <w:sz w:val="21"/>
          <w:szCs w:val="21"/>
        </w:rPr>
        <w:t>)</w:t>
      </w:r>
      <w:r w:rsidRPr="00C83363">
        <w:rPr>
          <w:rFonts w:ascii="Tahoma" w:hAnsi="Tahoma" w:cs="Tahoma"/>
          <w:i/>
          <w:sz w:val="21"/>
          <w:szCs w:val="21"/>
        </w:rPr>
        <w:t xml:space="preserve"> régions et </w:t>
      </w:r>
      <w:r>
        <w:rPr>
          <w:rFonts w:ascii="Tahoma" w:hAnsi="Tahoma" w:cs="Tahoma"/>
          <w:i/>
          <w:sz w:val="21"/>
          <w:szCs w:val="21"/>
        </w:rPr>
        <w:t>cinq (</w:t>
      </w:r>
      <w:r w:rsidR="00922639">
        <w:rPr>
          <w:rFonts w:ascii="Tahoma" w:hAnsi="Tahoma" w:cs="Tahoma"/>
          <w:i/>
          <w:sz w:val="21"/>
          <w:szCs w:val="21"/>
        </w:rPr>
        <w:t>0</w:t>
      </w:r>
      <w:r w:rsidRPr="00C83363">
        <w:rPr>
          <w:rFonts w:ascii="Tahoma" w:hAnsi="Tahoma" w:cs="Tahoma"/>
          <w:i/>
          <w:sz w:val="21"/>
          <w:szCs w:val="21"/>
        </w:rPr>
        <w:t>5</w:t>
      </w:r>
      <w:r>
        <w:rPr>
          <w:rFonts w:ascii="Tahoma" w:hAnsi="Tahoma" w:cs="Tahoma"/>
          <w:i/>
          <w:sz w:val="21"/>
          <w:szCs w:val="21"/>
        </w:rPr>
        <w:t>)</w:t>
      </w:r>
      <w:r w:rsidRPr="00C83363">
        <w:rPr>
          <w:rFonts w:ascii="Tahoma" w:hAnsi="Tahoma" w:cs="Tahoma"/>
          <w:i/>
          <w:sz w:val="21"/>
          <w:szCs w:val="21"/>
        </w:rPr>
        <w:t xml:space="preserve"> communes à spécificités économiques (site</w:t>
      </w:r>
      <w:r>
        <w:rPr>
          <w:rFonts w:ascii="Tahoma" w:hAnsi="Tahoma" w:cs="Tahoma"/>
          <w:i/>
          <w:sz w:val="21"/>
          <w:szCs w:val="21"/>
        </w:rPr>
        <w:t>s</w:t>
      </w:r>
      <w:r w:rsidRPr="00C83363">
        <w:rPr>
          <w:rFonts w:ascii="Tahoma" w:hAnsi="Tahoma" w:cs="Tahoma"/>
          <w:i/>
          <w:sz w:val="21"/>
          <w:szCs w:val="21"/>
        </w:rPr>
        <w:t xml:space="preserve"> minier</w:t>
      </w:r>
      <w:r>
        <w:rPr>
          <w:rFonts w:ascii="Tahoma" w:hAnsi="Tahoma" w:cs="Tahoma"/>
          <w:i/>
          <w:sz w:val="21"/>
          <w:szCs w:val="21"/>
        </w:rPr>
        <w:t>s</w:t>
      </w:r>
      <w:r w:rsidRPr="00C83363">
        <w:rPr>
          <w:rFonts w:ascii="Tahoma" w:hAnsi="Tahoma" w:cs="Tahoma"/>
          <w:i/>
          <w:sz w:val="21"/>
          <w:szCs w:val="21"/>
        </w:rPr>
        <w:t>, ressources forestières, plaine</w:t>
      </w:r>
      <w:r>
        <w:rPr>
          <w:rFonts w:ascii="Tahoma" w:hAnsi="Tahoma" w:cs="Tahoma"/>
          <w:i/>
          <w:sz w:val="21"/>
          <w:szCs w:val="21"/>
        </w:rPr>
        <w:t>s</w:t>
      </w:r>
      <w:r w:rsidRPr="00C83363">
        <w:rPr>
          <w:rFonts w:ascii="Tahoma" w:hAnsi="Tahoma" w:cs="Tahoma"/>
          <w:i/>
          <w:sz w:val="21"/>
          <w:szCs w:val="21"/>
        </w:rPr>
        <w:t xml:space="preserve">, ressources animales, </w:t>
      </w:r>
      <w:r w:rsidR="00057755">
        <w:rPr>
          <w:rFonts w:ascii="Tahoma" w:hAnsi="Tahoma" w:cs="Tahoma"/>
          <w:i/>
          <w:sz w:val="21"/>
          <w:szCs w:val="21"/>
        </w:rPr>
        <w:t xml:space="preserve">plaines </w:t>
      </w:r>
      <w:r w:rsidRPr="00C83363">
        <w:rPr>
          <w:rFonts w:ascii="Tahoma" w:hAnsi="Tahoma" w:cs="Tahoma"/>
          <w:i/>
          <w:sz w:val="21"/>
          <w:szCs w:val="21"/>
        </w:rPr>
        <w:t>aménagées/production agricole et site</w:t>
      </w:r>
      <w:r>
        <w:rPr>
          <w:rFonts w:ascii="Tahoma" w:hAnsi="Tahoma" w:cs="Tahoma"/>
          <w:i/>
          <w:sz w:val="21"/>
          <w:szCs w:val="21"/>
        </w:rPr>
        <w:t>s</w:t>
      </w:r>
      <w:r w:rsidRPr="00C83363">
        <w:rPr>
          <w:rFonts w:ascii="Tahoma" w:hAnsi="Tahoma" w:cs="Tahoma"/>
          <w:i/>
          <w:sz w:val="21"/>
          <w:szCs w:val="21"/>
        </w:rPr>
        <w:t xml:space="preserve"> touristique</w:t>
      </w:r>
      <w:r>
        <w:rPr>
          <w:rFonts w:ascii="Tahoma" w:hAnsi="Tahoma" w:cs="Tahoma"/>
          <w:i/>
          <w:sz w:val="21"/>
          <w:szCs w:val="21"/>
        </w:rPr>
        <w:t>s</w:t>
      </w:r>
      <w:r w:rsidRPr="00C83363">
        <w:rPr>
          <w:rFonts w:ascii="Tahoma" w:hAnsi="Tahoma" w:cs="Tahoma"/>
          <w:i/>
          <w:sz w:val="21"/>
          <w:szCs w:val="21"/>
        </w:rPr>
        <w:t>, etc.) sont mieux informés/sensibilisés et s’impliquent dans la dynamique économique locale ;</w:t>
      </w:r>
    </w:p>
    <w:p w:rsidR="00B459FF" w:rsidRPr="00030E87" w:rsidRDefault="00B459FF" w:rsidP="00B459FF">
      <w:pPr>
        <w:ind w:left="720"/>
        <w:rPr>
          <w:rFonts w:ascii="Tahoma" w:eastAsia="Arial Unicode MS" w:hAnsi="Tahoma" w:cs="Tahoma"/>
          <w:sz w:val="21"/>
          <w:szCs w:val="21"/>
          <w:highlight w:val="yellow"/>
        </w:rPr>
      </w:pPr>
    </w:p>
    <w:p w:rsidR="00B459FF" w:rsidRDefault="00B459FF" w:rsidP="00497B0A">
      <w:pPr>
        <w:numPr>
          <w:ilvl w:val="0"/>
          <w:numId w:val="27"/>
        </w:numPr>
        <w:jc w:val="both"/>
        <w:rPr>
          <w:rFonts w:ascii="Tahoma" w:hAnsi="Tahoma" w:cs="Tahoma"/>
          <w:i/>
          <w:sz w:val="21"/>
          <w:szCs w:val="21"/>
        </w:rPr>
      </w:pPr>
      <w:r>
        <w:rPr>
          <w:rFonts w:ascii="Tahoma" w:hAnsi="Tahoma" w:cs="Tahoma"/>
          <w:i/>
          <w:sz w:val="21"/>
          <w:szCs w:val="21"/>
        </w:rPr>
        <w:t xml:space="preserve">les acteurs des </w:t>
      </w:r>
      <w:r w:rsidR="00F34AB3">
        <w:rPr>
          <w:rFonts w:ascii="Tahoma" w:hAnsi="Tahoma" w:cs="Tahoma"/>
          <w:i/>
          <w:sz w:val="21"/>
          <w:szCs w:val="21"/>
        </w:rPr>
        <w:t>treize (</w:t>
      </w:r>
      <w:r w:rsidRPr="009332F5">
        <w:rPr>
          <w:rFonts w:ascii="Tahoma" w:hAnsi="Tahoma" w:cs="Tahoma"/>
          <w:i/>
          <w:sz w:val="21"/>
          <w:szCs w:val="21"/>
        </w:rPr>
        <w:t>13</w:t>
      </w:r>
      <w:r w:rsidR="00F34AB3">
        <w:rPr>
          <w:rFonts w:ascii="Tahoma" w:hAnsi="Tahoma" w:cs="Tahoma"/>
          <w:i/>
          <w:sz w:val="21"/>
          <w:szCs w:val="21"/>
        </w:rPr>
        <w:t>)</w:t>
      </w:r>
      <w:r w:rsidRPr="009332F5">
        <w:rPr>
          <w:rFonts w:ascii="Tahoma" w:hAnsi="Tahoma" w:cs="Tahoma"/>
          <w:i/>
          <w:sz w:val="21"/>
          <w:szCs w:val="21"/>
        </w:rPr>
        <w:t xml:space="preserve"> régions et d</w:t>
      </w:r>
      <w:r>
        <w:rPr>
          <w:rFonts w:ascii="Tahoma" w:hAnsi="Tahoma" w:cs="Tahoma"/>
          <w:i/>
          <w:sz w:val="21"/>
          <w:szCs w:val="21"/>
        </w:rPr>
        <w:t>e</w:t>
      </w:r>
      <w:r w:rsidRPr="009332F5">
        <w:rPr>
          <w:rFonts w:ascii="Tahoma" w:hAnsi="Tahoma" w:cs="Tahoma"/>
          <w:i/>
          <w:sz w:val="21"/>
          <w:szCs w:val="21"/>
        </w:rPr>
        <w:t xml:space="preserve"> </w:t>
      </w:r>
      <w:r w:rsidR="00F34AB3">
        <w:rPr>
          <w:rFonts w:ascii="Tahoma" w:hAnsi="Tahoma" w:cs="Tahoma"/>
          <w:i/>
          <w:sz w:val="21"/>
          <w:szCs w:val="21"/>
        </w:rPr>
        <w:t>dix (</w:t>
      </w:r>
      <w:r w:rsidRPr="009332F5">
        <w:rPr>
          <w:rFonts w:ascii="Tahoma" w:hAnsi="Tahoma" w:cs="Tahoma"/>
          <w:i/>
          <w:sz w:val="21"/>
          <w:szCs w:val="21"/>
        </w:rPr>
        <w:t>10</w:t>
      </w:r>
      <w:r w:rsidR="00F34AB3">
        <w:rPr>
          <w:rFonts w:ascii="Tahoma" w:hAnsi="Tahoma" w:cs="Tahoma"/>
          <w:i/>
          <w:sz w:val="21"/>
          <w:szCs w:val="21"/>
        </w:rPr>
        <w:t>)</w:t>
      </w:r>
      <w:r w:rsidR="00484645">
        <w:rPr>
          <w:rFonts w:ascii="Tahoma" w:hAnsi="Tahoma" w:cs="Tahoma"/>
          <w:i/>
          <w:sz w:val="21"/>
          <w:szCs w:val="21"/>
        </w:rPr>
        <w:t xml:space="preserve"> communes </w:t>
      </w:r>
      <w:r>
        <w:rPr>
          <w:rFonts w:ascii="Tahoma" w:hAnsi="Tahoma" w:cs="Tahoma"/>
          <w:i/>
          <w:sz w:val="21"/>
          <w:szCs w:val="21"/>
        </w:rPr>
        <w:t>connaissent mieux leur rôle citoyen et participent au développement de le</w:t>
      </w:r>
      <w:r w:rsidR="00070223">
        <w:rPr>
          <w:rFonts w:ascii="Tahoma" w:hAnsi="Tahoma" w:cs="Tahoma"/>
          <w:i/>
          <w:sz w:val="21"/>
          <w:szCs w:val="21"/>
        </w:rPr>
        <w:t xml:space="preserve">urs collectivités territoriales </w:t>
      </w:r>
      <w:r>
        <w:rPr>
          <w:rFonts w:ascii="Tahoma" w:hAnsi="Tahoma" w:cs="Tahoma"/>
          <w:i/>
          <w:sz w:val="21"/>
          <w:szCs w:val="21"/>
        </w:rPr>
        <w:t>et un projet pilote de plateforme citoyenneté dans la Boucle du Mouhoun est initié ;</w:t>
      </w:r>
    </w:p>
    <w:p w:rsidR="00B459FF" w:rsidRDefault="00B459FF" w:rsidP="00B459FF">
      <w:pPr>
        <w:pStyle w:val="Paragraphedeliste"/>
        <w:rPr>
          <w:rFonts w:ascii="Tahoma" w:hAnsi="Tahoma" w:cs="Tahoma"/>
          <w:i/>
          <w:sz w:val="21"/>
          <w:szCs w:val="21"/>
        </w:rPr>
      </w:pPr>
    </w:p>
    <w:p w:rsidR="00B459FF" w:rsidRDefault="00B459FF" w:rsidP="00497B0A">
      <w:pPr>
        <w:numPr>
          <w:ilvl w:val="0"/>
          <w:numId w:val="27"/>
        </w:numPr>
        <w:jc w:val="both"/>
        <w:rPr>
          <w:rFonts w:ascii="Tahoma" w:hAnsi="Tahoma" w:cs="Tahoma"/>
          <w:i/>
          <w:sz w:val="21"/>
          <w:szCs w:val="21"/>
        </w:rPr>
      </w:pPr>
      <w:r>
        <w:rPr>
          <w:rFonts w:ascii="Tahoma" w:hAnsi="Tahoma" w:cs="Tahoma"/>
          <w:i/>
          <w:sz w:val="21"/>
          <w:szCs w:val="21"/>
        </w:rPr>
        <w:t>l</w:t>
      </w:r>
      <w:r w:rsidRPr="00CE5E54">
        <w:rPr>
          <w:rFonts w:ascii="Tahoma" w:hAnsi="Tahoma" w:cs="Tahoma"/>
          <w:i/>
          <w:sz w:val="21"/>
          <w:szCs w:val="21"/>
        </w:rPr>
        <w:t xml:space="preserve">a société civile joue </w:t>
      </w:r>
      <w:r w:rsidR="00484645">
        <w:rPr>
          <w:rFonts w:ascii="Tahoma" w:hAnsi="Tahoma" w:cs="Tahoma"/>
          <w:i/>
          <w:sz w:val="21"/>
          <w:szCs w:val="21"/>
        </w:rPr>
        <w:t xml:space="preserve">mieux </w:t>
      </w:r>
      <w:r w:rsidRPr="00CE5E54">
        <w:rPr>
          <w:rFonts w:ascii="Tahoma" w:hAnsi="Tahoma" w:cs="Tahoma"/>
          <w:i/>
          <w:sz w:val="21"/>
          <w:szCs w:val="21"/>
        </w:rPr>
        <w:t>son rôle d’interpellation</w:t>
      </w:r>
      <w:r>
        <w:rPr>
          <w:rFonts w:ascii="Tahoma" w:hAnsi="Tahoma" w:cs="Tahoma"/>
          <w:i/>
          <w:sz w:val="21"/>
          <w:szCs w:val="21"/>
        </w:rPr>
        <w:t>.</w:t>
      </w:r>
    </w:p>
    <w:p w:rsidR="00B459FF" w:rsidRDefault="00B459FF" w:rsidP="00B459FF">
      <w:pPr>
        <w:pStyle w:val="Paragraphedeliste"/>
        <w:rPr>
          <w:rFonts w:ascii="Tahoma" w:hAnsi="Tahoma" w:cs="Tahoma"/>
          <w:i/>
          <w:sz w:val="21"/>
          <w:szCs w:val="21"/>
        </w:rPr>
      </w:pPr>
    </w:p>
    <w:p w:rsidR="00B459FF" w:rsidRDefault="00B459FF" w:rsidP="00497B0A">
      <w:pPr>
        <w:pStyle w:val="Titre2"/>
        <w:numPr>
          <w:ilvl w:val="1"/>
          <w:numId w:val="32"/>
        </w:numPr>
        <w:ind w:left="1418" w:hanging="709"/>
        <w:rPr>
          <w:rFonts w:ascii="Tahoma" w:eastAsia="Arial Unicode MS" w:hAnsi="Tahoma" w:cs="Tahoma"/>
          <w:i w:val="0"/>
          <w:sz w:val="21"/>
          <w:szCs w:val="21"/>
        </w:rPr>
      </w:pPr>
      <w:bookmarkStart w:id="27" w:name="_Toc310411674"/>
      <w:r w:rsidRPr="00241AA1">
        <w:rPr>
          <w:rFonts w:ascii="Tahoma" w:eastAsia="Arial Unicode MS" w:hAnsi="Tahoma" w:cs="Tahoma"/>
          <w:i w:val="0"/>
          <w:sz w:val="21"/>
          <w:szCs w:val="21"/>
          <w:u w:val="single"/>
        </w:rPr>
        <w:t>Volet 10, R10.</w:t>
      </w:r>
      <w:r>
        <w:rPr>
          <w:rFonts w:ascii="Tahoma" w:eastAsia="Arial Unicode MS" w:hAnsi="Tahoma" w:cs="Tahoma"/>
          <w:i w:val="0"/>
          <w:sz w:val="21"/>
          <w:szCs w:val="21"/>
          <w:u w:val="single"/>
        </w:rPr>
        <w:t>3</w:t>
      </w:r>
      <w:r w:rsidRPr="00241AA1">
        <w:rPr>
          <w:rFonts w:ascii="Tahoma" w:eastAsia="Arial Unicode MS" w:hAnsi="Tahoma" w:cs="Tahoma"/>
          <w:i w:val="0"/>
          <w:sz w:val="21"/>
          <w:szCs w:val="21"/>
        </w:rPr>
        <w:t> :</w:t>
      </w:r>
      <w:r>
        <w:rPr>
          <w:rFonts w:ascii="Tahoma" w:eastAsia="Arial Unicode MS" w:hAnsi="Tahoma" w:cs="Tahoma"/>
          <w:i w:val="0"/>
          <w:color w:val="FF0000"/>
          <w:sz w:val="21"/>
          <w:szCs w:val="21"/>
        </w:rPr>
        <w:t xml:space="preserve"> </w:t>
      </w:r>
      <w:r>
        <w:rPr>
          <w:rFonts w:ascii="Tahoma" w:eastAsia="Arial Unicode MS" w:hAnsi="Tahoma" w:cs="Tahoma"/>
          <w:i w:val="0"/>
          <w:sz w:val="21"/>
          <w:szCs w:val="21"/>
        </w:rPr>
        <w:t>La coordination et la concertation des acteurs locaux est plus effective</w:t>
      </w:r>
      <w:bookmarkEnd w:id="27"/>
    </w:p>
    <w:p w:rsidR="00B459FF" w:rsidRDefault="00B459FF" w:rsidP="00B459FF">
      <w:pPr>
        <w:rPr>
          <w:rFonts w:eastAsia="Arial Unicode MS"/>
        </w:rPr>
      </w:pPr>
    </w:p>
    <w:p w:rsidR="00B459FF" w:rsidRDefault="00B459FF" w:rsidP="00B459FF">
      <w:pPr>
        <w:jc w:val="both"/>
        <w:rPr>
          <w:rFonts w:ascii="Tahoma" w:hAnsi="Tahoma" w:cs="Tahoma"/>
          <w:sz w:val="21"/>
          <w:szCs w:val="21"/>
        </w:rPr>
      </w:pPr>
      <w:r w:rsidRPr="001E2A1A">
        <w:rPr>
          <w:rFonts w:ascii="Tahoma" w:hAnsi="Tahoma" w:cs="Tahoma"/>
          <w:sz w:val="21"/>
          <w:szCs w:val="21"/>
        </w:rPr>
        <w:t>La révision des textes règlementaire</w:t>
      </w:r>
      <w:r>
        <w:rPr>
          <w:rFonts w:ascii="Tahoma" w:hAnsi="Tahoma" w:cs="Tahoma"/>
          <w:sz w:val="21"/>
          <w:szCs w:val="21"/>
        </w:rPr>
        <w:t>s</w:t>
      </w:r>
      <w:r w:rsidRPr="001E2A1A">
        <w:rPr>
          <w:rFonts w:ascii="Tahoma" w:hAnsi="Tahoma" w:cs="Tahoma"/>
          <w:sz w:val="21"/>
          <w:szCs w:val="21"/>
        </w:rPr>
        <w:t xml:space="preserve"> sur les espaces de concertation</w:t>
      </w:r>
      <w:r>
        <w:rPr>
          <w:rFonts w:ascii="Tahoma" w:hAnsi="Tahoma" w:cs="Tahoma"/>
          <w:sz w:val="21"/>
          <w:szCs w:val="21"/>
        </w:rPr>
        <w:t>, intervenue en 2009,</w:t>
      </w:r>
      <w:r w:rsidRPr="001E2A1A">
        <w:rPr>
          <w:rFonts w:ascii="Tahoma" w:hAnsi="Tahoma" w:cs="Tahoma"/>
          <w:sz w:val="21"/>
          <w:szCs w:val="21"/>
        </w:rPr>
        <w:t xml:space="preserve"> a permis de prendre en compte la dimension de la décentralisation dans leur organisation et leur fonctionnement. Au regard de la place et de l’importance de ces cadres de concertation dans la promotion de la gouvernance locale</w:t>
      </w:r>
      <w:r>
        <w:rPr>
          <w:rFonts w:ascii="Tahoma" w:hAnsi="Tahoma" w:cs="Tahoma"/>
          <w:sz w:val="21"/>
          <w:szCs w:val="21"/>
        </w:rPr>
        <w:t>.</w:t>
      </w:r>
    </w:p>
    <w:p w:rsidR="00B459FF" w:rsidRDefault="00B459FF" w:rsidP="00B459FF">
      <w:pPr>
        <w:jc w:val="both"/>
        <w:rPr>
          <w:rFonts w:ascii="Tahoma" w:hAnsi="Tahoma" w:cs="Tahoma"/>
          <w:sz w:val="21"/>
          <w:szCs w:val="21"/>
        </w:rPr>
      </w:pPr>
    </w:p>
    <w:p w:rsidR="00B459FF" w:rsidRPr="00410671" w:rsidRDefault="00B459FF" w:rsidP="00497B0A">
      <w:pPr>
        <w:pStyle w:val="Titre2"/>
        <w:numPr>
          <w:ilvl w:val="2"/>
          <w:numId w:val="32"/>
        </w:numPr>
        <w:spacing w:before="0" w:after="0"/>
        <w:ind w:left="2410" w:hanging="283"/>
        <w:rPr>
          <w:rFonts w:ascii="Tahoma" w:eastAsia="Arial Unicode MS" w:hAnsi="Tahoma" w:cs="Tahoma"/>
          <w:i w:val="0"/>
          <w:sz w:val="21"/>
          <w:szCs w:val="21"/>
        </w:rPr>
      </w:pPr>
      <w:bookmarkStart w:id="28" w:name="_Toc310411675"/>
      <w:r w:rsidRPr="00410671">
        <w:rPr>
          <w:rFonts w:ascii="Tahoma" w:eastAsia="Arial Unicode MS" w:hAnsi="Tahoma" w:cs="Tahoma"/>
          <w:i w:val="0"/>
          <w:sz w:val="21"/>
          <w:szCs w:val="21"/>
        </w:rPr>
        <w:t>Promotion de la concertation locale et du dialogue</w:t>
      </w:r>
      <w:bookmarkEnd w:id="28"/>
      <w:r w:rsidRPr="00410671">
        <w:rPr>
          <w:rFonts w:ascii="Tahoma" w:eastAsia="Arial Unicode MS" w:hAnsi="Tahoma" w:cs="Tahoma"/>
          <w:i w:val="0"/>
          <w:sz w:val="21"/>
          <w:szCs w:val="21"/>
        </w:rPr>
        <w:t xml:space="preserve"> </w:t>
      </w:r>
    </w:p>
    <w:p w:rsidR="00B459FF" w:rsidRPr="00F16901" w:rsidRDefault="00B459FF" w:rsidP="00497B0A">
      <w:pPr>
        <w:pStyle w:val="Listecouleur-Accent11"/>
        <w:numPr>
          <w:ilvl w:val="0"/>
          <w:numId w:val="34"/>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F16901">
        <w:rPr>
          <w:rFonts w:ascii="Tahoma" w:eastAsia="Times New Roman" w:hAnsi="Tahoma" w:cs="Tahoma"/>
          <w:sz w:val="21"/>
          <w:szCs w:val="21"/>
          <w:lang w:eastAsia="fr-FR"/>
        </w:rPr>
        <w:t xml:space="preserve">ppuyer la mise en place et </w:t>
      </w:r>
      <w:r>
        <w:rPr>
          <w:rFonts w:ascii="Tahoma" w:eastAsia="Times New Roman" w:hAnsi="Tahoma" w:cs="Tahoma"/>
          <w:sz w:val="21"/>
          <w:szCs w:val="21"/>
          <w:lang w:eastAsia="fr-FR"/>
        </w:rPr>
        <w:t>le</w:t>
      </w:r>
      <w:r w:rsidRPr="00F16901">
        <w:rPr>
          <w:rFonts w:ascii="Tahoma" w:eastAsia="Times New Roman" w:hAnsi="Tahoma" w:cs="Tahoma"/>
          <w:sz w:val="21"/>
          <w:szCs w:val="21"/>
          <w:lang w:eastAsia="fr-FR"/>
        </w:rPr>
        <w:t xml:space="preserve"> fonctionnement de cadres de concertation aux niveaux régional et communal</w:t>
      </w:r>
      <w:r>
        <w:rPr>
          <w:rStyle w:val="Appelnotedebasdep"/>
          <w:rFonts w:ascii="Tahoma" w:eastAsia="Times New Roman" w:hAnsi="Tahoma" w:cs="Tahoma"/>
          <w:sz w:val="21"/>
          <w:szCs w:val="21"/>
          <w:lang w:eastAsia="fr-FR"/>
        </w:rPr>
        <w:footnoteReference w:id="7"/>
      </w:r>
      <w:r>
        <w:rPr>
          <w:rFonts w:ascii="Tahoma" w:eastAsia="Times New Roman" w:hAnsi="Tahoma" w:cs="Tahoma"/>
          <w:sz w:val="21"/>
          <w:szCs w:val="21"/>
          <w:lang w:eastAsia="fr-FR"/>
        </w:rPr>
        <w:t> ;</w:t>
      </w:r>
    </w:p>
    <w:p w:rsidR="00B459FF" w:rsidRPr="00F16901" w:rsidRDefault="00B459FF" w:rsidP="00497B0A">
      <w:pPr>
        <w:pStyle w:val="Listecouleur-Accent11"/>
        <w:numPr>
          <w:ilvl w:val="0"/>
          <w:numId w:val="34"/>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F16901">
        <w:rPr>
          <w:rFonts w:ascii="Tahoma" w:eastAsia="Times New Roman" w:hAnsi="Tahoma" w:cs="Tahoma"/>
          <w:sz w:val="21"/>
          <w:szCs w:val="21"/>
          <w:lang w:eastAsia="fr-FR"/>
        </w:rPr>
        <w:t>ppuyer l’</w:t>
      </w:r>
      <w:r>
        <w:rPr>
          <w:rFonts w:ascii="Tahoma" w:eastAsia="Times New Roman" w:hAnsi="Tahoma" w:cs="Tahoma"/>
          <w:sz w:val="21"/>
          <w:szCs w:val="21"/>
          <w:lang w:eastAsia="fr-FR"/>
        </w:rPr>
        <w:t>organisation et la tenue de rencontres d</w:t>
      </w:r>
      <w:r w:rsidRPr="00F16901">
        <w:rPr>
          <w:rFonts w:ascii="Tahoma" w:eastAsia="Times New Roman" w:hAnsi="Tahoma" w:cs="Tahoma"/>
          <w:sz w:val="21"/>
          <w:szCs w:val="21"/>
          <w:lang w:eastAsia="fr-FR"/>
        </w:rPr>
        <w:t>’interpellation</w:t>
      </w:r>
      <w:r>
        <w:rPr>
          <w:rFonts w:ascii="Tahoma" w:eastAsia="Times New Roman" w:hAnsi="Tahoma" w:cs="Tahoma"/>
          <w:sz w:val="21"/>
          <w:szCs w:val="21"/>
          <w:lang w:eastAsia="fr-FR"/>
        </w:rPr>
        <w:t xml:space="preserve"> dans quatre </w:t>
      </w:r>
      <w:r w:rsidR="00484645">
        <w:rPr>
          <w:rFonts w:ascii="Tahoma" w:eastAsia="Times New Roman" w:hAnsi="Tahoma" w:cs="Tahoma"/>
          <w:sz w:val="21"/>
          <w:szCs w:val="21"/>
          <w:lang w:eastAsia="fr-FR"/>
        </w:rPr>
        <w:t>(</w:t>
      </w:r>
      <w:r w:rsidR="00922639">
        <w:rPr>
          <w:rFonts w:ascii="Tahoma" w:eastAsia="Times New Roman" w:hAnsi="Tahoma" w:cs="Tahoma"/>
          <w:sz w:val="21"/>
          <w:szCs w:val="21"/>
          <w:lang w:eastAsia="fr-FR"/>
        </w:rPr>
        <w:t>0</w:t>
      </w:r>
      <w:r w:rsidR="00484645">
        <w:rPr>
          <w:rFonts w:ascii="Tahoma" w:eastAsia="Times New Roman" w:hAnsi="Tahoma" w:cs="Tahoma"/>
          <w:sz w:val="21"/>
          <w:szCs w:val="21"/>
          <w:lang w:eastAsia="fr-FR"/>
        </w:rPr>
        <w:t xml:space="preserve">4) </w:t>
      </w:r>
      <w:r>
        <w:rPr>
          <w:rFonts w:ascii="Tahoma" w:eastAsia="Times New Roman" w:hAnsi="Tahoma" w:cs="Tahoma"/>
          <w:sz w:val="21"/>
          <w:szCs w:val="21"/>
          <w:lang w:eastAsia="fr-FR"/>
        </w:rPr>
        <w:t xml:space="preserve">régions et </w:t>
      </w:r>
      <w:r w:rsidR="00484645">
        <w:rPr>
          <w:rFonts w:ascii="Tahoma" w:eastAsia="Times New Roman" w:hAnsi="Tahoma" w:cs="Tahoma"/>
          <w:sz w:val="21"/>
          <w:szCs w:val="21"/>
          <w:lang w:eastAsia="fr-FR"/>
        </w:rPr>
        <w:t>cinq (</w:t>
      </w:r>
      <w:r w:rsidR="00922639">
        <w:rPr>
          <w:rFonts w:ascii="Tahoma" w:eastAsia="Times New Roman" w:hAnsi="Tahoma" w:cs="Tahoma"/>
          <w:sz w:val="21"/>
          <w:szCs w:val="21"/>
          <w:lang w:eastAsia="fr-FR"/>
        </w:rPr>
        <w:t>0</w:t>
      </w:r>
      <w:r>
        <w:rPr>
          <w:rFonts w:ascii="Tahoma" w:eastAsia="Times New Roman" w:hAnsi="Tahoma" w:cs="Tahoma"/>
          <w:sz w:val="21"/>
          <w:szCs w:val="21"/>
          <w:lang w:eastAsia="fr-FR"/>
        </w:rPr>
        <w:t>5</w:t>
      </w:r>
      <w:r w:rsidR="00484645">
        <w:rPr>
          <w:rFonts w:ascii="Tahoma" w:eastAsia="Times New Roman" w:hAnsi="Tahoma" w:cs="Tahoma"/>
          <w:sz w:val="21"/>
          <w:szCs w:val="21"/>
          <w:lang w:eastAsia="fr-FR"/>
        </w:rPr>
        <w:t>)</w:t>
      </w:r>
      <w:r>
        <w:rPr>
          <w:rFonts w:ascii="Tahoma" w:eastAsia="Times New Roman" w:hAnsi="Tahoma" w:cs="Tahoma"/>
          <w:sz w:val="21"/>
          <w:szCs w:val="21"/>
          <w:lang w:eastAsia="fr-FR"/>
        </w:rPr>
        <w:t xml:space="preserve"> communes ;</w:t>
      </w:r>
    </w:p>
    <w:p w:rsidR="00B459FF" w:rsidRDefault="00B459FF" w:rsidP="00497B0A">
      <w:pPr>
        <w:pStyle w:val="Listecouleur-Accent11"/>
        <w:numPr>
          <w:ilvl w:val="0"/>
          <w:numId w:val="34"/>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F16901">
        <w:rPr>
          <w:rFonts w:ascii="Tahoma" w:eastAsia="Times New Roman" w:hAnsi="Tahoma" w:cs="Tahoma"/>
          <w:sz w:val="21"/>
          <w:szCs w:val="21"/>
          <w:lang w:eastAsia="fr-FR"/>
        </w:rPr>
        <w:t>ppuyer la production de documents thématiques</w:t>
      </w:r>
      <w:r>
        <w:rPr>
          <w:rFonts w:ascii="Tahoma" w:eastAsia="Times New Roman" w:hAnsi="Tahoma" w:cs="Tahoma"/>
          <w:sz w:val="21"/>
          <w:szCs w:val="21"/>
          <w:lang w:eastAsia="fr-FR"/>
        </w:rPr>
        <w:t xml:space="preserve"> et didactiques (changements climatiques et genre)</w:t>
      </w:r>
      <w:r w:rsidRPr="00F16901">
        <w:rPr>
          <w:rFonts w:ascii="Tahoma" w:eastAsia="Times New Roman" w:hAnsi="Tahoma" w:cs="Tahoma"/>
          <w:sz w:val="21"/>
          <w:szCs w:val="21"/>
          <w:lang w:eastAsia="fr-FR"/>
        </w:rPr>
        <w:t xml:space="preserve"> pour la concertation entre acteurs locaux</w:t>
      </w:r>
      <w:r>
        <w:rPr>
          <w:rFonts w:ascii="Tahoma" w:eastAsia="Times New Roman" w:hAnsi="Tahoma" w:cs="Tahoma"/>
          <w:sz w:val="21"/>
          <w:szCs w:val="21"/>
          <w:lang w:eastAsia="fr-FR"/>
        </w:rPr>
        <w:t>.</w:t>
      </w:r>
    </w:p>
    <w:p w:rsidR="00B459FF" w:rsidRDefault="00B459FF" w:rsidP="00B459FF">
      <w:pPr>
        <w:pStyle w:val="Listecouleur-Accent11"/>
        <w:spacing w:before="120" w:after="120"/>
        <w:jc w:val="both"/>
        <w:rPr>
          <w:rFonts w:ascii="Tahoma" w:eastAsia="Times New Roman" w:hAnsi="Tahoma" w:cs="Tahoma"/>
          <w:sz w:val="21"/>
          <w:szCs w:val="21"/>
          <w:lang w:eastAsia="fr-FR"/>
        </w:rPr>
      </w:pPr>
    </w:p>
    <w:p w:rsidR="00B459FF" w:rsidRDefault="00B459FF" w:rsidP="00B459FF">
      <w:pPr>
        <w:jc w:val="both"/>
        <w:rPr>
          <w:rFonts w:ascii="Tahoma" w:eastAsia="Arial Unicode MS" w:hAnsi="Tahoma" w:cs="Tahoma"/>
          <w:sz w:val="21"/>
          <w:szCs w:val="21"/>
        </w:rPr>
      </w:pPr>
      <w:r>
        <w:rPr>
          <w:rFonts w:ascii="Tahoma" w:eastAsia="Arial Unicode MS" w:hAnsi="Tahoma" w:cs="Tahoma"/>
          <w:sz w:val="21"/>
          <w:szCs w:val="21"/>
        </w:rPr>
        <w:t>Les collectivités territoriales, les OSC locales et les services techniques déconcentrés seront les partenaires de mise en œuvre des activités.</w:t>
      </w:r>
    </w:p>
    <w:p w:rsidR="00DE721F" w:rsidRDefault="00DE721F" w:rsidP="00B459FF">
      <w:pPr>
        <w:jc w:val="both"/>
        <w:rPr>
          <w:rFonts w:ascii="Tahoma" w:eastAsia="Arial Unicode MS" w:hAnsi="Tahoma" w:cs="Tahoma"/>
          <w:sz w:val="21"/>
          <w:szCs w:val="21"/>
        </w:rPr>
      </w:pPr>
    </w:p>
    <w:p w:rsidR="00BB3FA3" w:rsidRDefault="00BB3FA3" w:rsidP="00B459FF">
      <w:pPr>
        <w:jc w:val="both"/>
        <w:rPr>
          <w:rFonts w:ascii="Tahoma" w:eastAsia="Arial Unicode MS" w:hAnsi="Tahoma" w:cs="Tahoma"/>
          <w:sz w:val="21"/>
          <w:szCs w:val="21"/>
        </w:rPr>
      </w:pPr>
    </w:p>
    <w:p w:rsidR="00BB3FA3" w:rsidRDefault="00BB3FA3" w:rsidP="00B459FF">
      <w:pPr>
        <w:jc w:val="both"/>
        <w:rPr>
          <w:rFonts w:ascii="Tahoma" w:eastAsia="Arial Unicode MS" w:hAnsi="Tahoma" w:cs="Tahoma"/>
          <w:sz w:val="21"/>
          <w:szCs w:val="21"/>
        </w:rPr>
      </w:pPr>
    </w:p>
    <w:p w:rsidR="00BB3FA3" w:rsidRDefault="00BB3FA3" w:rsidP="00B459FF">
      <w:pPr>
        <w:jc w:val="both"/>
        <w:rPr>
          <w:rFonts w:ascii="Tahoma" w:eastAsia="Arial Unicode MS" w:hAnsi="Tahoma" w:cs="Tahoma"/>
          <w:sz w:val="21"/>
          <w:szCs w:val="21"/>
        </w:rPr>
      </w:pPr>
    </w:p>
    <w:p w:rsidR="00DE721F" w:rsidRDefault="00DE721F" w:rsidP="00B459FF">
      <w:pPr>
        <w:jc w:val="both"/>
        <w:rPr>
          <w:rFonts w:ascii="Tahoma" w:eastAsia="Arial Unicode MS" w:hAnsi="Tahoma" w:cs="Tahoma"/>
          <w:sz w:val="21"/>
          <w:szCs w:val="21"/>
        </w:rPr>
      </w:pPr>
    </w:p>
    <w:p w:rsidR="00B459FF" w:rsidRDefault="00612837" w:rsidP="00B459FF">
      <w:pPr>
        <w:pStyle w:val="Listecouleur-Accent11"/>
        <w:ind w:left="0"/>
        <w:rPr>
          <w:rFonts w:ascii="Tahoma" w:eastAsia="Arial Unicode MS" w:hAnsi="Tahoma" w:cs="Tahoma"/>
          <w:sz w:val="21"/>
          <w:szCs w:val="21"/>
          <w:lang w:eastAsia="fr-FR"/>
        </w:rPr>
      </w:pPr>
      <w:r>
        <w:rPr>
          <w:rFonts w:ascii="Tahoma" w:eastAsia="Arial Unicode MS" w:hAnsi="Tahoma" w:cs="Tahoma"/>
          <w:noProof/>
          <w:sz w:val="21"/>
          <w:szCs w:val="21"/>
          <w:lang w:eastAsia="fr-FR"/>
        </w:rPr>
        <w:lastRenderedPageBreak/>
        <w:pict>
          <v:shapetype id="_x0000_t202" coordsize="21600,21600" o:spt="202" path="m,l,21600r21600,l21600,xe">
            <v:stroke joinstyle="miter"/>
            <v:path gradientshapeok="t" o:connecttype="rect"/>
          </v:shapetype>
          <v:shape id="_x0000_s1094" type="#_x0000_t202" style="position:absolute;margin-left:5.45pt;margin-top:4.7pt;width:473.8pt;height:129.8pt;z-index:251668480;mso-width-relative:margin;mso-height-relative:margin">
            <v:textbox style="mso-next-textbox:#_x0000_s1094">
              <w:txbxContent>
                <w:p w:rsidR="00803DB0" w:rsidRPr="009C044A" w:rsidRDefault="00803DB0" w:rsidP="00B459FF">
                  <w:pPr>
                    <w:pStyle w:val="Listecouleur-Accent11"/>
                    <w:spacing w:after="120"/>
                    <w:contextualSpacing w:val="0"/>
                    <w:rPr>
                      <w:rFonts w:ascii="Tahoma" w:eastAsia="Arial Unicode MS" w:hAnsi="Tahoma" w:cs="Tahoma"/>
                      <w:i/>
                      <w:sz w:val="21"/>
                      <w:szCs w:val="21"/>
                    </w:rPr>
                  </w:pPr>
                  <w:r w:rsidRPr="009C044A">
                    <w:rPr>
                      <w:rFonts w:ascii="Tahoma" w:eastAsia="Arial Unicode MS" w:hAnsi="Tahoma" w:cs="Tahoma"/>
                      <w:i/>
                      <w:sz w:val="21"/>
                      <w:szCs w:val="21"/>
                    </w:rPr>
                    <w:t xml:space="preserve">Les principaux </w:t>
                  </w:r>
                  <w:r>
                    <w:rPr>
                      <w:rFonts w:ascii="Tahoma" w:eastAsia="Arial Unicode MS" w:hAnsi="Tahoma" w:cs="Tahoma"/>
                      <w:i/>
                      <w:sz w:val="21"/>
                      <w:szCs w:val="21"/>
                    </w:rPr>
                    <w:t>extrants</w:t>
                  </w:r>
                  <w:r w:rsidRPr="009C044A">
                    <w:rPr>
                      <w:rFonts w:ascii="Tahoma" w:eastAsia="Arial Unicode MS" w:hAnsi="Tahoma" w:cs="Tahoma"/>
                      <w:i/>
                      <w:sz w:val="21"/>
                      <w:szCs w:val="21"/>
                    </w:rPr>
                    <w:t xml:space="preserve"> attendus sont :</w:t>
                  </w:r>
                </w:p>
                <w:p w:rsidR="00803DB0" w:rsidRDefault="00803DB0" w:rsidP="00B459FF">
                  <w:pPr>
                    <w:pStyle w:val="Paragraphedeliste"/>
                    <w:numPr>
                      <w:ilvl w:val="2"/>
                      <w:numId w:val="4"/>
                    </w:numPr>
                    <w:jc w:val="both"/>
                    <w:rPr>
                      <w:rFonts w:ascii="Tahoma" w:hAnsi="Tahoma" w:cs="Tahoma"/>
                      <w:i/>
                      <w:sz w:val="21"/>
                      <w:szCs w:val="21"/>
                    </w:rPr>
                  </w:pPr>
                  <w:r>
                    <w:rPr>
                      <w:rFonts w:ascii="Tahoma" w:hAnsi="Tahoma" w:cs="Tahoma"/>
                      <w:i/>
                      <w:sz w:val="21"/>
                      <w:szCs w:val="21"/>
                    </w:rPr>
                    <w:t xml:space="preserve">50% </w:t>
                  </w:r>
                  <w:r w:rsidRPr="00DA7D73">
                    <w:rPr>
                      <w:rFonts w:ascii="Tahoma" w:hAnsi="Tahoma" w:cs="Tahoma"/>
                      <w:i/>
                      <w:sz w:val="21"/>
                      <w:szCs w:val="21"/>
                    </w:rPr>
                    <w:t xml:space="preserve">des </w:t>
                  </w:r>
                  <w:r>
                    <w:rPr>
                      <w:rFonts w:ascii="Tahoma" w:hAnsi="Tahoma" w:cs="Tahoma"/>
                      <w:i/>
                      <w:sz w:val="21"/>
                      <w:szCs w:val="21"/>
                    </w:rPr>
                    <w:t>régions collectivités territoriales et cinq (05) communes se sont dotées d’espaces de concertation fonctionnels</w:t>
                  </w:r>
                  <w:r w:rsidRPr="00DA7D73">
                    <w:rPr>
                      <w:rFonts w:ascii="Tahoma" w:hAnsi="Tahoma" w:cs="Tahoma"/>
                      <w:i/>
                      <w:sz w:val="21"/>
                      <w:szCs w:val="21"/>
                    </w:rPr>
                    <w:t> ;</w:t>
                  </w:r>
                </w:p>
                <w:p w:rsidR="00803DB0" w:rsidRPr="00DA7D73" w:rsidRDefault="00803DB0" w:rsidP="00B459FF">
                  <w:pPr>
                    <w:pStyle w:val="Paragraphedeliste"/>
                    <w:jc w:val="both"/>
                    <w:rPr>
                      <w:rFonts w:ascii="Tahoma" w:hAnsi="Tahoma" w:cs="Tahoma"/>
                      <w:i/>
                      <w:sz w:val="21"/>
                      <w:szCs w:val="21"/>
                    </w:rPr>
                  </w:pPr>
                </w:p>
                <w:p w:rsidR="00803DB0" w:rsidRPr="00EB6E41" w:rsidRDefault="00803DB0" w:rsidP="00B459FF">
                  <w:pPr>
                    <w:pStyle w:val="Paragraphedeliste"/>
                    <w:numPr>
                      <w:ilvl w:val="2"/>
                      <w:numId w:val="4"/>
                    </w:numPr>
                    <w:jc w:val="both"/>
                    <w:rPr>
                      <w:rFonts w:ascii="Tahoma" w:hAnsi="Tahoma" w:cs="Tahoma"/>
                      <w:i/>
                      <w:sz w:val="21"/>
                      <w:szCs w:val="21"/>
                    </w:rPr>
                  </w:pPr>
                  <w:r w:rsidRPr="00EB6E41">
                    <w:rPr>
                      <w:rFonts w:ascii="Tahoma" w:hAnsi="Tahoma" w:cs="Tahoma"/>
                      <w:i/>
                      <w:sz w:val="21"/>
                      <w:szCs w:val="21"/>
                    </w:rPr>
                    <w:t xml:space="preserve">quatre </w:t>
                  </w:r>
                  <w:r>
                    <w:rPr>
                      <w:rFonts w:ascii="Tahoma" w:hAnsi="Tahoma" w:cs="Tahoma"/>
                      <w:i/>
                      <w:sz w:val="21"/>
                      <w:szCs w:val="21"/>
                    </w:rPr>
                    <w:t xml:space="preserve">(04) </w:t>
                  </w:r>
                  <w:r w:rsidRPr="00EB6E41">
                    <w:rPr>
                      <w:rFonts w:ascii="Tahoma" w:hAnsi="Tahoma" w:cs="Tahoma"/>
                      <w:i/>
                      <w:sz w:val="21"/>
                      <w:szCs w:val="21"/>
                    </w:rPr>
                    <w:t xml:space="preserve">régions et </w:t>
                  </w:r>
                  <w:r>
                    <w:rPr>
                      <w:rFonts w:ascii="Tahoma" w:hAnsi="Tahoma" w:cs="Tahoma"/>
                      <w:i/>
                      <w:sz w:val="21"/>
                      <w:szCs w:val="21"/>
                    </w:rPr>
                    <w:t>cinq (0</w:t>
                  </w:r>
                  <w:r w:rsidRPr="00EB6E41">
                    <w:rPr>
                      <w:rFonts w:ascii="Tahoma" w:hAnsi="Tahoma" w:cs="Tahoma"/>
                      <w:i/>
                      <w:sz w:val="21"/>
                      <w:szCs w:val="21"/>
                    </w:rPr>
                    <w:t>5</w:t>
                  </w:r>
                  <w:r>
                    <w:rPr>
                      <w:rFonts w:ascii="Tahoma" w:hAnsi="Tahoma" w:cs="Tahoma"/>
                      <w:i/>
                      <w:sz w:val="21"/>
                      <w:szCs w:val="21"/>
                    </w:rPr>
                    <w:t>)</w:t>
                  </w:r>
                  <w:r w:rsidRPr="00EB6E41">
                    <w:rPr>
                      <w:rFonts w:ascii="Tahoma" w:hAnsi="Tahoma" w:cs="Tahoma"/>
                      <w:i/>
                      <w:sz w:val="21"/>
                      <w:szCs w:val="21"/>
                    </w:rPr>
                    <w:t xml:space="preserve"> communes ont tenu </w:t>
                  </w:r>
                  <w:r>
                    <w:rPr>
                      <w:rFonts w:ascii="Tahoma" w:hAnsi="Tahoma" w:cs="Tahoma"/>
                      <w:i/>
                      <w:sz w:val="21"/>
                      <w:szCs w:val="21"/>
                    </w:rPr>
                    <w:t xml:space="preserve">chacune </w:t>
                  </w:r>
                  <w:r w:rsidRPr="00EB6E41">
                    <w:rPr>
                      <w:rFonts w:ascii="Tahoma" w:hAnsi="Tahoma" w:cs="Tahoma"/>
                      <w:i/>
                      <w:sz w:val="21"/>
                      <w:szCs w:val="21"/>
                    </w:rPr>
                    <w:t>une rencontre d’interpellation citoyenne des acteurs ;</w:t>
                  </w:r>
                </w:p>
                <w:p w:rsidR="00803DB0" w:rsidRPr="00EB6E41" w:rsidRDefault="00803DB0" w:rsidP="00B459FF">
                  <w:pPr>
                    <w:pStyle w:val="Paragraphedeliste"/>
                    <w:ind w:left="644"/>
                    <w:jc w:val="both"/>
                    <w:rPr>
                      <w:rFonts w:ascii="Tahoma" w:hAnsi="Tahoma" w:cs="Tahoma"/>
                      <w:i/>
                      <w:sz w:val="21"/>
                      <w:szCs w:val="21"/>
                    </w:rPr>
                  </w:pPr>
                </w:p>
                <w:p w:rsidR="00803DB0" w:rsidRPr="00564673" w:rsidRDefault="00803DB0" w:rsidP="00B459FF">
                  <w:pPr>
                    <w:pStyle w:val="Paragraphedeliste"/>
                    <w:numPr>
                      <w:ilvl w:val="2"/>
                      <w:numId w:val="4"/>
                    </w:numPr>
                    <w:jc w:val="both"/>
                    <w:rPr>
                      <w:rFonts w:ascii="Tahoma" w:hAnsi="Tahoma" w:cs="Tahoma"/>
                      <w:i/>
                      <w:sz w:val="21"/>
                      <w:szCs w:val="21"/>
                    </w:rPr>
                  </w:pPr>
                  <w:r>
                    <w:rPr>
                      <w:rFonts w:ascii="Tahoma" w:hAnsi="Tahoma" w:cs="Tahoma"/>
                      <w:i/>
                      <w:sz w:val="21"/>
                      <w:szCs w:val="21"/>
                    </w:rPr>
                    <w:t>Mille (</w:t>
                  </w:r>
                  <w:r w:rsidRPr="00EB6E41">
                    <w:rPr>
                      <w:rFonts w:ascii="Tahoma" w:hAnsi="Tahoma" w:cs="Tahoma"/>
                      <w:i/>
                      <w:sz w:val="21"/>
                      <w:szCs w:val="21"/>
                    </w:rPr>
                    <w:t>1</w:t>
                  </w:r>
                  <w:r>
                    <w:rPr>
                      <w:rFonts w:ascii="Tahoma" w:hAnsi="Tahoma" w:cs="Tahoma"/>
                      <w:i/>
                      <w:sz w:val="21"/>
                      <w:szCs w:val="21"/>
                    </w:rPr>
                    <w:t> </w:t>
                  </w:r>
                  <w:r w:rsidRPr="00EB6E41">
                    <w:rPr>
                      <w:rFonts w:ascii="Tahoma" w:hAnsi="Tahoma" w:cs="Tahoma"/>
                      <w:i/>
                      <w:sz w:val="21"/>
                      <w:szCs w:val="21"/>
                    </w:rPr>
                    <w:t>000</w:t>
                  </w:r>
                  <w:r>
                    <w:rPr>
                      <w:rFonts w:ascii="Tahoma" w:hAnsi="Tahoma" w:cs="Tahoma"/>
                      <w:i/>
                      <w:sz w:val="21"/>
                      <w:szCs w:val="21"/>
                    </w:rPr>
                    <w:t>)</w:t>
                  </w:r>
                  <w:r w:rsidRPr="00EB6E41">
                    <w:rPr>
                      <w:rFonts w:ascii="Tahoma" w:hAnsi="Tahoma" w:cs="Tahoma"/>
                      <w:i/>
                      <w:sz w:val="21"/>
                      <w:szCs w:val="21"/>
                    </w:rPr>
                    <w:t xml:space="preserve"> exemplaires de documents thématiques/didactiques (changements climatiques et genre) sont édités et diffusés</w:t>
                  </w:r>
                  <w:r w:rsidRPr="00DA7D73">
                    <w:rPr>
                      <w:rFonts w:ascii="Tahoma" w:hAnsi="Tahoma" w:cs="Tahoma"/>
                      <w:i/>
                      <w:sz w:val="21"/>
                      <w:szCs w:val="21"/>
                    </w:rPr>
                    <w:t>.</w:t>
                  </w:r>
                </w:p>
              </w:txbxContent>
            </v:textbox>
          </v:shape>
        </w:pict>
      </w:r>
    </w:p>
    <w:p w:rsidR="00B459FF" w:rsidRDefault="00B459FF" w:rsidP="00B459FF">
      <w:pPr>
        <w:pStyle w:val="Listecouleur-Accent11"/>
        <w:ind w:left="0"/>
        <w:rPr>
          <w:rFonts w:ascii="Tahoma" w:eastAsia="Arial Unicode MS" w:hAnsi="Tahoma" w:cs="Tahoma"/>
          <w:sz w:val="21"/>
          <w:szCs w:val="21"/>
          <w:lang w:eastAsia="fr-FR"/>
        </w:rPr>
      </w:pPr>
    </w:p>
    <w:p w:rsidR="00B459FF" w:rsidRDefault="00B459FF" w:rsidP="00B459FF">
      <w:pPr>
        <w:pStyle w:val="Listecouleur-Accent11"/>
        <w:ind w:left="0"/>
        <w:rPr>
          <w:rFonts w:ascii="Tahoma" w:eastAsia="Arial Unicode MS" w:hAnsi="Tahoma" w:cs="Tahoma"/>
          <w:sz w:val="21"/>
          <w:szCs w:val="21"/>
          <w:lang w:eastAsia="fr-FR"/>
        </w:rPr>
      </w:pPr>
    </w:p>
    <w:p w:rsidR="00B459FF" w:rsidRDefault="00B459FF" w:rsidP="00B459FF">
      <w:pPr>
        <w:pStyle w:val="Listecouleur-Accent11"/>
        <w:ind w:left="0"/>
        <w:rPr>
          <w:rFonts w:ascii="Tahoma" w:eastAsia="Arial Unicode MS" w:hAnsi="Tahoma" w:cs="Tahoma"/>
          <w:sz w:val="21"/>
          <w:szCs w:val="21"/>
          <w:lang w:eastAsia="fr-FR"/>
        </w:rPr>
      </w:pPr>
    </w:p>
    <w:p w:rsidR="00B459FF" w:rsidRDefault="00B459FF" w:rsidP="00B459FF">
      <w:pPr>
        <w:pStyle w:val="Listecouleur-Accent11"/>
        <w:ind w:left="0"/>
        <w:rPr>
          <w:rFonts w:ascii="Tahoma" w:eastAsia="Arial Unicode MS" w:hAnsi="Tahoma" w:cs="Tahoma"/>
          <w:sz w:val="21"/>
          <w:szCs w:val="21"/>
          <w:lang w:eastAsia="fr-FR"/>
        </w:rPr>
      </w:pPr>
    </w:p>
    <w:p w:rsidR="00DE721F" w:rsidRDefault="00DE721F" w:rsidP="00B459FF">
      <w:pPr>
        <w:pStyle w:val="Listecouleur-Accent11"/>
        <w:ind w:left="0"/>
        <w:rPr>
          <w:rFonts w:ascii="Tahoma" w:eastAsia="Arial Unicode MS" w:hAnsi="Tahoma" w:cs="Tahoma"/>
          <w:sz w:val="21"/>
          <w:szCs w:val="21"/>
          <w:lang w:eastAsia="fr-FR"/>
        </w:rPr>
      </w:pPr>
    </w:p>
    <w:p w:rsidR="00DE721F" w:rsidRDefault="00DE721F" w:rsidP="00B459FF">
      <w:pPr>
        <w:pStyle w:val="Listecouleur-Accent11"/>
        <w:ind w:left="0"/>
        <w:rPr>
          <w:rFonts w:ascii="Tahoma" w:eastAsia="Arial Unicode MS" w:hAnsi="Tahoma" w:cs="Tahoma"/>
          <w:sz w:val="21"/>
          <w:szCs w:val="21"/>
          <w:lang w:eastAsia="fr-FR"/>
        </w:rPr>
      </w:pPr>
    </w:p>
    <w:p w:rsidR="00DE721F" w:rsidRDefault="00DE721F" w:rsidP="00B459FF">
      <w:pPr>
        <w:pStyle w:val="Listecouleur-Accent11"/>
        <w:ind w:left="0"/>
        <w:rPr>
          <w:rFonts w:ascii="Tahoma" w:eastAsia="Arial Unicode MS" w:hAnsi="Tahoma" w:cs="Tahoma"/>
          <w:sz w:val="21"/>
          <w:szCs w:val="21"/>
          <w:lang w:eastAsia="fr-FR"/>
        </w:rPr>
      </w:pPr>
    </w:p>
    <w:p w:rsidR="00DE721F" w:rsidRDefault="00DE721F" w:rsidP="00B459FF">
      <w:pPr>
        <w:pStyle w:val="Listecouleur-Accent11"/>
        <w:ind w:left="0"/>
        <w:rPr>
          <w:rFonts w:ascii="Tahoma" w:eastAsia="Arial Unicode MS" w:hAnsi="Tahoma" w:cs="Tahoma"/>
          <w:sz w:val="21"/>
          <w:szCs w:val="21"/>
          <w:lang w:eastAsia="fr-FR"/>
        </w:rPr>
      </w:pPr>
    </w:p>
    <w:p w:rsidR="00DE721F" w:rsidRDefault="00DE721F" w:rsidP="00B459FF">
      <w:pPr>
        <w:pStyle w:val="Listecouleur-Accent11"/>
        <w:ind w:left="0"/>
        <w:rPr>
          <w:rFonts w:ascii="Tahoma" w:eastAsia="Arial Unicode MS" w:hAnsi="Tahoma" w:cs="Tahoma"/>
          <w:sz w:val="21"/>
          <w:szCs w:val="21"/>
          <w:lang w:eastAsia="fr-FR"/>
        </w:rPr>
      </w:pPr>
    </w:p>
    <w:p w:rsidR="00B459FF" w:rsidRDefault="00B459FF" w:rsidP="00497B0A">
      <w:pPr>
        <w:pStyle w:val="Titre2"/>
        <w:numPr>
          <w:ilvl w:val="1"/>
          <w:numId w:val="32"/>
        </w:numPr>
        <w:ind w:left="1418" w:hanging="709"/>
        <w:rPr>
          <w:rFonts w:ascii="Tahoma" w:eastAsia="Arial Unicode MS" w:hAnsi="Tahoma" w:cs="Tahoma"/>
          <w:i w:val="0"/>
          <w:sz w:val="21"/>
          <w:szCs w:val="21"/>
        </w:rPr>
      </w:pPr>
      <w:bookmarkStart w:id="29" w:name="_Toc310411676"/>
      <w:r w:rsidRPr="00241AA1">
        <w:rPr>
          <w:rFonts w:ascii="Tahoma" w:eastAsia="Arial Unicode MS" w:hAnsi="Tahoma" w:cs="Tahoma"/>
          <w:i w:val="0"/>
          <w:sz w:val="21"/>
          <w:szCs w:val="21"/>
          <w:u w:val="single"/>
        </w:rPr>
        <w:t>Volet 10, R10.</w:t>
      </w:r>
      <w:r>
        <w:rPr>
          <w:rFonts w:ascii="Tahoma" w:eastAsia="Arial Unicode MS" w:hAnsi="Tahoma" w:cs="Tahoma"/>
          <w:i w:val="0"/>
          <w:sz w:val="21"/>
          <w:szCs w:val="21"/>
          <w:u w:val="single"/>
        </w:rPr>
        <w:t>4</w:t>
      </w:r>
      <w:r w:rsidRPr="00241AA1">
        <w:rPr>
          <w:rFonts w:ascii="Tahoma" w:eastAsia="Arial Unicode MS" w:hAnsi="Tahoma" w:cs="Tahoma"/>
          <w:i w:val="0"/>
          <w:sz w:val="21"/>
          <w:szCs w:val="21"/>
        </w:rPr>
        <w:t> :</w:t>
      </w:r>
      <w:r>
        <w:rPr>
          <w:rFonts w:ascii="Tahoma" w:eastAsia="Arial Unicode MS" w:hAnsi="Tahoma" w:cs="Tahoma"/>
          <w:i w:val="0"/>
          <w:color w:val="FF0000"/>
          <w:sz w:val="21"/>
          <w:szCs w:val="21"/>
        </w:rPr>
        <w:t xml:space="preserve"> </w:t>
      </w:r>
      <w:r>
        <w:rPr>
          <w:rFonts w:ascii="Tahoma" w:eastAsia="Arial Unicode MS" w:hAnsi="Tahoma" w:cs="Tahoma"/>
          <w:i w:val="0"/>
          <w:sz w:val="21"/>
          <w:szCs w:val="21"/>
        </w:rPr>
        <w:t>La promotion du développement local est réalisée dans deux régions</w:t>
      </w:r>
      <w:bookmarkEnd w:id="29"/>
    </w:p>
    <w:p w:rsidR="00B459FF" w:rsidRDefault="00B459FF" w:rsidP="00B459FF">
      <w:pPr>
        <w:rPr>
          <w:rFonts w:eastAsia="Arial Unicode MS"/>
        </w:rPr>
      </w:pPr>
    </w:p>
    <w:p w:rsidR="00B459FF" w:rsidRDefault="00B459FF" w:rsidP="00B459FF">
      <w:pPr>
        <w:jc w:val="both"/>
        <w:rPr>
          <w:rFonts w:ascii="Tahoma" w:eastAsia="Arial Unicode MS" w:hAnsi="Tahoma" w:cs="Tahoma"/>
          <w:color w:val="FF0000"/>
          <w:sz w:val="21"/>
          <w:szCs w:val="21"/>
        </w:rPr>
      </w:pPr>
      <w:r w:rsidRPr="00330892">
        <w:rPr>
          <w:rFonts w:ascii="Tahoma" w:hAnsi="Tahoma" w:cs="Tahoma"/>
          <w:sz w:val="21"/>
          <w:szCs w:val="21"/>
        </w:rPr>
        <w:t xml:space="preserve">La décentralisation vise l’enracinement de la démocratie à la base et la promotion du développement local. Le processus de développement local engagé par les collectivités territoriales ne peut être viable à long terme que s’il est soutenu par des économies locales fortes. Pour ce faire, le sous-programme </w:t>
      </w:r>
      <w:r w:rsidR="00F020C6">
        <w:rPr>
          <w:rFonts w:ascii="Tahoma" w:hAnsi="Tahoma" w:cs="Tahoma"/>
          <w:sz w:val="21"/>
          <w:szCs w:val="21"/>
        </w:rPr>
        <w:t xml:space="preserve">appuiera des initiatives </w:t>
      </w:r>
      <w:r>
        <w:rPr>
          <w:rFonts w:ascii="Tahoma" w:eastAsia="Arial Unicode MS" w:hAnsi="Tahoma" w:cs="Tahoma"/>
          <w:sz w:val="21"/>
          <w:szCs w:val="21"/>
        </w:rPr>
        <w:t xml:space="preserve">de promotion de développement </w:t>
      </w:r>
      <w:r w:rsidRPr="006A2764">
        <w:rPr>
          <w:rFonts w:ascii="Tahoma" w:eastAsia="Arial Unicode MS" w:hAnsi="Tahoma" w:cs="Tahoma"/>
          <w:sz w:val="21"/>
          <w:szCs w:val="21"/>
        </w:rPr>
        <w:t>local</w:t>
      </w:r>
      <w:r w:rsidR="00ED77F9">
        <w:rPr>
          <w:rFonts w:ascii="Tahoma" w:eastAsia="Arial Unicode MS" w:hAnsi="Tahoma" w:cs="Tahoma"/>
          <w:sz w:val="21"/>
          <w:szCs w:val="21"/>
        </w:rPr>
        <w:t xml:space="preserve"> à travers le produit ci-après</w:t>
      </w:r>
      <w:r>
        <w:rPr>
          <w:rFonts w:ascii="Tahoma" w:eastAsia="Arial Unicode MS" w:hAnsi="Tahoma" w:cs="Tahoma"/>
          <w:sz w:val="21"/>
          <w:szCs w:val="21"/>
        </w:rPr>
        <w:t>.</w:t>
      </w:r>
      <w:r w:rsidRPr="00694BB5">
        <w:rPr>
          <w:rFonts w:ascii="Tahoma" w:eastAsia="Arial Unicode MS" w:hAnsi="Tahoma" w:cs="Tahoma"/>
          <w:color w:val="FF0000"/>
          <w:sz w:val="21"/>
          <w:szCs w:val="21"/>
        </w:rPr>
        <w:t xml:space="preserve"> </w:t>
      </w:r>
    </w:p>
    <w:p w:rsidR="00B459FF" w:rsidRPr="004878B5" w:rsidRDefault="00B459FF" w:rsidP="00B459FF">
      <w:pPr>
        <w:jc w:val="both"/>
        <w:rPr>
          <w:rFonts w:ascii="Tahoma" w:eastAsia="Arial Unicode MS" w:hAnsi="Tahoma" w:cs="Tahoma"/>
          <w:sz w:val="21"/>
          <w:szCs w:val="21"/>
        </w:rPr>
      </w:pPr>
    </w:p>
    <w:p w:rsidR="00B459FF" w:rsidRPr="006A2764" w:rsidRDefault="00B459FF" w:rsidP="00497B0A">
      <w:pPr>
        <w:pStyle w:val="Titre2"/>
        <w:numPr>
          <w:ilvl w:val="2"/>
          <w:numId w:val="32"/>
        </w:numPr>
        <w:spacing w:before="0" w:after="0"/>
        <w:ind w:left="2410" w:hanging="283"/>
        <w:rPr>
          <w:rFonts w:ascii="Tahoma" w:eastAsia="Arial Unicode MS" w:hAnsi="Tahoma" w:cs="Tahoma"/>
          <w:i w:val="0"/>
          <w:sz w:val="21"/>
          <w:szCs w:val="21"/>
        </w:rPr>
      </w:pPr>
      <w:bookmarkStart w:id="30" w:name="_Toc310411677"/>
      <w:r w:rsidRPr="006A2764">
        <w:rPr>
          <w:rFonts w:ascii="Tahoma" w:eastAsia="Arial Unicode MS" w:hAnsi="Tahoma" w:cs="Tahoma"/>
          <w:i w:val="0"/>
          <w:sz w:val="21"/>
          <w:szCs w:val="21"/>
        </w:rPr>
        <w:t>Appui au développement économique local dans la Boucle du Mouhoun</w:t>
      </w:r>
      <w:bookmarkEnd w:id="30"/>
    </w:p>
    <w:p w:rsidR="00B459FF" w:rsidRPr="00F16901" w:rsidRDefault="00B459FF" w:rsidP="00497B0A">
      <w:pPr>
        <w:pStyle w:val="Listecouleur-Accent11"/>
        <w:numPr>
          <w:ilvl w:val="0"/>
          <w:numId w:val="34"/>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a</w:t>
      </w:r>
      <w:r w:rsidRPr="00F16901">
        <w:rPr>
          <w:rFonts w:ascii="Tahoma" w:eastAsia="Times New Roman" w:hAnsi="Tahoma" w:cs="Tahoma"/>
          <w:sz w:val="21"/>
          <w:szCs w:val="21"/>
          <w:lang w:eastAsia="fr-FR"/>
        </w:rPr>
        <w:t>ppuyer l’expérimentation de la mise en œuvre d’une approche intégr</w:t>
      </w:r>
      <w:r>
        <w:rPr>
          <w:rFonts w:ascii="Tahoma" w:eastAsia="Times New Roman" w:hAnsi="Tahoma" w:cs="Tahoma"/>
          <w:sz w:val="21"/>
          <w:szCs w:val="21"/>
          <w:lang w:eastAsia="fr-FR"/>
        </w:rPr>
        <w:t xml:space="preserve">ée de développement économique </w:t>
      </w:r>
      <w:r w:rsidRPr="00F16901">
        <w:rPr>
          <w:rFonts w:ascii="Tahoma" w:eastAsia="Times New Roman" w:hAnsi="Tahoma" w:cs="Tahoma"/>
          <w:sz w:val="21"/>
          <w:szCs w:val="21"/>
          <w:lang w:eastAsia="fr-FR"/>
        </w:rPr>
        <w:t>local dans la Boucle du Mouhoun</w:t>
      </w:r>
      <w:r>
        <w:rPr>
          <w:rFonts w:ascii="Tahoma" w:eastAsia="Times New Roman" w:hAnsi="Tahoma" w:cs="Tahoma"/>
          <w:sz w:val="21"/>
          <w:szCs w:val="21"/>
          <w:lang w:eastAsia="fr-FR"/>
        </w:rPr>
        <w:t> ;</w:t>
      </w:r>
    </w:p>
    <w:p w:rsidR="00B459FF" w:rsidRPr="00606C12" w:rsidRDefault="00B459FF" w:rsidP="00497B0A">
      <w:pPr>
        <w:pStyle w:val="Listecouleur-Accent11"/>
        <w:numPr>
          <w:ilvl w:val="0"/>
          <w:numId w:val="34"/>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 xml:space="preserve">appuyer la promotion des économies locales </w:t>
      </w:r>
      <w:r w:rsidRPr="001D0847">
        <w:rPr>
          <w:rFonts w:ascii="Tahoma" w:eastAsia="Times New Roman" w:hAnsi="Tahoma" w:cs="Tahoma"/>
          <w:sz w:val="21"/>
          <w:szCs w:val="21"/>
          <w:lang w:eastAsia="fr-FR"/>
        </w:rPr>
        <w:t xml:space="preserve">dans la Boucle du Mouhoun et le Plateau Central </w:t>
      </w:r>
      <w:r>
        <w:rPr>
          <w:rFonts w:ascii="Tahoma" w:eastAsia="Times New Roman" w:hAnsi="Tahoma" w:cs="Tahoma"/>
          <w:sz w:val="21"/>
          <w:szCs w:val="21"/>
          <w:lang w:eastAsia="fr-FR"/>
        </w:rPr>
        <w:t>(identifier les filières porteuses</w:t>
      </w:r>
      <w:r w:rsidR="00F518A4">
        <w:rPr>
          <w:rFonts w:ascii="Tahoma" w:eastAsia="Times New Roman" w:hAnsi="Tahoma" w:cs="Tahoma"/>
          <w:sz w:val="21"/>
          <w:szCs w:val="21"/>
          <w:lang w:eastAsia="fr-FR"/>
        </w:rPr>
        <w:t> ;</w:t>
      </w:r>
      <w:r w:rsidRPr="001D0847">
        <w:rPr>
          <w:rFonts w:ascii="Tahoma" w:eastAsia="Times New Roman" w:hAnsi="Tahoma" w:cs="Tahoma"/>
          <w:sz w:val="21"/>
          <w:szCs w:val="21"/>
          <w:lang w:eastAsia="fr-FR"/>
        </w:rPr>
        <w:t xml:space="preserve"> </w:t>
      </w:r>
      <w:r>
        <w:rPr>
          <w:rFonts w:ascii="Tahoma" w:eastAsia="Times New Roman" w:hAnsi="Tahoma" w:cs="Tahoma"/>
          <w:sz w:val="21"/>
          <w:szCs w:val="21"/>
          <w:lang w:eastAsia="fr-FR"/>
        </w:rPr>
        <w:t>appuyer la formulation et la mise en œuvre de stratégie de promotion des filières porteuses identifiées</w:t>
      </w:r>
      <w:r w:rsidR="00F518A4">
        <w:rPr>
          <w:rFonts w:ascii="Tahoma" w:eastAsia="Times New Roman" w:hAnsi="Tahoma" w:cs="Tahoma"/>
          <w:sz w:val="21"/>
          <w:szCs w:val="21"/>
          <w:lang w:eastAsia="fr-FR"/>
        </w:rPr>
        <w:t> ;</w:t>
      </w:r>
      <w:r w:rsidRPr="001D0847">
        <w:rPr>
          <w:rFonts w:ascii="Tahoma" w:eastAsia="Times New Roman" w:hAnsi="Tahoma" w:cs="Tahoma"/>
          <w:sz w:val="21"/>
          <w:szCs w:val="21"/>
          <w:lang w:eastAsia="fr-FR"/>
        </w:rPr>
        <w:t xml:space="preserve"> </w:t>
      </w:r>
      <w:r>
        <w:rPr>
          <w:rFonts w:ascii="Tahoma" w:eastAsia="Times New Roman" w:hAnsi="Tahoma" w:cs="Tahoma"/>
          <w:sz w:val="21"/>
          <w:szCs w:val="21"/>
          <w:lang w:eastAsia="fr-FR"/>
        </w:rPr>
        <w:t>capitaliser et valoriser les expériences de promotion d’économie locale</w:t>
      </w:r>
      <w:r w:rsidR="00F518A4">
        <w:rPr>
          <w:rFonts w:ascii="Tahoma" w:eastAsia="Times New Roman" w:hAnsi="Tahoma" w:cs="Tahoma"/>
          <w:sz w:val="21"/>
          <w:szCs w:val="21"/>
          <w:lang w:eastAsia="fr-FR"/>
        </w:rPr>
        <w:t> ;</w:t>
      </w:r>
      <w:r>
        <w:rPr>
          <w:rFonts w:ascii="Tahoma" w:eastAsia="Times New Roman" w:hAnsi="Tahoma" w:cs="Tahoma"/>
          <w:sz w:val="21"/>
          <w:szCs w:val="21"/>
          <w:lang w:eastAsia="fr-FR"/>
        </w:rPr>
        <w:t xml:space="preserve"> </w:t>
      </w:r>
      <w:r w:rsidRPr="004878B5">
        <w:rPr>
          <w:rFonts w:ascii="Tahoma" w:eastAsia="Times New Roman" w:hAnsi="Tahoma" w:cs="Tahoma"/>
          <w:sz w:val="21"/>
          <w:szCs w:val="21"/>
          <w:lang w:eastAsia="fr-FR"/>
        </w:rPr>
        <w:t>appuyer la DGCT à définir et harmoniser le mode de gestion des infrastructures économiques et marchandes</w:t>
      </w:r>
      <w:r w:rsidR="00F518A4">
        <w:rPr>
          <w:rFonts w:ascii="Tahoma" w:eastAsia="Times New Roman" w:hAnsi="Tahoma" w:cs="Tahoma"/>
          <w:sz w:val="21"/>
          <w:szCs w:val="21"/>
          <w:lang w:eastAsia="fr-FR"/>
        </w:rPr>
        <w:t> ;</w:t>
      </w:r>
      <w:r w:rsidRPr="004878B5">
        <w:rPr>
          <w:rFonts w:ascii="Tahoma" w:eastAsia="Times New Roman" w:hAnsi="Tahoma" w:cs="Tahoma"/>
          <w:sz w:val="21"/>
          <w:szCs w:val="21"/>
          <w:lang w:eastAsia="fr-FR"/>
        </w:rPr>
        <w:t xml:space="preserve"> appuyer</w:t>
      </w:r>
      <w:r>
        <w:rPr>
          <w:rFonts w:ascii="Tahoma" w:eastAsia="Times New Roman" w:hAnsi="Tahoma" w:cs="Tahoma"/>
          <w:sz w:val="21"/>
          <w:szCs w:val="21"/>
          <w:lang w:eastAsia="fr-FR"/>
        </w:rPr>
        <w:t xml:space="preserve"> l’organisation et la formation/voyage d’études des acteurs porteurs des filières retenues) </w:t>
      </w:r>
      <w:r w:rsidRPr="001D0847">
        <w:rPr>
          <w:rFonts w:ascii="Tahoma" w:eastAsia="Times New Roman" w:hAnsi="Tahoma" w:cs="Tahoma"/>
          <w:sz w:val="21"/>
          <w:szCs w:val="21"/>
          <w:lang w:eastAsia="fr-FR"/>
        </w:rPr>
        <w:t>;</w:t>
      </w:r>
    </w:p>
    <w:p w:rsidR="00B459FF" w:rsidRPr="00F16901" w:rsidRDefault="00B459FF" w:rsidP="00497B0A">
      <w:pPr>
        <w:pStyle w:val="Listecouleur-Accent11"/>
        <w:numPr>
          <w:ilvl w:val="0"/>
          <w:numId w:val="34"/>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 xml:space="preserve">poursuivre le partenariat dans la </w:t>
      </w:r>
      <w:r w:rsidRPr="00F16901">
        <w:rPr>
          <w:rFonts w:ascii="Tahoma" w:eastAsia="Times New Roman" w:hAnsi="Tahoma" w:cs="Tahoma"/>
          <w:sz w:val="21"/>
          <w:szCs w:val="21"/>
          <w:lang w:eastAsia="fr-FR"/>
        </w:rPr>
        <w:t xml:space="preserve">mise en œuvre du projet </w:t>
      </w:r>
      <w:r w:rsidR="00484645">
        <w:rPr>
          <w:rFonts w:ascii="Tahoma" w:eastAsia="Times New Roman" w:hAnsi="Tahoma" w:cs="Tahoma"/>
          <w:sz w:val="21"/>
          <w:szCs w:val="21"/>
          <w:lang w:eastAsia="fr-FR"/>
        </w:rPr>
        <w:t xml:space="preserve">d’Appui aux Communes Rurales et aux Initiatives </w:t>
      </w:r>
      <w:proofErr w:type="spellStart"/>
      <w:r w:rsidR="00484645">
        <w:rPr>
          <w:rFonts w:ascii="Tahoma" w:eastAsia="Times New Roman" w:hAnsi="Tahoma" w:cs="Tahoma"/>
          <w:sz w:val="21"/>
          <w:szCs w:val="21"/>
          <w:lang w:eastAsia="fr-FR"/>
        </w:rPr>
        <w:t>Inter-Communautaires</w:t>
      </w:r>
      <w:proofErr w:type="spellEnd"/>
      <w:r w:rsidR="00484645">
        <w:rPr>
          <w:rFonts w:ascii="Tahoma" w:eastAsia="Times New Roman" w:hAnsi="Tahoma" w:cs="Tahoma"/>
          <w:sz w:val="21"/>
          <w:szCs w:val="21"/>
          <w:lang w:eastAsia="fr-FR"/>
        </w:rPr>
        <w:t xml:space="preserve"> (</w:t>
      </w:r>
      <w:r w:rsidRPr="00F16901">
        <w:rPr>
          <w:rFonts w:ascii="Tahoma" w:eastAsia="Times New Roman" w:hAnsi="Tahoma" w:cs="Tahoma"/>
          <w:sz w:val="21"/>
          <w:szCs w:val="21"/>
          <w:lang w:eastAsia="fr-FR"/>
        </w:rPr>
        <w:t>ACRIC</w:t>
      </w:r>
      <w:r w:rsidR="00484645">
        <w:rPr>
          <w:rFonts w:ascii="Tahoma" w:eastAsia="Times New Roman" w:hAnsi="Tahoma" w:cs="Tahoma"/>
          <w:sz w:val="21"/>
          <w:szCs w:val="21"/>
          <w:lang w:eastAsia="fr-FR"/>
        </w:rPr>
        <w:t>)</w:t>
      </w:r>
      <w:r w:rsidRPr="00F16901">
        <w:rPr>
          <w:rFonts w:ascii="Tahoma" w:eastAsia="Times New Roman" w:hAnsi="Tahoma" w:cs="Tahoma"/>
          <w:sz w:val="21"/>
          <w:szCs w:val="21"/>
          <w:lang w:eastAsia="fr-FR"/>
        </w:rPr>
        <w:t xml:space="preserve"> dans la région de la Boucle du Mouhoun</w:t>
      </w:r>
      <w:r>
        <w:rPr>
          <w:rFonts w:ascii="Tahoma" w:eastAsia="Times New Roman" w:hAnsi="Tahoma" w:cs="Tahoma"/>
          <w:sz w:val="21"/>
          <w:szCs w:val="21"/>
          <w:lang w:eastAsia="fr-FR"/>
        </w:rPr>
        <w:t>.</w:t>
      </w:r>
    </w:p>
    <w:p w:rsidR="00B459FF" w:rsidRDefault="00B459FF" w:rsidP="00B459FF">
      <w:pPr>
        <w:pStyle w:val="Listecouleur-Accent11"/>
        <w:spacing w:before="120" w:after="120"/>
        <w:rPr>
          <w:rFonts w:ascii="Tahoma" w:eastAsia="Arial Unicode MS" w:hAnsi="Tahoma" w:cs="Tahoma"/>
          <w:b/>
          <w:sz w:val="21"/>
          <w:szCs w:val="21"/>
          <w:lang w:eastAsia="fr-FR"/>
        </w:rPr>
      </w:pPr>
    </w:p>
    <w:p w:rsidR="00B459FF" w:rsidRPr="005B0E77" w:rsidRDefault="00B459FF" w:rsidP="00B459FF">
      <w:pPr>
        <w:pStyle w:val="Listecouleur-Accent11"/>
        <w:spacing w:before="120" w:after="120"/>
        <w:ind w:left="0"/>
        <w:jc w:val="both"/>
        <w:rPr>
          <w:rFonts w:ascii="Tahoma" w:eastAsia="Arial Unicode MS" w:hAnsi="Tahoma" w:cs="Tahoma"/>
          <w:sz w:val="21"/>
          <w:szCs w:val="21"/>
          <w:lang w:eastAsia="fr-FR"/>
        </w:rPr>
      </w:pPr>
      <w:r w:rsidRPr="00E36E8D">
        <w:rPr>
          <w:rFonts w:ascii="Tahoma" w:eastAsia="Arial Unicode MS" w:hAnsi="Tahoma" w:cs="Tahoma"/>
          <w:sz w:val="21"/>
          <w:szCs w:val="21"/>
          <w:lang w:eastAsia="fr-FR"/>
        </w:rPr>
        <w:t xml:space="preserve">Elles seront conduites avec le projet ACRIC, </w:t>
      </w:r>
      <w:r w:rsidR="00633F5F">
        <w:rPr>
          <w:rFonts w:ascii="Tahoma" w:eastAsia="Arial Unicode MS" w:hAnsi="Tahoma" w:cs="Tahoma"/>
          <w:sz w:val="21"/>
          <w:szCs w:val="21"/>
          <w:lang w:eastAsia="fr-FR"/>
        </w:rPr>
        <w:t xml:space="preserve">le </w:t>
      </w:r>
      <w:r w:rsidR="00633F5F" w:rsidRPr="00E36E8D">
        <w:rPr>
          <w:rFonts w:ascii="Tahoma" w:eastAsia="Arial Unicode MS" w:hAnsi="Tahoma" w:cs="Tahoma"/>
          <w:sz w:val="21"/>
          <w:szCs w:val="21"/>
          <w:lang w:eastAsia="fr-FR"/>
        </w:rPr>
        <w:t>MEF</w:t>
      </w:r>
      <w:r w:rsidR="00633F5F">
        <w:rPr>
          <w:rFonts w:ascii="Tahoma" w:eastAsia="Arial Unicode MS" w:hAnsi="Tahoma" w:cs="Tahoma"/>
          <w:sz w:val="21"/>
          <w:szCs w:val="21"/>
          <w:lang w:eastAsia="fr-FR"/>
        </w:rPr>
        <w:t xml:space="preserve"> (</w:t>
      </w:r>
      <w:r w:rsidRPr="00E36E8D">
        <w:rPr>
          <w:rFonts w:ascii="Tahoma" w:eastAsia="Arial Unicode MS" w:hAnsi="Tahoma" w:cs="Tahoma"/>
          <w:sz w:val="21"/>
          <w:szCs w:val="21"/>
          <w:lang w:eastAsia="fr-FR"/>
        </w:rPr>
        <w:t>DGAT</w:t>
      </w:r>
      <w:r>
        <w:rPr>
          <w:rFonts w:ascii="Tahoma" w:eastAsia="Arial Unicode MS" w:hAnsi="Tahoma" w:cs="Tahoma"/>
          <w:sz w:val="21"/>
          <w:szCs w:val="21"/>
          <w:lang w:eastAsia="fr-FR"/>
        </w:rPr>
        <w:t>-DLR</w:t>
      </w:r>
      <w:r w:rsidR="00633F5F">
        <w:rPr>
          <w:rFonts w:ascii="Tahoma" w:eastAsia="Arial Unicode MS" w:hAnsi="Tahoma" w:cs="Tahoma"/>
          <w:sz w:val="21"/>
          <w:szCs w:val="21"/>
          <w:lang w:eastAsia="fr-FR"/>
        </w:rPr>
        <w:t>, …),</w:t>
      </w:r>
      <w:r w:rsidRPr="00E36E8D">
        <w:rPr>
          <w:rFonts w:ascii="Tahoma" w:eastAsia="Arial Unicode MS" w:hAnsi="Tahoma" w:cs="Tahoma"/>
          <w:sz w:val="21"/>
          <w:szCs w:val="21"/>
          <w:lang w:eastAsia="fr-FR"/>
        </w:rPr>
        <w:t xml:space="preserve"> </w:t>
      </w:r>
      <w:r w:rsidR="00633F5F">
        <w:rPr>
          <w:rFonts w:ascii="Tahoma" w:eastAsia="Arial Unicode MS" w:hAnsi="Tahoma" w:cs="Tahoma"/>
          <w:sz w:val="21"/>
          <w:szCs w:val="21"/>
          <w:lang w:eastAsia="fr-FR"/>
        </w:rPr>
        <w:t xml:space="preserve">la </w:t>
      </w:r>
      <w:r w:rsidRPr="00E36E8D">
        <w:rPr>
          <w:rFonts w:ascii="Tahoma" w:eastAsia="Arial Unicode MS" w:hAnsi="Tahoma" w:cs="Tahoma"/>
          <w:sz w:val="21"/>
          <w:szCs w:val="21"/>
          <w:lang w:eastAsia="fr-FR"/>
        </w:rPr>
        <w:t xml:space="preserve">DGCT, </w:t>
      </w:r>
      <w:r w:rsidR="00633F5F">
        <w:rPr>
          <w:rFonts w:ascii="Tahoma" w:eastAsia="Arial Unicode MS" w:hAnsi="Tahoma" w:cs="Tahoma"/>
          <w:sz w:val="21"/>
          <w:szCs w:val="21"/>
          <w:lang w:eastAsia="fr-FR"/>
        </w:rPr>
        <w:t xml:space="preserve">le </w:t>
      </w:r>
      <w:r w:rsidRPr="00E36E8D">
        <w:rPr>
          <w:rFonts w:ascii="Tahoma" w:eastAsia="Arial Unicode MS" w:hAnsi="Tahoma" w:cs="Tahoma"/>
          <w:sz w:val="21"/>
          <w:szCs w:val="21"/>
          <w:lang w:eastAsia="fr-FR"/>
        </w:rPr>
        <w:t xml:space="preserve">STP/CONAD, </w:t>
      </w:r>
      <w:r w:rsidR="00633F5F">
        <w:rPr>
          <w:rFonts w:ascii="Tahoma" w:eastAsia="Arial Unicode MS" w:hAnsi="Tahoma" w:cs="Tahoma"/>
          <w:sz w:val="21"/>
          <w:szCs w:val="21"/>
          <w:lang w:eastAsia="fr-FR"/>
        </w:rPr>
        <w:t xml:space="preserve">les </w:t>
      </w:r>
      <w:r w:rsidRPr="00E36E8D">
        <w:rPr>
          <w:rFonts w:ascii="Tahoma" w:eastAsia="Arial Unicode MS" w:hAnsi="Tahoma" w:cs="Tahoma"/>
          <w:sz w:val="21"/>
          <w:szCs w:val="21"/>
          <w:lang w:eastAsia="fr-FR"/>
        </w:rPr>
        <w:t xml:space="preserve">ONG, </w:t>
      </w:r>
      <w:r w:rsidR="00633F5F">
        <w:rPr>
          <w:rFonts w:ascii="Tahoma" w:eastAsia="Arial Unicode MS" w:hAnsi="Tahoma" w:cs="Tahoma"/>
          <w:sz w:val="21"/>
          <w:szCs w:val="21"/>
          <w:lang w:eastAsia="fr-FR"/>
        </w:rPr>
        <w:t>l’</w:t>
      </w:r>
      <w:r w:rsidRPr="00E36E8D">
        <w:rPr>
          <w:rFonts w:ascii="Tahoma" w:eastAsia="Arial Unicode MS" w:hAnsi="Tahoma" w:cs="Tahoma"/>
          <w:sz w:val="21"/>
          <w:szCs w:val="21"/>
          <w:lang w:eastAsia="fr-FR"/>
        </w:rPr>
        <w:t>Université de Ouagadougou (UFR/SEG, Département sociologie), les pro</w:t>
      </w:r>
      <w:r>
        <w:rPr>
          <w:rFonts w:ascii="Tahoma" w:eastAsia="Arial Unicode MS" w:hAnsi="Tahoma" w:cs="Tahoma"/>
          <w:sz w:val="21"/>
          <w:szCs w:val="21"/>
          <w:lang w:eastAsia="fr-FR"/>
        </w:rPr>
        <w:t>jets et programmes partenaires,</w:t>
      </w:r>
      <w:r w:rsidRPr="00E36E8D">
        <w:rPr>
          <w:rFonts w:ascii="Tahoma" w:eastAsia="Arial Unicode MS" w:hAnsi="Tahoma" w:cs="Tahoma"/>
          <w:sz w:val="21"/>
          <w:szCs w:val="21"/>
          <w:lang w:eastAsia="fr-FR"/>
        </w:rPr>
        <w:t xml:space="preserve"> les services techniques déconcentrés, les OSC et les collectivités territoriales concernées.</w:t>
      </w:r>
    </w:p>
    <w:p w:rsidR="00946742" w:rsidRDefault="00612837" w:rsidP="00B459FF">
      <w:pPr>
        <w:pStyle w:val="Listecouleur-Accent11"/>
        <w:spacing w:before="120" w:after="120"/>
        <w:rPr>
          <w:rFonts w:ascii="Tahoma" w:eastAsia="Arial Unicode MS" w:hAnsi="Tahoma" w:cs="Tahoma"/>
          <w:b/>
          <w:sz w:val="21"/>
          <w:szCs w:val="21"/>
          <w:lang w:eastAsia="fr-FR"/>
        </w:rPr>
      </w:pPr>
      <w:r w:rsidRPr="00612837">
        <w:rPr>
          <w:rFonts w:ascii="Tahoma" w:eastAsia="Arial Unicode MS" w:hAnsi="Tahoma" w:cs="Tahoma"/>
          <w:i/>
          <w:noProof/>
          <w:sz w:val="21"/>
          <w:szCs w:val="21"/>
        </w:rPr>
        <w:pict>
          <v:shape id="_x0000_s1093" type="#_x0000_t202" style="position:absolute;left:0;text-align:left;margin-left:21.35pt;margin-top:10.3pt;width:475.6pt;height:151pt;z-index:251667456;mso-width-relative:margin;mso-height-relative:margin">
            <v:textbox style="mso-next-textbox:#_x0000_s1093">
              <w:txbxContent>
                <w:p w:rsidR="00803DB0" w:rsidRPr="009C044A" w:rsidRDefault="00803DB0" w:rsidP="00B459FF">
                  <w:pPr>
                    <w:pStyle w:val="Listecouleur-Accent11"/>
                    <w:spacing w:before="120" w:after="120"/>
                    <w:rPr>
                      <w:rFonts w:ascii="Tahoma" w:eastAsia="Arial Unicode MS" w:hAnsi="Tahoma" w:cs="Tahoma"/>
                      <w:i/>
                      <w:sz w:val="21"/>
                      <w:szCs w:val="21"/>
                    </w:rPr>
                  </w:pPr>
                  <w:r w:rsidRPr="009C044A">
                    <w:rPr>
                      <w:rFonts w:ascii="Tahoma" w:eastAsia="Arial Unicode MS" w:hAnsi="Tahoma" w:cs="Tahoma"/>
                      <w:i/>
                      <w:sz w:val="21"/>
                      <w:szCs w:val="21"/>
                    </w:rPr>
                    <w:t xml:space="preserve">Les principaux </w:t>
                  </w:r>
                  <w:r>
                    <w:rPr>
                      <w:rFonts w:ascii="Tahoma" w:eastAsia="Arial Unicode MS" w:hAnsi="Tahoma" w:cs="Tahoma"/>
                      <w:i/>
                      <w:sz w:val="21"/>
                      <w:szCs w:val="21"/>
                    </w:rPr>
                    <w:t>extrants</w:t>
                  </w:r>
                  <w:r w:rsidRPr="009C044A">
                    <w:rPr>
                      <w:rFonts w:ascii="Tahoma" w:eastAsia="Arial Unicode MS" w:hAnsi="Tahoma" w:cs="Tahoma"/>
                      <w:i/>
                      <w:sz w:val="21"/>
                      <w:szCs w:val="21"/>
                    </w:rPr>
                    <w:t xml:space="preserve"> attendus sont :</w:t>
                  </w:r>
                </w:p>
                <w:p w:rsidR="00803DB0" w:rsidRPr="009C044A" w:rsidRDefault="00803DB0" w:rsidP="00B459FF">
                  <w:pPr>
                    <w:jc w:val="both"/>
                    <w:rPr>
                      <w:rFonts w:ascii="Tahoma" w:eastAsia="Arial Unicode MS" w:hAnsi="Tahoma" w:cs="Tahoma"/>
                      <w:i/>
                      <w:sz w:val="21"/>
                      <w:szCs w:val="21"/>
                    </w:rPr>
                  </w:pPr>
                </w:p>
                <w:p w:rsidR="00803DB0" w:rsidRDefault="00803DB0" w:rsidP="00497B0A">
                  <w:pPr>
                    <w:pStyle w:val="Paragraphedeliste"/>
                    <w:numPr>
                      <w:ilvl w:val="0"/>
                      <w:numId w:val="28"/>
                    </w:numPr>
                    <w:jc w:val="both"/>
                    <w:rPr>
                      <w:rFonts w:ascii="Tahoma" w:hAnsi="Tahoma" w:cs="Tahoma"/>
                      <w:i/>
                      <w:sz w:val="21"/>
                      <w:szCs w:val="21"/>
                    </w:rPr>
                  </w:pPr>
                  <w:r>
                    <w:rPr>
                      <w:rFonts w:ascii="Tahoma" w:hAnsi="Tahoma" w:cs="Tahoma"/>
                      <w:i/>
                      <w:sz w:val="21"/>
                      <w:szCs w:val="21"/>
                    </w:rPr>
                    <w:t>l’</w:t>
                  </w:r>
                  <w:r w:rsidRPr="00AD6CA4">
                    <w:rPr>
                      <w:rFonts w:ascii="Tahoma" w:hAnsi="Tahoma" w:cs="Tahoma"/>
                      <w:i/>
                      <w:sz w:val="21"/>
                      <w:szCs w:val="21"/>
                    </w:rPr>
                    <w:t>approche intégrée de développement économiq</w:t>
                  </w:r>
                  <w:r>
                    <w:rPr>
                      <w:rFonts w:ascii="Tahoma" w:hAnsi="Tahoma" w:cs="Tahoma"/>
                      <w:i/>
                      <w:sz w:val="21"/>
                      <w:szCs w:val="21"/>
                    </w:rPr>
                    <w:t xml:space="preserve">ue </w:t>
                  </w:r>
                  <w:r w:rsidRPr="00AD6CA4">
                    <w:rPr>
                      <w:rFonts w:ascii="Tahoma" w:hAnsi="Tahoma" w:cs="Tahoma"/>
                      <w:i/>
                      <w:sz w:val="21"/>
                      <w:szCs w:val="21"/>
                    </w:rPr>
                    <w:t>local dans la Boucle du Mouhoun</w:t>
                  </w:r>
                  <w:r>
                    <w:rPr>
                      <w:rFonts w:ascii="Tahoma" w:hAnsi="Tahoma" w:cs="Tahoma"/>
                      <w:i/>
                      <w:sz w:val="21"/>
                      <w:szCs w:val="21"/>
                    </w:rPr>
                    <w:t xml:space="preserve"> est formulée et validée </w:t>
                  </w:r>
                  <w:r w:rsidRPr="00AD6CA4">
                    <w:rPr>
                      <w:rFonts w:ascii="Tahoma" w:hAnsi="Tahoma" w:cs="Tahoma"/>
                      <w:i/>
                      <w:sz w:val="21"/>
                      <w:szCs w:val="21"/>
                    </w:rPr>
                    <w:t>;</w:t>
                  </w:r>
                </w:p>
                <w:p w:rsidR="00803DB0" w:rsidRPr="00AD6CA4" w:rsidRDefault="00803DB0" w:rsidP="00B459FF">
                  <w:pPr>
                    <w:pStyle w:val="Paragraphedeliste"/>
                    <w:jc w:val="both"/>
                    <w:rPr>
                      <w:rFonts w:ascii="Tahoma" w:hAnsi="Tahoma" w:cs="Tahoma"/>
                      <w:i/>
                      <w:sz w:val="21"/>
                      <w:szCs w:val="21"/>
                    </w:rPr>
                  </w:pPr>
                </w:p>
                <w:p w:rsidR="00803DB0" w:rsidRPr="00432F50" w:rsidRDefault="00803DB0" w:rsidP="00497B0A">
                  <w:pPr>
                    <w:pStyle w:val="Paragraphedeliste"/>
                    <w:numPr>
                      <w:ilvl w:val="0"/>
                      <w:numId w:val="28"/>
                    </w:numPr>
                    <w:jc w:val="both"/>
                    <w:rPr>
                      <w:rFonts w:ascii="Tahoma" w:hAnsi="Tahoma" w:cs="Tahoma"/>
                      <w:i/>
                      <w:sz w:val="21"/>
                      <w:szCs w:val="21"/>
                    </w:rPr>
                  </w:pPr>
                  <w:r w:rsidRPr="00AD6CA4">
                    <w:rPr>
                      <w:rFonts w:ascii="Tahoma" w:hAnsi="Tahoma" w:cs="Tahoma"/>
                      <w:i/>
                      <w:sz w:val="21"/>
                      <w:szCs w:val="21"/>
                    </w:rPr>
                    <w:t xml:space="preserve">les </w:t>
                  </w:r>
                  <w:r>
                    <w:rPr>
                      <w:rFonts w:ascii="Tahoma" w:hAnsi="Tahoma" w:cs="Tahoma"/>
                      <w:i/>
                      <w:sz w:val="21"/>
                      <w:szCs w:val="21"/>
                    </w:rPr>
                    <w:t xml:space="preserve">plans d’action de promotion des économies locales dans la Boucle du Mouhoun </w:t>
                  </w:r>
                  <w:r w:rsidRPr="00432F50">
                    <w:rPr>
                      <w:rFonts w:ascii="Tahoma" w:hAnsi="Tahoma" w:cs="Tahoma"/>
                      <w:i/>
                      <w:sz w:val="21"/>
                      <w:szCs w:val="21"/>
                    </w:rPr>
                    <w:t xml:space="preserve">et le Plateau </w:t>
                  </w:r>
                  <w:r>
                    <w:rPr>
                      <w:rFonts w:ascii="Tahoma" w:hAnsi="Tahoma" w:cs="Tahoma"/>
                      <w:i/>
                      <w:sz w:val="21"/>
                      <w:szCs w:val="21"/>
                    </w:rPr>
                    <w:t>sont élaborés et validés ;</w:t>
                  </w:r>
                </w:p>
                <w:p w:rsidR="00803DB0" w:rsidRDefault="00803DB0" w:rsidP="00B459FF">
                  <w:pPr>
                    <w:pStyle w:val="Paragraphedeliste"/>
                    <w:rPr>
                      <w:rFonts w:ascii="Tahoma" w:hAnsi="Tahoma" w:cs="Tahoma"/>
                      <w:i/>
                      <w:sz w:val="21"/>
                      <w:szCs w:val="21"/>
                    </w:rPr>
                  </w:pPr>
                </w:p>
                <w:p w:rsidR="00803DB0" w:rsidRPr="005B0E77" w:rsidRDefault="00803DB0" w:rsidP="00497B0A">
                  <w:pPr>
                    <w:pStyle w:val="Paragraphedeliste"/>
                    <w:numPr>
                      <w:ilvl w:val="0"/>
                      <w:numId w:val="28"/>
                    </w:numPr>
                    <w:jc w:val="both"/>
                    <w:rPr>
                      <w:rFonts w:ascii="Tahoma" w:hAnsi="Tahoma" w:cs="Tahoma"/>
                      <w:i/>
                      <w:sz w:val="21"/>
                      <w:szCs w:val="21"/>
                    </w:rPr>
                  </w:pPr>
                  <w:r>
                    <w:rPr>
                      <w:rFonts w:ascii="Tahoma" w:hAnsi="Tahoma" w:cs="Tahoma"/>
                      <w:i/>
                      <w:sz w:val="21"/>
                      <w:szCs w:val="21"/>
                    </w:rPr>
                    <w:t>les protocoles de collaboration sont exécutés de concert avec le</w:t>
                  </w:r>
                  <w:r w:rsidRPr="00C845C1">
                    <w:rPr>
                      <w:rFonts w:ascii="Tahoma" w:hAnsi="Tahoma" w:cs="Tahoma"/>
                      <w:i/>
                      <w:sz w:val="21"/>
                      <w:szCs w:val="21"/>
                    </w:rPr>
                    <w:t xml:space="preserve"> projet ACRIC dans la région de la Boucle du Mouhoun</w:t>
                  </w:r>
                  <w:r w:rsidRPr="00DA7D73">
                    <w:rPr>
                      <w:rFonts w:ascii="Tahoma" w:hAnsi="Tahoma" w:cs="Tahoma"/>
                      <w:i/>
                      <w:sz w:val="21"/>
                      <w:szCs w:val="21"/>
                    </w:rPr>
                    <w:t>.</w:t>
                  </w:r>
                </w:p>
                <w:p w:rsidR="00803DB0" w:rsidRPr="005B0E77" w:rsidRDefault="00803DB0" w:rsidP="00B459FF"/>
              </w:txbxContent>
            </v:textbox>
          </v:shape>
        </w:pict>
      </w:r>
    </w:p>
    <w:p w:rsidR="00946742" w:rsidRDefault="00946742" w:rsidP="00B459FF">
      <w:pPr>
        <w:pStyle w:val="Listecouleur-Accent11"/>
        <w:spacing w:before="120" w:after="120"/>
        <w:rPr>
          <w:rFonts w:ascii="Tahoma" w:eastAsia="Arial Unicode MS" w:hAnsi="Tahoma" w:cs="Tahoma"/>
          <w:b/>
          <w:sz w:val="21"/>
          <w:szCs w:val="21"/>
          <w:lang w:eastAsia="fr-FR"/>
        </w:rPr>
      </w:pPr>
    </w:p>
    <w:p w:rsidR="00946742" w:rsidRDefault="00946742" w:rsidP="00B459FF">
      <w:pPr>
        <w:pStyle w:val="Listecouleur-Accent11"/>
        <w:spacing w:before="120" w:after="120"/>
        <w:rPr>
          <w:rFonts w:ascii="Tahoma" w:eastAsia="Arial Unicode MS" w:hAnsi="Tahoma" w:cs="Tahoma"/>
          <w:b/>
          <w:sz w:val="21"/>
          <w:szCs w:val="21"/>
          <w:lang w:eastAsia="fr-FR"/>
        </w:rPr>
      </w:pPr>
    </w:p>
    <w:p w:rsidR="00946742" w:rsidRDefault="00946742" w:rsidP="00B459FF">
      <w:pPr>
        <w:pStyle w:val="Listecouleur-Accent11"/>
        <w:spacing w:before="120" w:after="120"/>
        <w:rPr>
          <w:rFonts w:ascii="Tahoma" w:eastAsia="Arial Unicode MS" w:hAnsi="Tahoma" w:cs="Tahoma"/>
          <w:b/>
          <w:sz w:val="21"/>
          <w:szCs w:val="21"/>
          <w:lang w:eastAsia="fr-FR"/>
        </w:rPr>
      </w:pPr>
    </w:p>
    <w:p w:rsidR="00946742" w:rsidRDefault="00946742" w:rsidP="00B459FF">
      <w:pPr>
        <w:pStyle w:val="Listecouleur-Accent11"/>
        <w:spacing w:before="120" w:after="120"/>
        <w:rPr>
          <w:rFonts w:ascii="Tahoma" w:eastAsia="Arial Unicode MS" w:hAnsi="Tahoma" w:cs="Tahoma"/>
          <w:b/>
          <w:sz w:val="21"/>
          <w:szCs w:val="21"/>
          <w:lang w:eastAsia="fr-FR"/>
        </w:rPr>
      </w:pPr>
    </w:p>
    <w:p w:rsidR="00946742" w:rsidRDefault="00946742" w:rsidP="00B459FF">
      <w:pPr>
        <w:pStyle w:val="Listecouleur-Accent11"/>
        <w:spacing w:before="120" w:after="120"/>
        <w:rPr>
          <w:rFonts w:ascii="Tahoma" w:eastAsia="Arial Unicode MS" w:hAnsi="Tahoma" w:cs="Tahoma"/>
          <w:b/>
          <w:sz w:val="21"/>
          <w:szCs w:val="21"/>
          <w:lang w:eastAsia="fr-FR"/>
        </w:rPr>
      </w:pPr>
    </w:p>
    <w:p w:rsidR="00946742" w:rsidRDefault="00946742" w:rsidP="00B459FF">
      <w:pPr>
        <w:pStyle w:val="Listecouleur-Accent11"/>
        <w:spacing w:before="120" w:after="120"/>
        <w:rPr>
          <w:rFonts w:ascii="Tahoma" w:eastAsia="Arial Unicode MS" w:hAnsi="Tahoma" w:cs="Tahoma"/>
          <w:b/>
          <w:sz w:val="21"/>
          <w:szCs w:val="21"/>
          <w:lang w:eastAsia="fr-FR"/>
        </w:rPr>
      </w:pPr>
    </w:p>
    <w:p w:rsidR="00946742" w:rsidRDefault="00946742" w:rsidP="00B459FF">
      <w:pPr>
        <w:pStyle w:val="Listecouleur-Accent11"/>
        <w:spacing w:before="120" w:after="120"/>
        <w:rPr>
          <w:rFonts w:ascii="Tahoma" w:eastAsia="Arial Unicode MS" w:hAnsi="Tahoma" w:cs="Tahoma"/>
          <w:b/>
          <w:sz w:val="21"/>
          <w:szCs w:val="21"/>
          <w:lang w:eastAsia="fr-FR"/>
        </w:rPr>
      </w:pPr>
    </w:p>
    <w:p w:rsidR="00946742" w:rsidRDefault="00946742" w:rsidP="00B459FF">
      <w:pPr>
        <w:pStyle w:val="Listecouleur-Accent11"/>
        <w:spacing w:before="120" w:after="120"/>
        <w:rPr>
          <w:rFonts w:ascii="Tahoma" w:eastAsia="Arial Unicode MS" w:hAnsi="Tahoma" w:cs="Tahoma"/>
          <w:b/>
          <w:sz w:val="21"/>
          <w:szCs w:val="21"/>
          <w:lang w:eastAsia="fr-FR"/>
        </w:rPr>
      </w:pPr>
    </w:p>
    <w:p w:rsidR="00B459FF" w:rsidRDefault="00B459FF" w:rsidP="00B459FF">
      <w:pPr>
        <w:pStyle w:val="Listecouleur-Accent11"/>
        <w:spacing w:before="120" w:after="120"/>
        <w:rPr>
          <w:rFonts w:ascii="Tahoma" w:eastAsia="Arial Unicode MS" w:hAnsi="Tahoma" w:cs="Tahoma"/>
          <w:b/>
          <w:sz w:val="21"/>
          <w:szCs w:val="21"/>
          <w:lang w:eastAsia="fr-FR"/>
        </w:rPr>
      </w:pPr>
    </w:p>
    <w:p w:rsidR="00946742" w:rsidRDefault="00946742" w:rsidP="00B459FF">
      <w:pPr>
        <w:pStyle w:val="Listecouleur-Accent11"/>
        <w:spacing w:before="120" w:after="120"/>
        <w:rPr>
          <w:rFonts w:ascii="Tahoma" w:eastAsia="Arial Unicode MS" w:hAnsi="Tahoma" w:cs="Tahoma"/>
          <w:b/>
          <w:sz w:val="21"/>
          <w:szCs w:val="21"/>
          <w:lang w:eastAsia="fr-FR"/>
        </w:rPr>
      </w:pPr>
    </w:p>
    <w:p w:rsidR="00946742" w:rsidRDefault="00946742" w:rsidP="00B459FF">
      <w:pPr>
        <w:pStyle w:val="Listecouleur-Accent11"/>
        <w:spacing w:before="120" w:after="120"/>
        <w:rPr>
          <w:rFonts w:ascii="Tahoma" w:eastAsia="Arial Unicode MS" w:hAnsi="Tahoma" w:cs="Tahoma"/>
          <w:b/>
          <w:sz w:val="21"/>
          <w:szCs w:val="21"/>
          <w:lang w:eastAsia="fr-FR"/>
        </w:rPr>
      </w:pPr>
    </w:p>
    <w:p w:rsidR="00946742" w:rsidRDefault="00946742" w:rsidP="00B459FF">
      <w:pPr>
        <w:pStyle w:val="Listecouleur-Accent11"/>
        <w:spacing w:before="120" w:after="120"/>
        <w:rPr>
          <w:rFonts w:ascii="Tahoma" w:eastAsia="Arial Unicode MS" w:hAnsi="Tahoma" w:cs="Tahoma"/>
          <w:b/>
          <w:sz w:val="21"/>
          <w:szCs w:val="21"/>
          <w:lang w:eastAsia="fr-FR"/>
        </w:rPr>
      </w:pPr>
    </w:p>
    <w:p w:rsidR="007A3A9A" w:rsidRPr="009C193E" w:rsidRDefault="007A3A9A" w:rsidP="00497B0A">
      <w:pPr>
        <w:pStyle w:val="Titre2"/>
        <w:numPr>
          <w:ilvl w:val="1"/>
          <w:numId w:val="32"/>
        </w:numPr>
        <w:ind w:left="1418" w:hanging="709"/>
        <w:rPr>
          <w:rFonts w:ascii="Tahoma" w:eastAsia="Arial Unicode MS" w:hAnsi="Tahoma" w:cs="Tahoma"/>
          <w:i w:val="0"/>
          <w:sz w:val="21"/>
          <w:szCs w:val="21"/>
        </w:rPr>
      </w:pPr>
      <w:bookmarkStart w:id="31" w:name="_Toc309801603"/>
      <w:bookmarkStart w:id="32" w:name="_Toc310411678"/>
      <w:r w:rsidRPr="009C193E">
        <w:rPr>
          <w:rFonts w:ascii="Tahoma" w:eastAsia="Arial Unicode MS" w:hAnsi="Tahoma" w:cs="Tahoma"/>
          <w:i w:val="0"/>
          <w:sz w:val="21"/>
          <w:szCs w:val="21"/>
          <w:u w:val="single"/>
        </w:rPr>
        <w:lastRenderedPageBreak/>
        <w:t>Volet 11, R11.1 </w:t>
      </w:r>
      <w:r w:rsidRPr="009C193E">
        <w:rPr>
          <w:rFonts w:ascii="Tahoma" w:eastAsia="Arial Unicode MS" w:hAnsi="Tahoma" w:cs="Tahoma"/>
          <w:i w:val="0"/>
          <w:sz w:val="21"/>
          <w:szCs w:val="21"/>
        </w:rPr>
        <w:t>: La déconcentration est mise en cohérence avec le processus de décentralisation</w:t>
      </w:r>
      <w:bookmarkEnd w:id="31"/>
      <w:bookmarkEnd w:id="32"/>
    </w:p>
    <w:p w:rsidR="007A3A9A" w:rsidRPr="009C193E" w:rsidRDefault="007A3A9A" w:rsidP="007A3A9A">
      <w:pPr>
        <w:rPr>
          <w:rFonts w:eastAsia="Arial Unicode MS"/>
        </w:rPr>
      </w:pPr>
    </w:p>
    <w:p w:rsidR="007A3A9A" w:rsidRPr="009C193E" w:rsidRDefault="007A3A9A" w:rsidP="00497B0A">
      <w:pPr>
        <w:pStyle w:val="Titre2"/>
        <w:numPr>
          <w:ilvl w:val="2"/>
          <w:numId w:val="32"/>
        </w:numPr>
        <w:spacing w:before="0" w:after="0"/>
        <w:ind w:left="2410" w:hanging="283"/>
        <w:rPr>
          <w:rFonts w:ascii="Tahoma" w:eastAsia="Arial Unicode MS" w:hAnsi="Tahoma" w:cs="Tahoma"/>
          <w:i w:val="0"/>
          <w:sz w:val="21"/>
          <w:szCs w:val="21"/>
        </w:rPr>
      </w:pPr>
      <w:bookmarkStart w:id="33" w:name="_Toc310411679"/>
      <w:r w:rsidRPr="009C193E">
        <w:rPr>
          <w:rFonts w:ascii="Tahoma" w:eastAsia="Arial Unicode MS" w:hAnsi="Tahoma" w:cs="Tahoma"/>
          <w:i w:val="0"/>
          <w:sz w:val="21"/>
          <w:szCs w:val="21"/>
        </w:rPr>
        <w:t>Am</w:t>
      </w:r>
      <w:r w:rsidR="00751D48">
        <w:rPr>
          <w:rFonts w:ascii="Tahoma" w:eastAsia="Arial Unicode MS" w:hAnsi="Tahoma" w:cs="Tahoma"/>
          <w:i w:val="0"/>
          <w:sz w:val="21"/>
          <w:szCs w:val="21"/>
        </w:rPr>
        <w:t xml:space="preserve">élioration du cadre juridique, </w:t>
      </w:r>
      <w:r w:rsidRPr="009C193E">
        <w:rPr>
          <w:rFonts w:ascii="Tahoma" w:eastAsia="Arial Unicode MS" w:hAnsi="Tahoma" w:cs="Tahoma"/>
          <w:i w:val="0"/>
          <w:sz w:val="21"/>
          <w:szCs w:val="21"/>
        </w:rPr>
        <w:t>institutionnel et budgétaire de la déconcentration</w:t>
      </w:r>
      <w:bookmarkEnd w:id="33"/>
    </w:p>
    <w:p w:rsidR="007A3A9A" w:rsidRPr="009C193E" w:rsidRDefault="007A3A9A" w:rsidP="007A3A9A">
      <w:pPr>
        <w:pStyle w:val="Listecouleur-Accent11"/>
        <w:ind w:left="0"/>
        <w:rPr>
          <w:rFonts w:ascii="Tahoma" w:eastAsia="Arial Unicode MS" w:hAnsi="Tahoma" w:cs="Tahoma"/>
          <w:b/>
          <w:sz w:val="21"/>
          <w:szCs w:val="21"/>
          <w:lang w:eastAsia="fr-FR"/>
        </w:rPr>
      </w:pPr>
    </w:p>
    <w:p w:rsidR="007A3A9A" w:rsidRPr="009C193E" w:rsidRDefault="007A3A9A" w:rsidP="00AD496D">
      <w:pPr>
        <w:pStyle w:val="Listecouleur-Accent11"/>
        <w:spacing w:before="120" w:after="120"/>
        <w:ind w:left="0"/>
        <w:jc w:val="both"/>
        <w:rPr>
          <w:rFonts w:ascii="Tahoma" w:eastAsia="Times New Roman" w:hAnsi="Tahoma" w:cs="Tahoma"/>
          <w:sz w:val="21"/>
          <w:szCs w:val="21"/>
          <w:lang w:eastAsia="fr-FR"/>
        </w:rPr>
      </w:pPr>
      <w:r w:rsidRPr="009C193E">
        <w:rPr>
          <w:rFonts w:ascii="Tahoma" w:eastAsia="Arial Unicode MS" w:hAnsi="Tahoma" w:cs="Tahoma"/>
          <w:sz w:val="21"/>
          <w:szCs w:val="21"/>
          <w:lang w:eastAsia="fr-FR"/>
        </w:rPr>
        <w:t>Au titre de ce produit, il s’agira pour l’année 2012 d</w:t>
      </w:r>
      <w:r w:rsidR="006E088D">
        <w:rPr>
          <w:rFonts w:ascii="Tahoma" w:eastAsia="Arial Unicode MS" w:hAnsi="Tahoma" w:cs="Tahoma"/>
          <w:sz w:val="21"/>
          <w:szCs w:val="21"/>
          <w:lang w:eastAsia="fr-FR"/>
        </w:rPr>
        <w:t>’</w:t>
      </w:r>
      <w:r w:rsidRPr="009C193E">
        <w:rPr>
          <w:rFonts w:ascii="Tahoma" w:eastAsia="Times New Roman" w:hAnsi="Tahoma" w:cs="Tahoma"/>
          <w:sz w:val="21"/>
          <w:szCs w:val="21"/>
          <w:lang w:eastAsia="fr-FR"/>
        </w:rPr>
        <w:t>élaborer un plan de déconcentration type</w:t>
      </w:r>
      <w:r w:rsidRPr="009C193E">
        <w:rPr>
          <w:rStyle w:val="Appelnotedebasdep"/>
          <w:rFonts w:ascii="Tahoma" w:eastAsia="Times New Roman" w:hAnsi="Tahoma" w:cs="Tahoma"/>
          <w:sz w:val="21"/>
          <w:szCs w:val="21"/>
          <w:lang w:eastAsia="fr-FR"/>
        </w:rPr>
        <w:footnoteReference w:id="8"/>
      </w:r>
      <w:r w:rsidR="00AD496D">
        <w:rPr>
          <w:rFonts w:ascii="Tahoma" w:eastAsia="Times New Roman" w:hAnsi="Tahoma" w:cs="Tahoma"/>
          <w:sz w:val="21"/>
          <w:szCs w:val="21"/>
          <w:lang w:eastAsia="fr-FR"/>
        </w:rPr>
        <w:t xml:space="preserve"> dans le cadre de la mise en œuvre de la stratégie globale de déconcentration engagée le MFPTSS.</w:t>
      </w:r>
    </w:p>
    <w:p w:rsidR="007A3A9A" w:rsidRPr="009C193E" w:rsidRDefault="007A3A9A" w:rsidP="007A3A9A">
      <w:pPr>
        <w:pStyle w:val="Paragraphedeliste"/>
        <w:spacing w:line="276" w:lineRule="auto"/>
        <w:ind w:left="0"/>
        <w:jc w:val="both"/>
        <w:rPr>
          <w:rFonts w:ascii="Tahoma" w:eastAsia="Arial Unicode MS" w:hAnsi="Tahoma" w:cs="Tahoma"/>
          <w:bCs/>
          <w:sz w:val="21"/>
          <w:szCs w:val="21"/>
          <w:lang w:eastAsia="en-US"/>
        </w:rPr>
      </w:pPr>
      <w:r w:rsidRPr="009C193E">
        <w:rPr>
          <w:rFonts w:ascii="Tahoma" w:eastAsia="Arial Unicode MS" w:hAnsi="Tahoma" w:cs="Tahoma"/>
          <w:bCs/>
          <w:sz w:val="21"/>
          <w:szCs w:val="21"/>
          <w:lang w:eastAsia="en-US"/>
        </w:rPr>
        <w:t>Ce</w:t>
      </w:r>
      <w:r w:rsidR="006E088D">
        <w:rPr>
          <w:rFonts w:ascii="Tahoma" w:eastAsia="Arial Unicode MS" w:hAnsi="Tahoma" w:cs="Tahoma"/>
          <w:bCs/>
          <w:sz w:val="21"/>
          <w:szCs w:val="21"/>
          <w:lang w:eastAsia="en-US"/>
        </w:rPr>
        <w:t xml:space="preserve">tte </w:t>
      </w:r>
      <w:r w:rsidRPr="009C193E">
        <w:rPr>
          <w:rFonts w:ascii="Tahoma" w:eastAsia="Arial Unicode MS" w:hAnsi="Tahoma" w:cs="Tahoma"/>
          <w:bCs/>
          <w:sz w:val="21"/>
          <w:szCs w:val="21"/>
          <w:lang w:eastAsia="en-US"/>
        </w:rPr>
        <w:t>activité ser</w:t>
      </w:r>
      <w:r w:rsidR="006E088D">
        <w:rPr>
          <w:rFonts w:ascii="Tahoma" w:eastAsia="Arial Unicode MS" w:hAnsi="Tahoma" w:cs="Tahoma"/>
          <w:bCs/>
          <w:sz w:val="21"/>
          <w:szCs w:val="21"/>
          <w:lang w:eastAsia="en-US"/>
        </w:rPr>
        <w:t>a menée</w:t>
      </w:r>
      <w:r w:rsidRPr="009C193E">
        <w:rPr>
          <w:rFonts w:ascii="Tahoma" w:eastAsia="Arial Unicode MS" w:hAnsi="Tahoma" w:cs="Tahoma"/>
          <w:bCs/>
          <w:sz w:val="21"/>
          <w:szCs w:val="21"/>
          <w:lang w:eastAsia="en-US"/>
        </w:rPr>
        <w:t xml:space="preserve"> sous la supervision technique du SP/MA et des services techniques concernés des ministères clés.</w:t>
      </w:r>
    </w:p>
    <w:p w:rsidR="007A3A9A" w:rsidRDefault="00612837" w:rsidP="007A3A9A">
      <w:pPr>
        <w:pStyle w:val="Paragraphedeliste"/>
        <w:spacing w:line="276" w:lineRule="auto"/>
        <w:ind w:left="0"/>
        <w:jc w:val="both"/>
        <w:rPr>
          <w:rFonts w:ascii="Tahoma" w:hAnsi="Tahoma" w:cs="Tahoma"/>
          <w:sz w:val="21"/>
          <w:szCs w:val="21"/>
        </w:rPr>
      </w:pPr>
      <w:r>
        <w:rPr>
          <w:rFonts w:ascii="Tahoma" w:hAnsi="Tahoma" w:cs="Tahoma"/>
          <w:noProof/>
          <w:sz w:val="21"/>
          <w:szCs w:val="21"/>
        </w:rPr>
        <w:pict>
          <v:shape id="_x0000_s1099" type="#_x0000_t202" style="position:absolute;left:0;text-align:left;margin-left:-1.95pt;margin-top:5.65pt;width:473.8pt;height:44pt;z-index:251670528;mso-width-relative:margin;mso-height-relative:margin">
            <v:textbox style="mso-next-textbox:#_x0000_s1099">
              <w:txbxContent>
                <w:p w:rsidR="00803DB0" w:rsidRPr="003A7722" w:rsidRDefault="00803DB0" w:rsidP="007A3A9A">
                  <w:pPr>
                    <w:pStyle w:val="Listecouleur-Accent11"/>
                    <w:spacing w:after="120"/>
                    <w:contextualSpacing w:val="0"/>
                    <w:rPr>
                      <w:rFonts w:ascii="Tahoma" w:eastAsia="Arial Unicode MS" w:hAnsi="Tahoma" w:cs="Tahoma"/>
                      <w:i/>
                      <w:sz w:val="21"/>
                      <w:szCs w:val="21"/>
                    </w:rPr>
                  </w:pPr>
                  <w:r w:rsidRPr="003A7722">
                    <w:rPr>
                      <w:rFonts w:ascii="Tahoma" w:eastAsia="Arial Unicode MS" w:hAnsi="Tahoma" w:cs="Tahoma"/>
                      <w:i/>
                      <w:sz w:val="21"/>
                      <w:szCs w:val="21"/>
                    </w:rPr>
                    <w:t xml:space="preserve">Le principal extrant attendu est : </w:t>
                  </w:r>
                </w:p>
                <w:p w:rsidR="00803DB0" w:rsidRPr="006E088D" w:rsidRDefault="00803DB0" w:rsidP="006E088D">
                  <w:pPr>
                    <w:pStyle w:val="Paragraphedeliste"/>
                    <w:numPr>
                      <w:ilvl w:val="3"/>
                      <w:numId w:val="4"/>
                    </w:numPr>
                    <w:tabs>
                      <w:tab w:val="clear" w:pos="2880"/>
                      <w:tab w:val="num" w:pos="567"/>
                    </w:tabs>
                    <w:ind w:left="567" w:hanging="283"/>
                    <w:jc w:val="both"/>
                    <w:rPr>
                      <w:rFonts w:ascii="Tahoma" w:hAnsi="Tahoma" w:cs="Tahoma"/>
                      <w:i/>
                      <w:sz w:val="21"/>
                      <w:szCs w:val="21"/>
                    </w:rPr>
                  </w:pPr>
                  <w:r w:rsidRPr="009C193E">
                    <w:rPr>
                      <w:rFonts w:ascii="Tahoma" w:hAnsi="Tahoma" w:cs="Tahoma"/>
                      <w:i/>
                      <w:sz w:val="21"/>
                      <w:szCs w:val="21"/>
                    </w:rPr>
                    <w:t>un plan type de déconcentration est élaboré</w:t>
                  </w:r>
                  <w:r>
                    <w:rPr>
                      <w:rFonts w:ascii="Tahoma" w:hAnsi="Tahoma" w:cs="Tahoma"/>
                      <w:i/>
                      <w:sz w:val="21"/>
                      <w:szCs w:val="21"/>
                    </w:rPr>
                    <w:t>.</w:t>
                  </w:r>
                </w:p>
              </w:txbxContent>
            </v:textbox>
          </v:shape>
        </w:pict>
      </w:r>
    </w:p>
    <w:p w:rsidR="00055853" w:rsidRPr="009C193E" w:rsidRDefault="00055853" w:rsidP="007A3A9A">
      <w:pPr>
        <w:pStyle w:val="Paragraphedeliste"/>
        <w:spacing w:line="276" w:lineRule="auto"/>
        <w:ind w:left="0"/>
        <w:jc w:val="both"/>
        <w:rPr>
          <w:rFonts w:ascii="Tahoma" w:hAnsi="Tahoma" w:cs="Tahoma"/>
          <w:sz w:val="21"/>
          <w:szCs w:val="21"/>
        </w:rPr>
      </w:pPr>
    </w:p>
    <w:p w:rsidR="007A3A9A" w:rsidRPr="009C193E" w:rsidRDefault="007A3A9A" w:rsidP="007A3A9A">
      <w:pPr>
        <w:pStyle w:val="Paragraphedeliste"/>
        <w:spacing w:line="276" w:lineRule="auto"/>
        <w:ind w:left="0"/>
        <w:jc w:val="both"/>
        <w:rPr>
          <w:rFonts w:ascii="Tahoma" w:hAnsi="Tahoma" w:cs="Tahoma"/>
          <w:sz w:val="21"/>
          <w:szCs w:val="21"/>
        </w:rPr>
      </w:pPr>
    </w:p>
    <w:p w:rsidR="007A3A9A" w:rsidRPr="009C193E" w:rsidRDefault="007A3A9A" w:rsidP="007A3A9A">
      <w:pPr>
        <w:pStyle w:val="Paragraphedeliste"/>
        <w:spacing w:line="276" w:lineRule="auto"/>
        <w:ind w:left="0"/>
        <w:jc w:val="both"/>
        <w:rPr>
          <w:rFonts w:ascii="Tahoma" w:hAnsi="Tahoma" w:cs="Tahoma"/>
          <w:sz w:val="21"/>
          <w:szCs w:val="21"/>
        </w:rPr>
      </w:pPr>
    </w:p>
    <w:p w:rsidR="007A3A9A" w:rsidRPr="009C193E" w:rsidRDefault="007A3A9A" w:rsidP="00497B0A">
      <w:pPr>
        <w:pStyle w:val="Titre2"/>
        <w:numPr>
          <w:ilvl w:val="1"/>
          <w:numId w:val="32"/>
        </w:numPr>
        <w:spacing w:before="0" w:after="0"/>
        <w:ind w:left="1276" w:hanging="709"/>
        <w:rPr>
          <w:rFonts w:ascii="Tahoma" w:eastAsia="Arial Unicode MS" w:hAnsi="Tahoma" w:cs="Tahoma"/>
          <w:i w:val="0"/>
          <w:sz w:val="21"/>
          <w:szCs w:val="21"/>
        </w:rPr>
      </w:pPr>
      <w:bookmarkStart w:id="34" w:name="_Toc310411680"/>
      <w:r w:rsidRPr="009C193E">
        <w:rPr>
          <w:rFonts w:ascii="Tahoma" w:eastAsia="Arial Unicode MS" w:hAnsi="Tahoma" w:cs="Tahoma"/>
          <w:i w:val="0"/>
          <w:sz w:val="21"/>
          <w:szCs w:val="21"/>
          <w:u w:val="single"/>
        </w:rPr>
        <w:t>Volet 11, R11.2 </w:t>
      </w:r>
      <w:r w:rsidRPr="009C193E">
        <w:rPr>
          <w:rFonts w:ascii="Tahoma" w:eastAsia="Arial Unicode MS" w:hAnsi="Tahoma" w:cs="Tahoma"/>
          <w:i w:val="0"/>
          <w:sz w:val="21"/>
          <w:szCs w:val="21"/>
        </w:rPr>
        <w:t>: L’organisation du travail gouvernemental est améliorée</w:t>
      </w:r>
      <w:bookmarkEnd w:id="34"/>
    </w:p>
    <w:p w:rsidR="007A3A9A" w:rsidRPr="009C193E" w:rsidRDefault="007A3A9A" w:rsidP="007A3A9A">
      <w:pPr>
        <w:rPr>
          <w:rFonts w:eastAsia="Arial Unicode MS"/>
        </w:rPr>
      </w:pPr>
    </w:p>
    <w:p w:rsidR="007A3A9A" w:rsidRPr="009C193E" w:rsidRDefault="007A3A9A" w:rsidP="00497B0A">
      <w:pPr>
        <w:pStyle w:val="Titre2"/>
        <w:numPr>
          <w:ilvl w:val="2"/>
          <w:numId w:val="32"/>
        </w:numPr>
        <w:spacing w:before="0" w:after="0"/>
        <w:ind w:left="2410" w:hanging="283"/>
        <w:rPr>
          <w:rFonts w:ascii="Tahoma" w:eastAsia="Arial Unicode MS" w:hAnsi="Tahoma" w:cs="Tahoma"/>
          <w:i w:val="0"/>
          <w:sz w:val="21"/>
          <w:szCs w:val="21"/>
        </w:rPr>
      </w:pPr>
      <w:bookmarkStart w:id="35" w:name="_Toc310411681"/>
      <w:r w:rsidRPr="009C193E">
        <w:rPr>
          <w:rFonts w:ascii="Tahoma" w:eastAsia="Arial Unicode MS" w:hAnsi="Tahoma" w:cs="Tahoma"/>
          <w:i w:val="0"/>
          <w:sz w:val="21"/>
          <w:szCs w:val="21"/>
        </w:rPr>
        <w:t>Amélioration de la formulation des politiques publiques</w:t>
      </w:r>
      <w:bookmarkEnd w:id="35"/>
    </w:p>
    <w:p w:rsidR="007A3A9A" w:rsidRPr="009C193E" w:rsidRDefault="007A3A9A" w:rsidP="007A3A9A">
      <w:pPr>
        <w:pStyle w:val="Listecouleur-Accent11"/>
        <w:rPr>
          <w:rFonts w:ascii="Tahoma" w:eastAsia="Arial Unicode MS" w:hAnsi="Tahoma" w:cs="Tahoma"/>
          <w:b/>
          <w:sz w:val="21"/>
          <w:szCs w:val="21"/>
          <w:lang w:eastAsia="fr-FR"/>
        </w:rPr>
      </w:pPr>
    </w:p>
    <w:p w:rsidR="007A3A9A" w:rsidRDefault="007A3A9A" w:rsidP="007A3A9A">
      <w:pPr>
        <w:pStyle w:val="Listecouleur-Accent11"/>
        <w:spacing w:before="120" w:after="120"/>
        <w:ind w:left="0"/>
        <w:rPr>
          <w:rFonts w:ascii="Tahoma" w:eastAsia="Arial Unicode MS" w:hAnsi="Tahoma" w:cs="Tahoma"/>
          <w:bCs/>
          <w:sz w:val="21"/>
          <w:szCs w:val="21"/>
        </w:rPr>
      </w:pPr>
      <w:r w:rsidRPr="009C193E">
        <w:rPr>
          <w:rFonts w:ascii="Tahoma" w:eastAsia="Arial Unicode MS" w:hAnsi="Tahoma" w:cs="Tahoma"/>
          <w:bCs/>
          <w:sz w:val="21"/>
          <w:szCs w:val="21"/>
        </w:rPr>
        <w:t>Les activités suivantes seront menées :</w:t>
      </w:r>
    </w:p>
    <w:p w:rsidR="00875943" w:rsidRPr="009C193E" w:rsidRDefault="00875943" w:rsidP="007A3A9A">
      <w:pPr>
        <w:pStyle w:val="Listecouleur-Accent11"/>
        <w:spacing w:before="120" w:after="120"/>
        <w:ind w:left="0"/>
        <w:rPr>
          <w:rFonts w:ascii="Tahoma" w:eastAsia="Arial Unicode MS" w:hAnsi="Tahoma" w:cs="Tahoma"/>
          <w:bCs/>
          <w:sz w:val="21"/>
          <w:szCs w:val="21"/>
        </w:rPr>
      </w:pPr>
    </w:p>
    <w:p w:rsidR="006E088D" w:rsidRDefault="006E088D" w:rsidP="00D0261D">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f</w:t>
      </w:r>
      <w:r w:rsidR="007A3A9A" w:rsidRPr="009C193E">
        <w:rPr>
          <w:rFonts w:ascii="Tahoma" w:eastAsia="Times New Roman" w:hAnsi="Tahoma" w:cs="Tahoma"/>
          <w:sz w:val="21"/>
          <w:szCs w:val="21"/>
          <w:lang w:eastAsia="fr-FR"/>
        </w:rPr>
        <w:t>orm</w:t>
      </w:r>
      <w:r>
        <w:rPr>
          <w:rFonts w:ascii="Tahoma" w:eastAsia="Times New Roman" w:hAnsi="Tahoma" w:cs="Tahoma"/>
          <w:sz w:val="21"/>
          <w:szCs w:val="21"/>
          <w:lang w:eastAsia="fr-FR"/>
        </w:rPr>
        <w:t xml:space="preserve">er </w:t>
      </w:r>
      <w:r w:rsidR="00AD496D">
        <w:rPr>
          <w:rFonts w:ascii="Tahoma" w:eastAsia="Times New Roman" w:hAnsi="Tahoma" w:cs="Tahoma"/>
          <w:sz w:val="21"/>
          <w:szCs w:val="21"/>
          <w:lang w:eastAsia="fr-FR"/>
        </w:rPr>
        <w:t>d</w:t>
      </w:r>
      <w:r>
        <w:rPr>
          <w:rFonts w:ascii="Tahoma" w:eastAsia="Times New Roman" w:hAnsi="Tahoma" w:cs="Tahoma"/>
          <w:sz w:val="21"/>
          <w:szCs w:val="21"/>
          <w:lang w:eastAsia="fr-FR"/>
        </w:rPr>
        <w:t xml:space="preserve">es usagers à </w:t>
      </w:r>
      <w:r w:rsidRPr="009C193E">
        <w:rPr>
          <w:rFonts w:ascii="Tahoma" w:eastAsia="Times New Roman" w:hAnsi="Tahoma" w:cs="Tahoma"/>
          <w:sz w:val="21"/>
          <w:szCs w:val="21"/>
          <w:lang w:eastAsia="fr-FR"/>
        </w:rPr>
        <w:t>l’Intranet gouvernemental</w:t>
      </w:r>
      <w:r>
        <w:rPr>
          <w:rFonts w:ascii="Tahoma" w:eastAsia="Times New Roman" w:hAnsi="Tahoma" w:cs="Tahoma"/>
          <w:sz w:val="21"/>
          <w:szCs w:val="21"/>
          <w:lang w:eastAsia="fr-FR"/>
        </w:rPr>
        <w:t> ;</w:t>
      </w:r>
    </w:p>
    <w:p w:rsidR="007A3A9A" w:rsidRPr="009C193E" w:rsidRDefault="009C193E" w:rsidP="00D0261D">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former de</w:t>
      </w:r>
      <w:r w:rsidR="007A3A9A" w:rsidRPr="009C193E">
        <w:rPr>
          <w:rFonts w:ascii="Tahoma" w:eastAsia="Times New Roman" w:hAnsi="Tahoma" w:cs="Tahoma"/>
          <w:sz w:val="21"/>
          <w:szCs w:val="21"/>
          <w:lang w:eastAsia="fr-FR"/>
        </w:rPr>
        <w:t xml:space="preserve"> hauts fonctionnaires parties prenantes au travail gouvernemental ;</w:t>
      </w:r>
    </w:p>
    <w:p w:rsidR="007A3A9A" w:rsidRPr="009C193E" w:rsidRDefault="007A3A9A" w:rsidP="00D0261D">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sidRPr="009C193E">
        <w:rPr>
          <w:rFonts w:ascii="Tahoma" w:eastAsia="Times New Roman" w:hAnsi="Tahoma" w:cs="Tahoma"/>
          <w:sz w:val="21"/>
          <w:szCs w:val="21"/>
          <w:lang w:eastAsia="fr-FR"/>
        </w:rPr>
        <w:t>réaliser une étude</w:t>
      </w:r>
      <w:r w:rsidR="009C193E">
        <w:rPr>
          <w:rFonts w:ascii="Tahoma" w:eastAsia="Times New Roman" w:hAnsi="Tahoma" w:cs="Tahoma"/>
          <w:sz w:val="21"/>
          <w:szCs w:val="21"/>
          <w:lang w:eastAsia="fr-FR"/>
        </w:rPr>
        <w:t xml:space="preserve"> de faisabilité et un cahier des</w:t>
      </w:r>
      <w:r w:rsidRPr="009C193E">
        <w:rPr>
          <w:rFonts w:ascii="Tahoma" w:eastAsia="Times New Roman" w:hAnsi="Tahoma" w:cs="Tahoma"/>
          <w:sz w:val="21"/>
          <w:szCs w:val="21"/>
          <w:lang w:eastAsia="fr-FR"/>
        </w:rPr>
        <w:t xml:space="preserve"> charges de la mise en place finale de l’Intranet gouvernemental.</w:t>
      </w:r>
    </w:p>
    <w:p w:rsidR="007A3A9A" w:rsidRPr="009C193E" w:rsidRDefault="007A3A9A" w:rsidP="007A3A9A">
      <w:pPr>
        <w:pStyle w:val="Listecouleur-Accent11"/>
        <w:spacing w:before="120" w:after="120"/>
        <w:jc w:val="both"/>
        <w:rPr>
          <w:rFonts w:ascii="Tahoma" w:eastAsia="Times New Roman" w:hAnsi="Tahoma" w:cs="Tahoma"/>
          <w:sz w:val="21"/>
          <w:szCs w:val="21"/>
          <w:lang w:eastAsia="fr-FR"/>
        </w:rPr>
      </w:pPr>
    </w:p>
    <w:p w:rsidR="007A3A9A" w:rsidRDefault="007A3A9A" w:rsidP="007A3A9A">
      <w:pPr>
        <w:pStyle w:val="Paragraphedeliste"/>
        <w:spacing w:line="276" w:lineRule="auto"/>
        <w:ind w:left="0"/>
        <w:jc w:val="both"/>
        <w:rPr>
          <w:rFonts w:ascii="Tahoma" w:eastAsia="Arial Unicode MS" w:hAnsi="Tahoma" w:cs="Tahoma"/>
          <w:bCs/>
          <w:sz w:val="21"/>
          <w:szCs w:val="21"/>
          <w:lang w:eastAsia="en-US"/>
        </w:rPr>
      </w:pPr>
      <w:r w:rsidRPr="009C193E">
        <w:rPr>
          <w:rFonts w:ascii="Tahoma" w:eastAsia="Arial Unicode MS" w:hAnsi="Tahoma" w:cs="Tahoma"/>
          <w:bCs/>
          <w:sz w:val="21"/>
          <w:szCs w:val="21"/>
          <w:lang w:eastAsia="en-US"/>
        </w:rPr>
        <w:t>Ces activités seront mises en œuvre par un comité interministériel de rédaction et les services compétents du MFPTSS.</w:t>
      </w:r>
    </w:p>
    <w:p w:rsidR="00055853" w:rsidRPr="009C193E" w:rsidRDefault="00612837" w:rsidP="007A3A9A">
      <w:pPr>
        <w:pStyle w:val="Paragraphedeliste"/>
        <w:spacing w:line="276" w:lineRule="auto"/>
        <w:ind w:left="0"/>
        <w:jc w:val="both"/>
        <w:rPr>
          <w:rFonts w:ascii="Tahoma" w:eastAsia="Arial Unicode MS" w:hAnsi="Tahoma" w:cs="Tahoma"/>
          <w:bCs/>
          <w:sz w:val="21"/>
          <w:szCs w:val="21"/>
          <w:lang w:eastAsia="en-US"/>
        </w:rPr>
      </w:pPr>
      <w:r w:rsidRPr="00612837">
        <w:rPr>
          <w:rFonts w:ascii="Tahoma" w:eastAsia="Arial Unicode MS" w:hAnsi="Tahoma" w:cs="Tahoma"/>
          <w:i/>
          <w:noProof/>
          <w:color w:val="0070C0"/>
          <w:sz w:val="21"/>
          <w:szCs w:val="21"/>
        </w:rPr>
        <w:pict>
          <v:shape id="_x0000_s1100" type="#_x0000_t202" style="position:absolute;left:0;text-align:left;margin-left:-1.95pt;margin-top:5.25pt;width:473.8pt;height:123.4pt;z-index:251671552;mso-width-relative:margin;mso-height-relative:margin">
            <v:textbox style="mso-next-textbox:#_x0000_s1100">
              <w:txbxContent>
                <w:p w:rsidR="00803DB0" w:rsidRPr="003A7722" w:rsidRDefault="00803DB0" w:rsidP="007A3A9A">
                  <w:pPr>
                    <w:pStyle w:val="Listecouleur-Accent11"/>
                    <w:spacing w:after="120"/>
                    <w:contextualSpacing w:val="0"/>
                    <w:rPr>
                      <w:rFonts w:ascii="Tahoma" w:eastAsia="Arial Unicode MS" w:hAnsi="Tahoma" w:cs="Tahoma"/>
                      <w:i/>
                      <w:sz w:val="21"/>
                      <w:szCs w:val="21"/>
                    </w:rPr>
                  </w:pPr>
                  <w:r w:rsidRPr="003A7722">
                    <w:rPr>
                      <w:rFonts w:ascii="Tahoma" w:eastAsia="Arial Unicode MS" w:hAnsi="Tahoma" w:cs="Tahoma"/>
                      <w:i/>
                      <w:sz w:val="21"/>
                      <w:szCs w:val="21"/>
                    </w:rPr>
                    <w:t>Les principaux extrants attendus sont :</w:t>
                  </w:r>
                </w:p>
                <w:p w:rsidR="00803DB0" w:rsidRPr="00F732B0" w:rsidRDefault="00803DB0" w:rsidP="007A3A9A">
                  <w:pPr>
                    <w:pStyle w:val="Listecouleur-Accent11"/>
                    <w:spacing w:after="120"/>
                    <w:contextualSpacing w:val="0"/>
                    <w:rPr>
                      <w:rFonts w:ascii="Tahoma" w:eastAsia="Arial Unicode MS" w:hAnsi="Tahoma" w:cs="Tahoma"/>
                      <w:szCs w:val="18"/>
                    </w:rPr>
                  </w:pPr>
                </w:p>
                <w:p w:rsidR="00803DB0" w:rsidRDefault="00803DB0" w:rsidP="007A3A9A">
                  <w:pPr>
                    <w:pStyle w:val="Paragraphedeliste"/>
                    <w:numPr>
                      <w:ilvl w:val="4"/>
                      <w:numId w:val="4"/>
                    </w:numPr>
                    <w:tabs>
                      <w:tab w:val="clear" w:pos="3600"/>
                      <w:tab w:val="num" w:pos="567"/>
                    </w:tabs>
                    <w:ind w:left="567" w:hanging="283"/>
                    <w:jc w:val="both"/>
                    <w:rPr>
                      <w:rFonts w:ascii="Tahoma" w:hAnsi="Tahoma" w:cs="Tahoma"/>
                      <w:i/>
                      <w:sz w:val="21"/>
                      <w:szCs w:val="21"/>
                    </w:rPr>
                  </w:pPr>
                  <w:r>
                    <w:rPr>
                      <w:rFonts w:ascii="Tahoma" w:hAnsi="Tahoma" w:cs="Tahoma"/>
                      <w:i/>
                      <w:sz w:val="21"/>
                      <w:szCs w:val="21"/>
                    </w:rPr>
                    <w:t>d</w:t>
                  </w:r>
                  <w:r w:rsidRPr="006E088D">
                    <w:rPr>
                      <w:rFonts w:ascii="Tahoma" w:hAnsi="Tahoma" w:cs="Tahoma"/>
                      <w:i/>
                      <w:sz w:val="21"/>
                      <w:szCs w:val="21"/>
                    </w:rPr>
                    <w:t xml:space="preserve">es usagers sont formés à l’Intranet gouvernemental ; </w:t>
                  </w:r>
                </w:p>
                <w:p w:rsidR="00803DB0" w:rsidRPr="006E088D" w:rsidRDefault="00803DB0" w:rsidP="006E088D">
                  <w:pPr>
                    <w:pStyle w:val="Paragraphedeliste"/>
                    <w:ind w:left="567"/>
                    <w:jc w:val="both"/>
                    <w:rPr>
                      <w:rFonts w:ascii="Tahoma" w:hAnsi="Tahoma" w:cs="Tahoma"/>
                      <w:i/>
                      <w:sz w:val="21"/>
                      <w:szCs w:val="21"/>
                    </w:rPr>
                  </w:pPr>
                </w:p>
                <w:p w:rsidR="00803DB0" w:rsidRPr="009C193E" w:rsidRDefault="00803DB0" w:rsidP="007A3A9A">
                  <w:pPr>
                    <w:pStyle w:val="Paragraphedeliste"/>
                    <w:numPr>
                      <w:ilvl w:val="4"/>
                      <w:numId w:val="4"/>
                    </w:numPr>
                    <w:tabs>
                      <w:tab w:val="clear" w:pos="3600"/>
                      <w:tab w:val="num" w:pos="567"/>
                    </w:tabs>
                    <w:ind w:left="567" w:hanging="283"/>
                    <w:jc w:val="both"/>
                    <w:rPr>
                      <w:rFonts w:ascii="Tahoma" w:hAnsi="Tahoma" w:cs="Tahoma"/>
                      <w:i/>
                      <w:sz w:val="21"/>
                      <w:szCs w:val="21"/>
                    </w:rPr>
                  </w:pPr>
                  <w:r>
                    <w:rPr>
                      <w:rFonts w:ascii="Tahoma" w:hAnsi="Tahoma" w:cs="Tahoma"/>
                      <w:i/>
                      <w:sz w:val="21"/>
                      <w:szCs w:val="21"/>
                    </w:rPr>
                    <w:t>de</w:t>
                  </w:r>
                  <w:r w:rsidRPr="009C193E">
                    <w:rPr>
                      <w:rFonts w:ascii="Tahoma" w:hAnsi="Tahoma" w:cs="Tahoma"/>
                      <w:i/>
                      <w:sz w:val="21"/>
                      <w:szCs w:val="21"/>
                    </w:rPr>
                    <w:t xml:space="preserve"> hauts fonctionnaires parties prenantes au travail gouvernemental sont formés ;</w:t>
                  </w:r>
                </w:p>
                <w:p w:rsidR="00803DB0" w:rsidRPr="009C193E" w:rsidRDefault="00803DB0" w:rsidP="007A3A9A">
                  <w:pPr>
                    <w:pStyle w:val="Paragraphedeliste"/>
                    <w:ind w:left="1080"/>
                    <w:rPr>
                      <w:rFonts w:ascii="Tahoma" w:hAnsi="Tahoma" w:cs="Tahoma"/>
                      <w:i/>
                      <w:sz w:val="21"/>
                      <w:szCs w:val="21"/>
                    </w:rPr>
                  </w:pPr>
                </w:p>
                <w:p w:rsidR="00803DB0" w:rsidRPr="009C193E" w:rsidRDefault="00803DB0" w:rsidP="007A3A9A">
                  <w:pPr>
                    <w:pStyle w:val="Paragraphedeliste"/>
                    <w:numPr>
                      <w:ilvl w:val="4"/>
                      <w:numId w:val="4"/>
                    </w:numPr>
                    <w:tabs>
                      <w:tab w:val="clear" w:pos="3600"/>
                      <w:tab w:val="num" w:pos="567"/>
                    </w:tabs>
                    <w:ind w:left="567" w:hanging="283"/>
                    <w:jc w:val="both"/>
                    <w:rPr>
                      <w:rFonts w:ascii="Tahoma" w:hAnsi="Tahoma" w:cs="Tahoma"/>
                      <w:i/>
                      <w:sz w:val="21"/>
                      <w:szCs w:val="21"/>
                    </w:rPr>
                  </w:pPr>
                  <w:r w:rsidRPr="009C193E">
                    <w:rPr>
                      <w:rFonts w:ascii="Tahoma" w:hAnsi="Tahoma" w:cs="Tahoma"/>
                      <w:i/>
                      <w:sz w:val="21"/>
                      <w:szCs w:val="21"/>
                    </w:rPr>
                    <w:t xml:space="preserve">l’étude de faisabilité </w:t>
                  </w:r>
                  <w:r>
                    <w:rPr>
                      <w:rFonts w:ascii="Tahoma" w:hAnsi="Tahoma" w:cs="Tahoma"/>
                      <w:i/>
                      <w:sz w:val="21"/>
                      <w:szCs w:val="21"/>
                    </w:rPr>
                    <w:t xml:space="preserve">est </w:t>
                  </w:r>
                  <w:r w:rsidRPr="009C193E">
                    <w:rPr>
                      <w:rFonts w:ascii="Tahoma" w:hAnsi="Tahoma" w:cs="Tahoma"/>
                      <w:i/>
                      <w:sz w:val="21"/>
                      <w:szCs w:val="21"/>
                    </w:rPr>
                    <w:t>réalisé</w:t>
                  </w:r>
                  <w:r>
                    <w:rPr>
                      <w:rFonts w:ascii="Tahoma" w:hAnsi="Tahoma" w:cs="Tahoma"/>
                      <w:i/>
                      <w:sz w:val="21"/>
                      <w:szCs w:val="21"/>
                    </w:rPr>
                    <w:t>e</w:t>
                  </w:r>
                  <w:r w:rsidRPr="009C193E">
                    <w:rPr>
                      <w:rFonts w:ascii="Tahoma" w:hAnsi="Tahoma" w:cs="Tahoma"/>
                      <w:i/>
                      <w:sz w:val="21"/>
                      <w:szCs w:val="21"/>
                    </w:rPr>
                    <w:t xml:space="preserve"> et </w:t>
                  </w:r>
                  <w:r>
                    <w:rPr>
                      <w:rFonts w:ascii="Tahoma" w:hAnsi="Tahoma" w:cs="Tahoma"/>
                      <w:i/>
                      <w:sz w:val="21"/>
                      <w:szCs w:val="21"/>
                    </w:rPr>
                    <w:t>un cahier des</w:t>
                  </w:r>
                  <w:r w:rsidRPr="009C193E">
                    <w:rPr>
                      <w:rFonts w:ascii="Tahoma" w:hAnsi="Tahoma" w:cs="Tahoma"/>
                      <w:i/>
                      <w:sz w:val="21"/>
                      <w:szCs w:val="21"/>
                    </w:rPr>
                    <w:t xml:space="preserve"> charges de la mise en place finale de l’Intranet gouvernemental </w:t>
                  </w:r>
                  <w:r>
                    <w:rPr>
                      <w:rFonts w:ascii="Tahoma" w:hAnsi="Tahoma" w:cs="Tahoma"/>
                      <w:i/>
                      <w:sz w:val="21"/>
                      <w:szCs w:val="21"/>
                    </w:rPr>
                    <w:t>est élaboré</w:t>
                  </w:r>
                  <w:r w:rsidRPr="009C193E">
                    <w:rPr>
                      <w:rFonts w:ascii="Tahoma" w:hAnsi="Tahoma" w:cs="Tahoma"/>
                      <w:i/>
                      <w:sz w:val="21"/>
                      <w:szCs w:val="21"/>
                    </w:rPr>
                    <w:t>.</w:t>
                  </w:r>
                </w:p>
              </w:txbxContent>
            </v:textbox>
          </v:shape>
        </w:pict>
      </w:r>
    </w:p>
    <w:p w:rsidR="007A3A9A" w:rsidRPr="009C193E" w:rsidRDefault="007A3A9A" w:rsidP="007A3A9A">
      <w:pPr>
        <w:pStyle w:val="Paragraphedeliste"/>
        <w:spacing w:line="276" w:lineRule="auto"/>
        <w:ind w:left="0"/>
        <w:jc w:val="both"/>
        <w:rPr>
          <w:rFonts w:ascii="Tahoma" w:eastAsia="Arial Unicode MS" w:hAnsi="Tahoma" w:cs="Tahoma"/>
          <w:bCs/>
          <w:sz w:val="21"/>
          <w:szCs w:val="21"/>
          <w:lang w:eastAsia="en-US"/>
        </w:rPr>
      </w:pPr>
    </w:p>
    <w:p w:rsidR="007A3A9A" w:rsidRPr="00AE4E01" w:rsidRDefault="007A3A9A" w:rsidP="007A3A9A">
      <w:pPr>
        <w:pStyle w:val="Paragraphedeliste"/>
        <w:spacing w:line="276" w:lineRule="auto"/>
        <w:ind w:left="0"/>
        <w:jc w:val="both"/>
        <w:rPr>
          <w:rFonts w:ascii="Tahoma" w:eastAsia="Arial Unicode MS" w:hAnsi="Tahoma" w:cs="Tahoma"/>
          <w:bCs/>
          <w:color w:val="0070C0"/>
          <w:sz w:val="21"/>
          <w:szCs w:val="21"/>
          <w:lang w:eastAsia="en-US"/>
        </w:rPr>
      </w:pPr>
    </w:p>
    <w:p w:rsidR="007A3A9A" w:rsidRPr="00AE4E01" w:rsidRDefault="007A3A9A" w:rsidP="007A3A9A">
      <w:pPr>
        <w:pStyle w:val="Paragraphedeliste"/>
        <w:spacing w:line="276" w:lineRule="auto"/>
        <w:ind w:left="0"/>
        <w:jc w:val="both"/>
        <w:rPr>
          <w:rFonts w:ascii="Tahoma" w:eastAsia="Arial Unicode MS" w:hAnsi="Tahoma" w:cs="Tahoma"/>
          <w:bCs/>
          <w:color w:val="0070C0"/>
          <w:sz w:val="21"/>
          <w:szCs w:val="21"/>
          <w:lang w:eastAsia="en-US"/>
        </w:rPr>
      </w:pPr>
    </w:p>
    <w:p w:rsidR="007A3A9A" w:rsidRPr="00AE4E01" w:rsidRDefault="007A3A9A" w:rsidP="007A3A9A">
      <w:pPr>
        <w:pStyle w:val="Paragraphedeliste"/>
        <w:spacing w:line="276" w:lineRule="auto"/>
        <w:ind w:left="0"/>
        <w:jc w:val="both"/>
        <w:rPr>
          <w:rFonts w:ascii="Tahoma" w:eastAsia="Arial Unicode MS" w:hAnsi="Tahoma" w:cs="Tahoma"/>
          <w:bCs/>
          <w:color w:val="0070C0"/>
          <w:sz w:val="21"/>
          <w:szCs w:val="21"/>
          <w:lang w:eastAsia="en-US"/>
        </w:rPr>
      </w:pPr>
    </w:p>
    <w:p w:rsidR="007A3A9A" w:rsidRPr="00AE4E01" w:rsidRDefault="007A3A9A" w:rsidP="007A3A9A">
      <w:pPr>
        <w:pStyle w:val="Paragraphedeliste"/>
        <w:spacing w:line="276" w:lineRule="auto"/>
        <w:ind w:left="0"/>
        <w:jc w:val="both"/>
        <w:rPr>
          <w:rFonts w:ascii="Tahoma" w:eastAsia="Arial Unicode MS" w:hAnsi="Tahoma" w:cs="Tahoma"/>
          <w:bCs/>
          <w:color w:val="0070C0"/>
          <w:sz w:val="21"/>
          <w:szCs w:val="21"/>
          <w:lang w:eastAsia="en-US"/>
        </w:rPr>
      </w:pPr>
    </w:p>
    <w:p w:rsidR="007A3A9A" w:rsidRPr="00AE4E01" w:rsidRDefault="007A3A9A" w:rsidP="007A3A9A">
      <w:pPr>
        <w:pStyle w:val="Paragraphedeliste"/>
        <w:spacing w:line="276" w:lineRule="auto"/>
        <w:ind w:left="0"/>
        <w:jc w:val="both"/>
        <w:rPr>
          <w:rFonts w:ascii="Tahoma" w:eastAsia="Arial Unicode MS" w:hAnsi="Tahoma" w:cs="Tahoma"/>
          <w:i/>
          <w:color w:val="0070C0"/>
          <w:sz w:val="21"/>
          <w:szCs w:val="21"/>
        </w:rPr>
      </w:pPr>
    </w:p>
    <w:p w:rsidR="00055853" w:rsidRDefault="00055853" w:rsidP="00055853">
      <w:pPr>
        <w:pStyle w:val="Listecouleur-Accent11"/>
        <w:spacing w:before="120" w:after="120"/>
        <w:jc w:val="both"/>
        <w:rPr>
          <w:rFonts w:ascii="Tahoma" w:eastAsia="Times New Roman" w:hAnsi="Tahoma" w:cs="Tahoma"/>
          <w:color w:val="0070C0"/>
          <w:sz w:val="21"/>
          <w:szCs w:val="21"/>
          <w:lang w:eastAsia="fr-FR"/>
        </w:rPr>
      </w:pPr>
    </w:p>
    <w:p w:rsidR="00055853" w:rsidRDefault="00055853" w:rsidP="00055853">
      <w:pPr>
        <w:pStyle w:val="Listecouleur-Accent11"/>
        <w:spacing w:before="120" w:after="120"/>
        <w:jc w:val="both"/>
        <w:rPr>
          <w:rFonts w:ascii="Tahoma" w:eastAsia="Times New Roman" w:hAnsi="Tahoma" w:cs="Tahoma"/>
          <w:color w:val="0070C0"/>
          <w:sz w:val="21"/>
          <w:szCs w:val="21"/>
          <w:lang w:eastAsia="fr-FR"/>
        </w:rPr>
      </w:pPr>
    </w:p>
    <w:p w:rsidR="007A3A9A" w:rsidRPr="009C193E" w:rsidRDefault="007A3A9A" w:rsidP="00497B0A">
      <w:pPr>
        <w:pStyle w:val="Titre2"/>
        <w:numPr>
          <w:ilvl w:val="1"/>
          <w:numId w:val="32"/>
        </w:numPr>
        <w:spacing w:before="0" w:after="0"/>
        <w:ind w:left="1276" w:hanging="709"/>
        <w:rPr>
          <w:rFonts w:ascii="Tahoma" w:eastAsia="Arial Unicode MS" w:hAnsi="Tahoma" w:cs="Tahoma"/>
          <w:i w:val="0"/>
          <w:sz w:val="21"/>
          <w:szCs w:val="21"/>
        </w:rPr>
      </w:pPr>
      <w:bookmarkStart w:id="36" w:name="_Toc310411682"/>
      <w:r w:rsidRPr="009C193E">
        <w:rPr>
          <w:rFonts w:ascii="Tahoma" w:eastAsia="Arial Unicode MS" w:hAnsi="Tahoma" w:cs="Tahoma"/>
          <w:i w:val="0"/>
          <w:sz w:val="21"/>
          <w:szCs w:val="21"/>
          <w:u w:val="single"/>
        </w:rPr>
        <w:t>Volet 11, R11.3 </w:t>
      </w:r>
      <w:r w:rsidRPr="009C193E">
        <w:rPr>
          <w:rFonts w:ascii="Tahoma" w:eastAsia="Arial Unicode MS" w:hAnsi="Tahoma" w:cs="Tahoma"/>
          <w:i w:val="0"/>
          <w:sz w:val="21"/>
          <w:szCs w:val="21"/>
        </w:rPr>
        <w:t>: L’accessibilité à l’administration publique est promue</w:t>
      </w:r>
      <w:bookmarkEnd w:id="36"/>
    </w:p>
    <w:p w:rsidR="007A3A9A" w:rsidRPr="009C193E" w:rsidRDefault="007A3A9A" w:rsidP="007A3A9A">
      <w:pPr>
        <w:rPr>
          <w:rFonts w:eastAsia="Arial Unicode MS"/>
        </w:rPr>
      </w:pPr>
    </w:p>
    <w:p w:rsidR="007A3A9A" w:rsidRPr="009C193E" w:rsidRDefault="007A3A9A" w:rsidP="00497B0A">
      <w:pPr>
        <w:pStyle w:val="Titre2"/>
        <w:numPr>
          <w:ilvl w:val="2"/>
          <w:numId w:val="32"/>
        </w:numPr>
        <w:spacing w:before="0" w:after="0"/>
        <w:ind w:left="2410" w:hanging="283"/>
        <w:rPr>
          <w:rFonts w:ascii="Tahoma" w:eastAsia="Arial Unicode MS" w:hAnsi="Tahoma" w:cs="Tahoma"/>
          <w:i w:val="0"/>
          <w:sz w:val="21"/>
          <w:szCs w:val="21"/>
        </w:rPr>
      </w:pPr>
      <w:bookmarkStart w:id="37" w:name="_Toc310411683"/>
      <w:r w:rsidRPr="009C193E">
        <w:rPr>
          <w:rFonts w:ascii="Tahoma" w:eastAsia="Arial Unicode MS" w:hAnsi="Tahoma" w:cs="Tahoma"/>
          <w:i w:val="0"/>
          <w:sz w:val="21"/>
          <w:szCs w:val="21"/>
        </w:rPr>
        <w:t>Appui à la conception d’outils facilitant les démarches administratives des populations</w:t>
      </w:r>
      <w:bookmarkEnd w:id="37"/>
      <w:r w:rsidRPr="009C193E">
        <w:rPr>
          <w:rFonts w:ascii="Tahoma" w:eastAsia="Arial Unicode MS" w:hAnsi="Tahoma" w:cs="Tahoma"/>
          <w:i w:val="0"/>
          <w:sz w:val="21"/>
          <w:szCs w:val="21"/>
        </w:rPr>
        <w:t xml:space="preserve"> </w:t>
      </w:r>
    </w:p>
    <w:p w:rsidR="007A3A9A" w:rsidRPr="009C193E" w:rsidRDefault="007A3A9A" w:rsidP="007A3A9A">
      <w:pPr>
        <w:jc w:val="both"/>
        <w:rPr>
          <w:rFonts w:ascii="Tahoma" w:eastAsia="Arial Unicode MS" w:hAnsi="Tahoma" w:cs="Tahoma"/>
          <w:bCs/>
          <w:sz w:val="21"/>
          <w:szCs w:val="21"/>
        </w:rPr>
      </w:pPr>
    </w:p>
    <w:p w:rsidR="007A3A9A" w:rsidRPr="009C193E" w:rsidRDefault="007A3A9A" w:rsidP="007A3A9A">
      <w:pPr>
        <w:jc w:val="both"/>
        <w:rPr>
          <w:rFonts w:ascii="Tahoma" w:eastAsia="Arial Unicode MS" w:hAnsi="Tahoma" w:cs="Tahoma"/>
          <w:bCs/>
          <w:sz w:val="21"/>
          <w:szCs w:val="21"/>
        </w:rPr>
      </w:pPr>
      <w:r w:rsidRPr="009C193E">
        <w:rPr>
          <w:rFonts w:ascii="Tahoma" w:eastAsia="Arial Unicode MS" w:hAnsi="Tahoma" w:cs="Tahoma"/>
          <w:bCs/>
          <w:sz w:val="21"/>
          <w:szCs w:val="21"/>
        </w:rPr>
        <w:t>Les activités suivantes seront menées :</w:t>
      </w:r>
    </w:p>
    <w:p w:rsidR="007A3A9A" w:rsidRPr="009C193E" w:rsidRDefault="007A3A9A" w:rsidP="00D0261D">
      <w:pPr>
        <w:numPr>
          <w:ilvl w:val="0"/>
          <w:numId w:val="11"/>
        </w:numPr>
        <w:spacing w:before="120" w:after="120"/>
        <w:ind w:left="714" w:hanging="357"/>
        <w:jc w:val="both"/>
        <w:rPr>
          <w:rFonts w:ascii="Tahoma" w:hAnsi="Tahoma" w:cs="Tahoma"/>
          <w:sz w:val="21"/>
          <w:szCs w:val="21"/>
        </w:rPr>
      </w:pPr>
      <w:r w:rsidRPr="009C193E">
        <w:rPr>
          <w:rFonts w:ascii="Tahoma" w:eastAsia="Arial Unicode MS" w:hAnsi="Tahoma" w:cs="Tahoma"/>
          <w:bCs/>
          <w:sz w:val="21"/>
          <w:szCs w:val="21"/>
        </w:rPr>
        <w:t xml:space="preserve">élaborer des manuels de procédures spécifiques à </w:t>
      </w:r>
      <w:r w:rsidR="00751D48">
        <w:rPr>
          <w:rFonts w:ascii="Tahoma" w:eastAsia="Arial Unicode MS" w:hAnsi="Tahoma" w:cs="Tahoma"/>
          <w:bCs/>
          <w:sz w:val="21"/>
          <w:szCs w:val="21"/>
        </w:rPr>
        <w:t>une</w:t>
      </w:r>
      <w:r w:rsidR="00136757" w:rsidRPr="009C193E">
        <w:rPr>
          <w:rFonts w:ascii="Tahoma" w:eastAsia="Arial Unicode MS" w:hAnsi="Tahoma" w:cs="Tahoma"/>
          <w:bCs/>
          <w:sz w:val="21"/>
          <w:szCs w:val="21"/>
        </w:rPr>
        <w:t xml:space="preserve"> (</w:t>
      </w:r>
      <w:r w:rsidR="00922639">
        <w:rPr>
          <w:rFonts w:ascii="Tahoma" w:eastAsia="Arial Unicode MS" w:hAnsi="Tahoma" w:cs="Tahoma"/>
          <w:bCs/>
          <w:sz w:val="21"/>
          <w:szCs w:val="21"/>
        </w:rPr>
        <w:t>0</w:t>
      </w:r>
      <w:r w:rsidR="00751D48">
        <w:rPr>
          <w:rFonts w:ascii="Tahoma" w:eastAsia="Arial Unicode MS" w:hAnsi="Tahoma" w:cs="Tahoma"/>
          <w:bCs/>
          <w:sz w:val="21"/>
          <w:szCs w:val="21"/>
        </w:rPr>
        <w:t>1</w:t>
      </w:r>
      <w:r w:rsidR="00136757" w:rsidRPr="009C193E">
        <w:rPr>
          <w:rFonts w:ascii="Tahoma" w:eastAsia="Arial Unicode MS" w:hAnsi="Tahoma" w:cs="Tahoma"/>
          <w:bCs/>
          <w:sz w:val="21"/>
          <w:szCs w:val="21"/>
        </w:rPr>
        <w:t>)</w:t>
      </w:r>
      <w:r w:rsidR="009C193E">
        <w:rPr>
          <w:rFonts w:ascii="Tahoma" w:eastAsia="Arial Unicode MS" w:hAnsi="Tahoma" w:cs="Tahoma"/>
          <w:bCs/>
          <w:sz w:val="21"/>
          <w:szCs w:val="21"/>
        </w:rPr>
        <w:t xml:space="preserve"> administration </w:t>
      </w:r>
      <w:r w:rsidRPr="009C193E">
        <w:rPr>
          <w:rFonts w:ascii="Tahoma" w:eastAsia="Arial Unicode MS" w:hAnsi="Tahoma" w:cs="Tahoma"/>
          <w:bCs/>
          <w:sz w:val="21"/>
          <w:szCs w:val="21"/>
        </w:rPr>
        <w:t>;</w:t>
      </w:r>
    </w:p>
    <w:p w:rsidR="00DB48C4" w:rsidRPr="009C193E" w:rsidRDefault="007A3A9A" w:rsidP="00D0261D">
      <w:pPr>
        <w:numPr>
          <w:ilvl w:val="0"/>
          <w:numId w:val="11"/>
        </w:numPr>
        <w:spacing w:before="120" w:after="120"/>
        <w:ind w:left="714" w:hanging="357"/>
        <w:jc w:val="both"/>
        <w:rPr>
          <w:rFonts w:ascii="Tahoma" w:hAnsi="Tahoma" w:cs="Tahoma"/>
          <w:sz w:val="21"/>
          <w:szCs w:val="21"/>
        </w:rPr>
      </w:pPr>
      <w:r w:rsidRPr="009C193E">
        <w:rPr>
          <w:rFonts w:ascii="Tahoma" w:eastAsia="Arial Unicode MS" w:hAnsi="Tahoma" w:cs="Tahoma"/>
          <w:bCs/>
          <w:sz w:val="21"/>
          <w:szCs w:val="21"/>
        </w:rPr>
        <w:t>appuyer l’élaboration des guides des principales formalités administratives ou judiciaires</w:t>
      </w:r>
      <w:r w:rsidRPr="009C193E">
        <w:rPr>
          <w:rFonts w:ascii="Tahoma" w:eastAsia="Arial Unicode MS" w:hAnsi="Tahoma" w:cs="Tahoma"/>
          <w:i/>
          <w:sz w:val="21"/>
          <w:szCs w:val="21"/>
        </w:rPr>
        <w:t xml:space="preserve"> </w:t>
      </w:r>
      <w:r w:rsidR="00875FEA" w:rsidRPr="00875FEA">
        <w:rPr>
          <w:rFonts w:ascii="Tahoma" w:eastAsia="Arial Unicode MS" w:hAnsi="Tahoma" w:cs="Tahoma"/>
          <w:sz w:val="21"/>
          <w:szCs w:val="21"/>
        </w:rPr>
        <w:t>et les rendre</w:t>
      </w:r>
      <w:r w:rsidR="00875FEA">
        <w:rPr>
          <w:rFonts w:ascii="Tahoma" w:eastAsia="Arial Unicode MS" w:hAnsi="Tahoma" w:cs="Tahoma"/>
          <w:i/>
          <w:sz w:val="21"/>
          <w:szCs w:val="21"/>
        </w:rPr>
        <w:t xml:space="preserve"> </w:t>
      </w:r>
      <w:r w:rsidRPr="009C193E">
        <w:rPr>
          <w:rFonts w:ascii="Tahoma" w:eastAsia="Arial Unicode MS" w:hAnsi="Tahoma" w:cs="Tahoma"/>
          <w:bCs/>
          <w:sz w:val="21"/>
          <w:szCs w:val="21"/>
        </w:rPr>
        <w:t>disponibles sur internet et autres supports</w:t>
      </w:r>
      <w:r w:rsidR="00151164">
        <w:rPr>
          <w:rFonts w:ascii="Tahoma" w:eastAsia="Arial Unicode MS" w:hAnsi="Tahoma" w:cs="Tahoma"/>
          <w:bCs/>
          <w:sz w:val="21"/>
          <w:szCs w:val="21"/>
        </w:rPr>
        <w:t> ;</w:t>
      </w:r>
    </w:p>
    <w:p w:rsidR="007A3A9A" w:rsidRPr="009C193E" w:rsidRDefault="00DB48C4" w:rsidP="00D0261D">
      <w:pPr>
        <w:numPr>
          <w:ilvl w:val="0"/>
          <w:numId w:val="11"/>
        </w:numPr>
        <w:spacing w:before="120" w:after="120"/>
        <w:ind w:left="714" w:hanging="357"/>
        <w:jc w:val="both"/>
        <w:rPr>
          <w:rFonts w:ascii="Tahoma" w:eastAsia="Arial Unicode MS" w:hAnsi="Tahoma" w:cs="Tahoma"/>
          <w:bCs/>
          <w:sz w:val="21"/>
          <w:szCs w:val="21"/>
        </w:rPr>
      </w:pPr>
      <w:r w:rsidRPr="009C193E">
        <w:rPr>
          <w:rFonts w:ascii="Tahoma" w:eastAsia="Arial Unicode MS" w:hAnsi="Tahoma" w:cs="Tahoma"/>
          <w:bCs/>
          <w:sz w:val="21"/>
          <w:szCs w:val="21"/>
        </w:rPr>
        <w:lastRenderedPageBreak/>
        <w:t>élaborer un répertoire et un adressage des structures publiques</w:t>
      </w:r>
      <w:r w:rsidR="00F732B0" w:rsidRPr="00F732B0">
        <w:rPr>
          <w:rFonts w:ascii="Tahoma" w:eastAsia="Arial Unicode MS" w:hAnsi="Tahoma" w:cs="Tahoma"/>
          <w:b/>
          <w:bCs/>
          <w:sz w:val="21"/>
          <w:szCs w:val="21"/>
        </w:rPr>
        <w:t>*</w:t>
      </w:r>
      <w:r w:rsidR="007A3A9A" w:rsidRPr="009C193E">
        <w:rPr>
          <w:rFonts w:ascii="Tahoma" w:eastAsia="Arial Unicode MS" w:hAnsi="Tahoma" w:cs="Tahoma"/>
          <w:bCs/>
          <w:sz w:val="21"/>
          <w:szCs w:val="21"/>
        </w:rPr>
        <w:t>.</w:t>
      </w:r>
    </w:p>
    <w:p w:rsidR="007A3A9A" w:rsidRPr="009C193E" w:rsidRDefault="007A3A9A" w:rsidP="007A3A9A">
      <w:pPr>
        <w:pStyle w:val="Paragraphedeliste"/>
        <w:spacing w:line="276" w:lineRule="auto"/>
        <w:ind w:left="0"/>
        <w:jc w:val="both"/>
        <w:rPr>
          <w:rFonts w:ascii="Tahoma" w:eastAsia="Arial Unicode MS" w:hAnsi="Tahoma" w:cs="Tahoma"/>
          <w:bCs/>
          <w:sz w:val="21"/>
          <w:szCs w:val="21"/>
          <w:lang w:eastAsia="en-US"/>
        </w:rPr>
      </w:pPr>
      <w:r w:rsidRPr="009C193E">
        <w:rPr>
          <w:rFonts w:ascii="Tahoma" w:eastAsia="Arial Unicode MS" w:hAnsi="Tahoma" w:cs="Tahoma"/>
          <w:bCs/>
          <w:sz w:val="21"/>
          <w:szCs w:val="21"/>
          <w:lang w:eastAsia="en-US"/>
        </w:rPr>
        <w:t xml:space="preserve">Ces activités seront mises en œuvre par des comités de rédaction issus des services du ministère concerné sous la supervision du Secrétariat </w:t>
      </w:r>
      <w:r w:rsidR="00136757" w:rsidRPr="009C193E">
        <w:rPr>
          <w:rFonts w:ascii="Tahoma" w:eastAsia="Arial Unicode MS" w:hAnsi="Tahoma" w:cs="Tahoma"/>
          <w:bCs/>
          <w:sz w:val="21"/>
          <w:szCs w:val="21"/>
          <w:lang w:eastAsia="en-US"/>
        </w:rPr>
        <w:t>P</w:t>
      </w:r>
      <w:r w:rsidRPr="009C193E">
        <w:rPr>
          <w:rFonts w:ascii="Tahoma" w:eastAsia="Arial Unicode MS" w:hAnsi="Tahoma" w:cs="Tahoma"/>
          <w:bCs/>
          <w:sz w:val="21"/>
          <w:szCs w:val="21"/>
          <w:lang w:eastAsia="en-US"/>
        </w:rPr>
        <w:t xml:space="preserve">ermanent de la </w:t>
      </w:r>
      <w:r w:rsidR="00136757" w:rsidRPr="009C193E">
        <w:rPr>
          <w:rFonts w:ascii="Tahoma" w:eastAsia="Arial Unicode MS" w:hAnsi="Tahoma" w:cs="Tahoma"/>
          <w:bCs/>
          <w:sz w:val="21"/>
          <w:szCs w:val="21"/>
          <w:lang w:eastAsia="en-US"/>
        </w:rPr>
        <w:t>M</w:t>
      </w:r>
      <w:r w:rsidRPr="009C193E">
        <w:rPr>
          <w:rFonts w:ascii="Tahoma" w:eastAsia="Arial Unicode MS" w:hAnsi="Tahoma" w:cs="Tahoma"/>
          <w:bCs/>
          <w:sz w:val="21"/>
          <w:szCs w:val="21"/>
          <w:lang w:eastAsia="en-US"/>
        </w:rPr>
        <w:t>odernisation de l’</w:t>
      </w:r>
      <w:r w:rsidR="00136757" w:rsidRPr="009C193E">
        <w:rPr>
          <w:rFonts w:ascii="Tahoma" w:eastAsia="Arial Unicode MS" w:hAnsi="Tahoma" w:cs="Tahoma"/>
          <w:bCs/>
          <w:sz w:val="21"/>
          <w:szCs w:val="21"/>
          <w:lang w:eastAsia="en-US"/>
        </w:rPr>
        <w:t>A</w:t>
      </w:r>
      <w:r w:rsidRPr="009C193E">
        <w:rPr>
          <w:rFonts w:ascii="Tahoma" w:eastAsia="Arial Unicode MS" w:hAnsi="Tahoma" w:cs="Tahoma"/>
          <w:bCs/>
          <w:sz w:val="21"/>
          <w:szCs w:val="21"/>
          <w:lang w:eastAsia="en-US"/>
        </w:rPr>
        <w:t>dministration.</w:t>
      </w:r>
    </w:p>
    <w:p w:rsidR="00BB3FA3" w:rsidRDefault="00612837" w:rsidP="007A3A9A">
      <w:pPr>
        <w:pStyle w:val="Paragraphedeliste"/>
        <w:spacing w:line="276" w:lineRule="auto"/>
        <w:ind w:left="0"/>
        <w:jc w:val="both"/>
        <w:rPr>
          <w:rFonts w:ascii="Tahoma" w:eastAsia="Arial Unicode MS" w:hAnsi="Tahoma" w:cs="Tahoma"/>
          <w:i/>
          <w:sz w:val="21"/>
          <w:szCs w:val="21"/>
        </w:rPr>
      </w:pPr>
      <w:r>
        <w:rPr>
          <w:rFonts w:ascii="Tahoma" w:eastAsia="Arial Unicode MS" w:hAnsi="Tahoma" w:cs="Tahoma"/>
          <w:i/>
          <w:noProof/>
          <w:sz w:val="21"/>
          <w:szCs w:val="21"/>
        </w:rPr>
        <w:pict>
          <v:shape id="_x0000_s1101" type="#_x0000_t202" style="position:absolute;left:0;text-align:left;margin-left:-8.7pt;margin-top:11pt;width:473.8pt;height:138.35pt;z-index:251672576;mso-width-relative:margin;mso-height-relative:margin">
            <v:textbox style="mso-next-textbox:#_x0000_s1101">
              <w:txbxContent>
                <w:p w:rsidR="00803DB0" w:rsidRPr="003A7722" w:rsidRDefault="00803DB0" w:rsidP="007A3A9A">
                  <w:pPr>
                    <w:pStyle w:val="Listecouleur-Accent11"/>
                    <w:spacing w:after="120"/>
                    <w:contextualSpacing w:val="0"/>
                    <w:rPr>
                      <w:rFonts w:ascii="Tahoma" w:eastAsia="Arial Unicode MS" w:hAnsi="Tahoma" w:cs="Tahoma"/>
                      <w:i/>
                      <w:sz w:val="21"/>
                      <w:szCs w:val="21"/>
                    </w:rPr>
                  </w:pPr>
                  <w:r w:rsidRPr="003A7722">
                    <w:rPr>
                      <w:rFonts w:ascii="Tahoma" w:eastAsia="Arial Unicode MS" w:hAnsi="Tahoma" w:cs="Tahoma"/>
                      <w:i/>
                      <w:sz w:val="21"/>
                      <w:szCs w:val="21"/>
                    </w:rPr>
                    <w:t>Les principaux extrants attendus sont :</w:t>
                  </w:r>
                </w:p>
                <w:p w:rsidR="00803DB0" w:rsidRPr="00F732B0" w:rsidRDefault="00803DB0" w:rsidP="007A3A9A">
                  <w:pPr>
                    <w:pStyle w:val="Listecouleur-Accent11"/>
                    <w:spacing w:after="120"/>
                    <w:contextualSpacing w:val="0"/>
                    <w:rPr>
                      <w:rFonts w:ascii="Tahoma" w:eastAsia="Arial Unicode MS" w:hAnsi="Tahoma" w:cs="Tahoma"/>
                      <w:szCs w:val="18"/>
                    </w:rPr>
                  </w:pPr>
                </w:p>
                <w:p w:rsidR="00803DB0" w:rsidRPr="009C193E" w:rsidRDefault="00803DB0" w:rsidP="00497B0A">
                  <w:pPr>
                    <w:pStyle w:val="Paragraphedeliste"/>
                    <w:numPr>
                      <w:ilvl w:val="0"/>
                      <w:numId w:val="35"/>
                    </w:numPr>
                    <w:rPr>
                      <w:rFonts w:ascii="Tahoma" w:hAnsi="Tahoma" w:cs="Tahoma"/>
                      <w:i/>
                      <w:sz w:val="21"/>
                      <w:szCs w:val="21"/>
                    </w:rPr>
                  </w:pPr>
                  <w:r w:rsidRPr="009C193E">
                    <w:rPr>
                      <w:rFonts w:ascii="Tahoma" w:hAnsi="Tahoma" w:cs="Tahoma"/>
                      <w:i/>
                      <w:sz w:val="21"/>
                      <w:szCs w:val="21"/>
                    </w:rPr>
                    <w:t xml:space="preserve">des manuels de procédures spécifiques à </w:t>
                  </w:r>
                  <w:r>
                    <w:rPr>
                      <w:rFonts w:ascii="Tahoma" w:hAnsi="Tahoma" w:cs="Tahoma"/>
                      <w:i/>
                      <w:sz w:val="21"/>
                      <w:szCs w:val="21"/>
                    </w:rPr>
                    <w:t>une</w:t>
                  </w:r>
                  <w:r w:rsidRPr="009C193E">
                    <w:rPr>
                      <w:rFonts w:ascii="Tahoma" w:hAnsi="Tahoma" w:cs="Tahoma"/>
                      <w:i/>
                      <w:sz w:val="21"/>
                      <w:szCs w:val="21"/>
                    </w:rPr>
                    <w:t xml:space="preserve"> (</w:t>
                  </w:r>
                  <w:r>
                    <w:rPr>
                      <w:rFonts w:ascii="Tahoma" w:hAnsi="Tahoma" w:cs="Tahoma"/>
                      <w:i/>
                      <w:sz w:val="21"/>
                      <w:szCs w:val="21"/>
                    </w:rPr>
                    <w:t>01</w:t>
                  </w:r>
                  <w:r w:rsidRPr="009C193E">
                    <w:rPr>
                      <w:rFonts w:ascii="Tahoma" w:hAnsi="Tahoma" w:cs="Tahoma"/>
                      <w:i/>
                      <w:sz w:val="21"/>
                      <w:szCs w:val="21"/>
                    </w:rPr>
                    <w:t>) administration sont élaborés ;</w:t>
                  </w:r>
                </w:p>
                <w:p w:rsidR="00803DB0" w:rsidRPr="009C193E" w:rsidRDefault="00803DB0" w:rsidP="007A3A9A">
                  <w:pPr>
                    <w:pStyle w:val="Paragraphedeliste"/>
                    <w:rPr>
                      <w:rFonts w:ascii="Tahoma" w:hAnsi="Tahoma" w:cs="Tahoma"/>
                      <w:i/>
                      <w:sz w:val="21"/>
                      <w:szCs w:val="21"/>
                    </w:rPr>
                  </w:pPr>
                </w:p>
                <w:p w:rsidR="00803DB0" w:rsidRPr="009C193E" w:rsidRDefault="00803DB0" w:rsidP="00497B0A">
                  <w:pPr>
                    <w:pStyle w:val="Paragraphedeliste"/>
                    <w:numPr>
                      <w:ilvl w:val="0"/>
                      <w:numId w:val="35"/>
                    </w:numPr>
                    <w:rPr>
                      <w:rFonts w:ascii="Tahoma" w:hAnsi="Tahoma" w:cs="Tahoma"/>
                      <w:i/>
                      <w:sz w:val="21"/>
                      <w:szCs w:val="21"/>
                    </w:rPr>
                  </w:pPr>
                  <w:r w:rsidRPr="009C193E">
                    <w:rPr>
                      <w:rFonts w:ascii="Tahoma" w:hAnsi="Tahoma" w:cs="Tahoma"/>
                      <w:i/>
                      <w:sz w:val="21"/>
                      <w:szCs w:val="21"/>
                    </w:rPr>
                    <w:t xml:space="preserve">des guides des principales formalités administratives ou judiciaires </w:t>
                  </w:r>
                  <w:r>
                    <w:rPr>
                      <w:rFonts w:ascii="Tahoma" w:hAnsi="Tahoma" w:cs="Tahoma"/>
                      <w:i/>
                      <w:sz w:val="21"/>
                      <w:szCs w:val="21"/>
                    </w:rPr>
                    <w:t xml:space="preserve">sont </w:t>
                  </w:r>
                  <w:r w:rsidRPr="009C193E">
                    <w:rPr>
                      <w:rFonts w:ascii="Tahoma" w:hAnsi="Tahoma" w:cs="Tahoma"/>
                      <w:i/>
                      <w:sz w:val="21"/>
                      <w:szCs w:val="21"/>
                    </w:rPr>
                    <w:t>élabor</w:t>
                  </w:r>
                  <w:r>
                    <w:rPr>
                      <w:rFonts w:ascii="Tahoma" w:hAnsi="Tahoma" w:cs="Tahoma"/>
                      <w:i/>
                      <w:sz w:val="21"/>
                      <w:szCs w:val="21"/>
                    </w:rPr>
                    <w:t xml:space="preserve">és et </w:t>
                  </w:r>
                  <w:r w:rsidRPr="009C193E">
                    <w:rPr>
                      <w:rFonts w:ascii="Tahoma" w:hAnsi="Tahoma" w:cs="Tahoma"/>
                      <w:i/>
                      <w:sz w:val="21"/>
                      <w:szCs w:val="21"/>
                    </w:rPr>
                    <w:t>disponibles sur internet et autres supports</w:t>
                  </w:r>
                  <w:r>
                    <w:rPr>
                      <w:rFonts w:ascii="Tahoma" w:hAnsi="Tahoma" w:cs="Tahoma"/>
                      <w:i/>
                      <w:sz w:val="21"/>
                      <w:szCs w:val="21"/>
                    </w:rPr>
                    <w:t xml:space="preserve"> </w:t>
                  </w:r>
                  <w:r w:rsidRPr="009C193E">
                    <w:rPr>
                      <w:rFonts w:ascii="Tahoma" w:hAnsi="Tahoma" w:cs="Tahoma"/>
                      <w:i/>
                      <w:sz w:val="21"/>
                      <w:szCs w:val="21"/>
                    </w:rPr>
                    <w:t>;</w:t>
                  </w:r>
                </w:p>
                <w:p w:rsidR="00803DB0" w:rsidRPr="009C193E" w:rsidRDefault="00803DB0" w:rsidP="00DB48C4">
                  <w:pPr>
                    <w:pStyle w:val="Paragraphedeliste"/>
                    <w:rPr>
                      <w:rFonts w:ascii="Tahoma" w:hAnsi="Tahoma" w:cs="Tahoma"/>
                      <w:i/>
                      <w:sz w:val="21"/>
                      <w:szCs w:val="21"/>
                    </w:rPr>
                  </w:pPr>
                </w:p>
                <w:p w:rsidR="00803DB0" w:rsidRPr="009C193E" w:rsidRDefault="00803DB0" w:rsidP="00497B0A">
                  <w:pPr>
                    <w:pStyle w:val="Paragraphedeliste"/>
                    <w:numPr>
                      <w:ilvl w:val="0"/>
                      <w:numId w:val="35"/>
                    </w:numPr>
                    <w:rPr>
                      <w:rFonts w:ascii="Tahoma" w:hAnsi="Tahoma" w:cs="Tahoma"/>
                      <w:i/>
                      <w:sz w:val="21"/>
                      <w:szCs w:val="21"/>
                    </w:rPr>
                  </w:pPr>
                  <w:r w:rsidRPr="009C193E">
                    <w:rPr>
                      <w:rFonts w:ascii="Tahoma" w:hAnsi="Tahoma" w:cs="Tahoma"/>
                      <w:i/>
                      <w:sz w:val="21"/>
                      <w:szCs w:val="21"/>
                    </w:rPr>
                    <w:t xml:space="preserve">un répertoire et un adressage des structures publiques sont </w:t>
                  </w:r>
                  <w:proofErr w:type="gramStart"/>
                  <w:r w:rsidRPr="009C193E">
                    <w:rPr>
                      <w:rFonts w:ascii="Tahoma" w:hAnsi="Tahoma" w:cs="Tahoma"/>
                      <w:i/>
                      <w:sz w:val="21"/>
                      <w:szCs w:val="21"/>
                    </w:rPr>
                    <w:t>élaborés</w:t>
                  </w:r>
                  <w:proofErr w:type="gramEnd"/>
                  <w:r w:rsidRPr="009C193E">
                    <w:rPr>
                      <w:rFonts w:ascii="Tahoma" w:hAnsi="Tahoma" w:cs="Tahoma"/>
                      <w:i/>
                      <w:sz w:val="21"/>
                      <w:szCs w:val="21"/>
                    </w:rPr>
                    <w:t xml:space="preserve"> et mis à la disposition des utilisateurs.</w:t>
                  </w:r>
                </w:p>
                <w:p w:rsidR="00803DB0" w:rsidRPr="001E61DC" w:rsidRDefault="00803DB0" w:rsidP="007A3A9A">
                  <w:pPr>
                    <w:rPr>
                      <w:rFonts w:ascii="Tahoma" w:hAnsi="Tahoma" w:cs="Tahoma"/>
                      <w:i/>
                      <w:color w:val="00B050"/>
                      <w:sz w:val="21"/>
                      <w:szCs w:val="21"/>
                    </w:rPr>
                  </w:pPr>
                </w:p>
              </w:txbxContent>
            </v:textbox>
          </v:shape>
        </w:pict>
      </w:r>
    </w:p>
    <w:p w:rsidR="00BB3FA3" w:rsidRDefault="00BB3FA3" w:rsidP="007A3A9A">
      <w:pPr>
        <w:pStyle w:val="Paragraphedeliste"/>
        <w:spacing w:line="276" w:lineRule="auto"/>
        <w:ind w:left="0"/>
        <w:jc w:val="both"/>
        <w:rPr>
          <w:rFonts w:ascii="Tahoma" w:eastAsia="Arial Unicode MS" w:hAnsi="Tahoma" w:cs="Tahoma"/>
          <w:i/>
          <w:sz w:val="21"/>
          <w:szCs w:val="21"/>
        </w:rPr>
      </w:pPr>
    </w:p>
    <w:p w:rsidR="00BB3FA3" w:rsidRDefault="00BB3FA3" w:rsidP="007A3A9A">
      <w:pPr>
        <w:pStyle w:val="Paragraphedeliste"/>
        <w:spacing w:line="276" w:lineRule="auto"/>
        <w:ind w:left="0"/>
        <w:jc w:val="both"/>
        <w:rPr>
          <w:rFonts w:ascii="Tahoma" w:eastAsia="Arial Unicode MS" w:hAnsi="Tahoma" w:cs="Tahoma"/>
          <w:i/>
          <w:sz w:val="21"/>
          <w:szCs w:val="21"/>
        </w:rPr>
      </w:pPr>
    </w:p>
    <w:p w:rsidR="00BB3FA3" w:rsidRDefault="00BB3FA3" w:rsidP="007A3A9A">
      <w:pPr>
        <w:pStyle w:val="Paragraphedeliste"/>
        <w:spacing w:line="276" w:lineRule="auto"/>
        <w:ind w:left="0"/>
        <w:jc w:val="both"/>
        <w:rPr>
          <w:rFonts w:ascii="Tahoma" w:eastAsia="Arial Unicode MS" w:hAnsi="Tahoma" w:cs="Tahoma"/>
          <w:i/>
          <w:sz w:val="21"/>
          <w:szCs w:val="21"/>
        </w:rPr>
      </w:pPr>
    </w:p>
    <w:p w:rsidR="00BB3FA3" w:rsidRDefault="00BB3FA3" w:rsidP="007A3A9A">
      <w:pPr>
        <w:pStyle w:val="Paragraphedeliste"/>
        <w:spacing w:line="276" w:lineRule="auto"/>
        <w:ind w:left="0"/>
        <w:jc w:val="both"/>
        <w:rPr>
          <w:rFonts w:ascii="Tahoma" w:eastAsia="Arial Unicode MS" w:hAnsi="Tahoma" w:cs="Tahoma"/>
          <w:i/>
          <w:sz w:val="21"/>
          <w:szCs w:val="21"/>
        </w:rPr>
      </w:pPr>
    </w:p>
    <w:p w:rsidR="00BB3FA3" w:rsidRDefault="00BB3FA3" w:rsidP="007A3A9A">
      <w:pPr>
        <w:pStyle w:val="Paragraphedeliste"/>
        <w:spacing w:line="276" w:lineRule="auto"/>
        <w:ind w:left="0"/>
        <w:jc w:val="both"/>
        <w:rPr>
          <w:rFonts w:ascii="Tahoma" w:eastAsia="Arial Unicode MS" w:hAnsi="Tahoma" w:cs="Tahoma"/>
          <w:i/>
          <w:sz w:val="21"/>
          <w:szCs w:val="21"/>
        </w:rPr>
      </w:pPr>
    </w:p>
    <w:p w:rsidR="00BB3FA3" w:rsidRDefault="00BB3FA3" w:rsidP="007A3A9A">
      <w:pPr>
        <w:pStyle w:val="Paragraphedeliste"/>
        <w:spacing w:line="276" w:lineRule="auto"/>
        <w:ind w:left="0"/>
        <w:jc w:val="both"/>
        <w:rPr>
          <w:rFonts w:ascii="Tahoma" w:eastAsia="Arial Unicode MS" w:hAnsi="Tahoma" w:cs="Tahoma"/>
          <w:i/>
          <w:sz w:val="21"/>
          <w:szCs w:val="21"/>
        </w:rPr>
      </w:pPr>
    </w:p>
    <w:p w:rsidR="00BB3FA3" w:rsidRDefault="00BB3FA3" w:rsidP="007A3A9A">
      <w:pPr>
        <w:pStyle w:val="Paragraphedeliste"/>
        <w:spacing w:line="276" w:lineRule="auto"/>
        <w:ind w:left="0"/>
        <w:jc w:val="both"/>
        <w:rPr>
          <w:rFonts w:ascii="Tahoma" w:eastAsia="Arial Unicode MS" w:hAnsi="Tahoma" w:cs="Tahoma"/>
          <w:i/>
          <w:sz w:val="21"/>
          <w:szCs w:val="21"/>
        </w:rPr>
      </w:pPr>
    </w:p>
    <w:p w:rsidR="00BB3FA3" w:rsidRDefault="00BB3FA3" w:rsidP="007A3A9A">
      <w:pPr>
        <w:pStyle w:val="Paragraphedeliste"/>
        <w:spacing w:line="276" w:lineRule="auto"/>
        <w:ind w:left="0"/>
        <w:jc w:val="both"/>
        <w:rPr>
          <w:rFonts w:ascii="Tahoma" w:eastAsia="Arial Unicode MS" w:hAnsi="Tahoma" w:cs="Tahoma"/>
          <w:i/>
          <w:sz w:val="21"/>
          <w:szCs w:val="21"/>
        </w:rPr>
      </w:pPr>
    </w:p>
    <w:p w:rsidR="00BB3FA3" w:rsidRDefault="00BB3FA3" w:rsidP="007A3A9A">
      <w:pPr>
        <w:pStyle w:val="Paragraphedeliste"/>
        <w:spacing w:line="276" w:lineRule="auto"/>
        <w:ind w:left="0"/>
        <w:jc w:val="both"/>
        <w:rPr>
          <w:rFonts w:ascii="Tahoma" w:eastAsia="Arial Unicode MS" w:hAnsi="Tahoma" w:cs="Tahoma"/>
          <w:i/>
          <w:sz w:val="21"/>
          <w:szCs w:val="21"/>
        </w:rPr>
      </w:pPr>
    </w:p>
    <w:p w:rsidR="00BB3FA3" w:rsidRDefault="00BB3FA3" w:rsidP="007A3A9A">
      <w:pPr>
        <w:pStyle w:val="Paragraphedeliste"/>
        <w:spacing w:line="276" w:lineRule="auto"/>
        <w:ind w:left="0"/>
        <w:jc w:val="both"/>
        <w:rPr>
          <w:rFonts w:ascii="Tahoma" w:eastAsia="Arial Unicode MS" w:hAnsi="Tahoma" w:cs="Tahoma"/>
          <w:i/>
          <w:sz w:val="21"/>
          <w:szCs w:val="21"/>
        </w:rPr>
      </w:pPr>
    </w:p>
    <w:p w:rsidR="007A3A9A" w:rsidRPr="009C193E" w:rsidRDefault="007A3A9A" w:rsidP="00497B0A">
      <w:pPr>
        <w:pStyle w:val="Titre2"/>
        <w:numPr>
          <w:ilvl w:val="1"/>
          <w:numId w:val="32"/>
        </w:numPr>
        <w:spacing w:before="0" w:after="0"/>
        <w:ind w:left="1276" w:hanging="709"/>
        <w:rPr>
          <w:rFonts w:ascii="Tahoma" w:eastAsia="Arial Unicode MS" w:hAnsi="Tahoma" w:cs="Tahoma"/>
          <w:i w:val="0"/>
          <w:sz w:val="21"/>
          <w:szCs w:val="21"/>
        </w:rPr>
      </w:pPr>
      <w:bookmarkStart w:id="38" w:name="_Toc310411684"/>
      <w:r w:rsidRPr="009C193E">
        <w:rPr>
          <w:rFonts w:ascii="Tahoma" w:eastAsia="Arial Unicode MS" w:hAnsi="Tahoma" w:cs="Tahoma"/>
          <w:i w:val="0"/>
          <w:sz w:val="21"/>
          <w:szCs w:val="21"/>
          <w:u w:val="single"/>
        </w:rPr>
        <w:t>Volet 11, R11.4 </w:t>
      </w:r>
      <w:r w:rsidRPr="009C193E">
        <w:rPr>
          <w:rFonts w:ascii="Tahoma" w:eastAsia="Arial Unicode MS" w:hAnsi="Tahoma" w:cs="Tahoma"/>
          <w:i w:val="0"/>
          <w:sz w:val="21"/>
          <w:szCs w:val="21"/>
        </w:rPr>
        <w:t>: Les capacités de gestion et de suivi du PDSMA et de la PNBG sont renforcées</w:t>
      </w:r>
      <w:bookmarkEnd w:id="38"/>
    </w:p>
    <w:p w:rsidR="007A3A9A" w:rsidRPr="009C193E" w:rsidRDefault="007A3A9A" w:rsidP="007A3A9A">
      <w:pPr>
        <w:pStyle w:val="Paragraphedeliste"/>
        <w:spacing w:line="276" w:lineRule="auto"/>
        <w:ind w:left="0"/>
        <w:jc w:val="both"/>
        <w:rPr>
          <w:rFonts w:ascii="Tahoma" w:eastAsia="Arial Unicode MS" w:hAnsi="Tahoma" w:cs="Tahoma"/>
          <w:i/>
          <w:sz w:val="21"/>
          <w:szCs w:val="21"/>
        </w:rPr>
      </w:pPr>
    </w:p>
    <w:p w:rsidR="007A3A9A" w:rsidRPr="009C193E" w:rsidRDefault="007A3A9A" w:rsidP="00497B0A">
      <w:pPr>
        <w:pStyle w:val="Titre2"/>
        <w:numPr>
          <w:ilvl w:val="2"/>
          <w:numId w:val="32"/>
        </w:numPr>
        <w:spacing w:before="0" w:after="0"/>
        <w:ind w:left="2410" w:hanging="283"/>
        <w:rPr>
          <w:rFonts w:ascii="Tahoma" w:eastAsia="Arial Unicode MS" w:hAnsi="Tahoma" w:cs="Tahoma"/>
          <w:i w:val="0"/>
          <w:sz w:val="21"/>
          <w:szCs w:val="21"/>
        </w:rPr>
      </w:pPr>
      <w:bookmarkStart w:id="39" w:name="_Toc310411685"/>
      <w:r w:rsidRPr="009C193E">
        <w:rPr>
          <w:rFonts w:ascii="Tahoma" w:eastAsia="Arial Unicode MS" w:hAnsi="Tahoma" w:cs="Tahoma"/>
          <w:i w:val="0"/>
          <w:sz w:val="21"/>
          <w:szCs w:val="21"/>
        </w:rPr>
        <w:t>Renforcement des capacités des structures en charge du PSDMA et de la PNBG</w:t>
      </w:r>
      <w:bookmarkEnd w:id="39"/>
    </w:p>
    <w:p w:rsidR="007A3A9A" w:rsidRPr="009C193E" w:rsidRDefault="007A3A9A" w:rsidP="007A3A9A">
      <w:pPr>
        <w:pStyle w:val="Listecouleur-Accent11"/>
        <w:spacing w:before="120" w:after="120"/>
        <w:ind w:left="0"/>
        <w:rPr>
          <w:rFonts w:ascii="Tahoma" w:eastAsia="Arial Unicode MS" w:hAnsi="Tahoma" w:cs="Tahoma"/>
          <w:b/>
          <w:sz w:val="21"/>
          <w:szCs w:val="21"/>
          <w:lang w:eastAsia="fr-FR"/>
        </w:rPr>
      </w:pPr>
    </w:p>
    <w:p w:rsidR="007A3A9A" w:rsidRPr="009C193E" w:rsidRDefault="007A3A9A" w:rsidP="007A3A9A">
      <w:pPr>
        <w:pStyle w:val="Listecouleur-Accent11"/>
        <w:spacing w:before="120" w:after="120"/>
        <w:ind w:left="0"/>
        <w:rPr>
          <w:rFonts w:ascii="Tahoma" w:eastAsia="Arial Unicode MS" w:hAnsi="Tahoma" w:cs="Tahoma"/>
          <w:b/>
          <w:sz w:val="21"/>
          <w:szCs w:val="21"/>
          <w:lang w:eastAsia="fr-FR"/>
        </w:rPr>
      </w:pPr>
      <w:r w:rsidRPr="009C193E">
        <w:rPr>
          <w:rFonts w:ascii="Tahoma" w:eastAsia="Arial Unicode MS" w:hAnsi="Tahoma" w:cs="Tahoma"/>
          <w:sz w:val="21"/>
          <w:szCs w:val="21"/>
        </w:rPr>
        <w:t>Les activités au titre de ce produit consisteront principalement à : </w:t>
      </w:r>
    </w:p>
    <w:p w:rsidR="007A3A9A" w:rsidRPr="009C193E" w:rsidRDefault="006E088D" w:rsidP="00875943">
      <w:pPr>
        <w:pStyle w:val="Listecouleur-Accent11"/>
        <w:numPr>
          <w:ilvl w:val="0"/>
          <w:numId w:val="11"/>
        </w:numPr>
        <w:spacing w:before="240" w:after="120"/>
        <w:ind w:left="714" w:hanging="357"/>
        <w:contextualSpacing w:val="0"/>
        <w:jc w:val="both"/>
        <w:rPr>
          <w:rFonts w:ascii="Tahoma" w:eastAsia="Times New Roman" w:hAnsi="Tahoma" w:cs="Tahoma"/>
          <w:sz w:val="21"/>
          <w:szCs w:val="21"/>
          <w:lang w:eastAsia="fr-FR"/>
        </w:rPr>
      </w:pPr>
      <w:r>
        <w:rPr>
          <w:rFonts w:ascii="Tahoma" w:eastAsia="Times New Roman" w:hAnsi="Tahoma" w:cs="Tahoma"/>
          <w:sz w:val="21"/>
          <w:szCs w:val="21"/>
          <w:lang w:eastAsia="fr-FR"/>
        </w:rPr>
        <w:t>équiper</w:t>
      </w:r>
      <w:r w:rsidR="007A3A9A" w:rsidRPr="009C193E">
        <w:rPr>
          <w:rFonts w:ascii="Tahoma" w:eastAsia="Times New Roman" w:hAnsi="Tahoma" w:cs="Tahoma"/>
          <w:sz w:val="21"/>
          <w:szCs w:val="21"/>
          <w:lang w:eastAsia="fr-FR"/>
        </w:rPr>
        <w:t xml:space="preserve"> et renforce</w:t>
      </w:r>
      <w:r>
        <w:rPr>
          <w:rFonts w:ascii="Tahoma" w:eastAsia="Times New Roman" w:hAnsi="Tahoma" w:cs="Tahoma"/>
          <w:sz w:val="21"/>
          <w:szCs w:val="21"/>
          <w:lang w:eastAsia="fr-FR"/>
        </w:rPr>
        <w:t>r l</w:t>
      </w:r>
      <w:r w:rsidR="007A3A9A" w:rsidRPr="009C193E">
        <w:rPr>
          <w:rFonts w:ascii="Tahoma" w:eastAsia="Times New Roman" w:hAnsi="Tahoma" w:cs="Tahoma"/>
          <w:sz w:val="21"/>
          <w:szCs w:val="21"/>
          <w:lang w:eastAsia="fr-FR"/>
        </w:rPr>
        <w:t>es capacités des secrétariats permanents de la modernisation de l’administration</w:t>
      </w:r>
      <w:r w:rsidR="00151164" w:rsidRPr="009C193E">
        <w:rPr>
          <w:rFonts w:ascii="Tahoma" w:eastAsia="Times New Roman" w:hAnsi="Tahoma" w:cs="Tahoma"/>
          <w:sz w:val="21"/>
          <w:szCs w:val="21"/>
          <w:lang w:eastAsia="fr-FR"/>
        </w:rPr>
        <w:t xml:space="preserve"> et</w:t>
      </w:r>
      <w:r w:rsidR="00151164">
        <w:rPr>
          <w:rFonts w:ascii="Tahoma" w:eastAsia="Times New Roman" w:hAnsi="Tahoma" w:cs="Tahoma"/>
          <w:sz w:val="21"/>
          <w:szCs w:val="21"/>
          <w:lang w:eastAsia="fr-FR"/>
        </w:rPr>
        <w:t xml:space="preserve"> </w:t>
      </w:r>
      <w:r w:rsidR="00151164" w:rsidRPr="009C193E">
        <w:rPr>
          <w:rFonts w:ascii="Tahoma" w:eastAsia="Times New Roman" w:hAnsi="Tahoma" w:cs="Tahoma"/>
          <w:sz w:val="21"/>
          <w:szCs w:val="21"/>
          <w:lang w:eastAsia="fr-FR"/>
        </w:rPr>
        <w:t>de la PNBG</w:t>
      </w:r>
      <w:r w:rsidR="00151164">
        <w:rPr>
          <w:rFonts w:ascii="Tahoma" w:eastAsia="Times New Roman" w:hAnsi="Tahoma" w:cs="Tahoma"/>
          <w:sz w:val="21"/>
          <w:szCs w:val="21"/>
          <w:lang w:eastAsia="fr-FR"/>
        </w:rPr>
        <w:t xml:space="preserve"> </w:t>
      </w:r>
      <w:r w:rsidR="007A3A9A" w:rsidRPr="009C193E">
        <w:rPr>
          <w:rFonts w:ascii="Tahoma" w:eastAsia="Times New Roman" w:hAnsi="Tahoma" w:cs="Tahoma"/>
          <w:sz w:val="21"/>
          <w:szCs w:val="21"/>
          <w:lang w:eastAsia="fr-FR"/>
        </w:rPr>
        <w:t>;</w:t>
      </w:r>
    </w:p>
    <w:p w:rsidR="007A3A9A" w:rsidRPr="009C193E" w:rsidRDefault="007A3A9A" w:rsidP="00D0261D">
      <w:pPr>
        <w:pStyle w:val="Listecouleur-Accent11"/>
        <w:numPr>
          <w:ilvl w:val="0"/>
          <w:numId w:val="11"/>
        </w:numPr>
        <w:spacing w:before="120" w:after="120"/>
        <w:ind w:left="714" w:hanging="357"/>
        <w:contextualSpacing w:val="0"/>
        <w:jc w:val="both"/>
        <w:rPr>
          <w:rFonts w:ascii="Tahoma" w:eastAsia="Times New Roman" w:hAnsi="Tahoma" w:cs="Tahoma"/>
          <w:sz w:val="21"/>
          <w:szCs w:val="21"/>
          <w:lang w:eastAsia="fr-FR"/>
        </w:rPr>
      </w:pPr>
      <w:r w:rsidRPr="009C193E">
        <w:rPr>
          <w:rFonts w:ascii="Tahoma" w:eastAsia="Times New Roman" w:hAnsi="Tahoma" w:cs="Tahoma"/>
          <w:sz w:val="21"/>
          <w:szCs w:val="21"/>
          <w:lang w:eastAsia="fr-FR"/>
        </w:rPr>
        <w:t>appuyer la diffusion et la vulgarisation de la PNBG et du PSDMA.</w:t>
      </w:r>
    </w:p>
    <w:p w:rsidR="007A3A9A" w:rsidRPr="009C193E" w:rsidRDefault="007A3A9A" w:rsidP="007A3A9A">
      <w:pPr>
        <w:pStyle w:val="Listecouleur-Accent11"/>
        <w:spacing w:before="120" w:after="120"/>
        <w:jc w:val="both"/>
        <w:rPr>
          <w:rFonts w:ascii="Tahoma" w:hAnsi="Tahoma" w:cs="Tahoma"/>
          <w:sz w:val="21"/>
          <w:szCs w:val="21"/>
        </w:rPr>
      </w:pPr>
    </w:p>
    <w:p w:rsidR="007A3A9A" w:rsidRPr="009C193E" w:rsidRDefault="007A3A9A" w:rsidP="007A3A9A">
      <w:pPr>
        <w:pStyle w:val="Paragraphedeliste"/>
        <w:spacing w:line="276" w:lineRule="auto"/>
        <w:ind w:left="0"/>
        <w:jc w:val="both"/>
        <w:rPr>
          <w:rFonts w:ascii="Tahoma" w:eastAsia="Arial Unicode MS" w:hAnsi="Tahoma" w:cs="Tahoma"/>
          <w:bCs/>
          <w:sz w:val="21"/>
          <w:szCs w:val="21"/>
          <w:lang w:eastAsia="en-US"/>
        </w:rPr>
      </w:pPr>
      <w:r w:rsidRPr="009C193E">
        <w:rPr>
          <w:rFonts w:ascii="Tahoma" w:eastAsia="Arial Unicode MS" w:hAnsi="Tahoma" w:cs="Tahoma"/>
          <w:bCs/>
          <w:sz w:val="21"/>
          <w:szCs w:val="21"/>
          <w:lang w:eastAsia="en-US"/>
        </w:rPr>
        <w:t>Ces activités seront réalisées en collaboration avec l</w:t>
      </w:r>
      <w:r w:rsidRPr="009C193E">
        <w:rPr>
          <w:rFonts w:ascii="Tahoma" w:hAnsi="Tahoma" w:cs="Tahoma"/>
          <w:sz w:val="21"/>
          <w:szCs w:val="21"/>
        </w:rPr>
        <w:t>es secrétariats permanents de la PNBG et de la mo</w:t>
      </w:r>
      <w:r w:rsidR="00151164">
        <w:rPr>
          <w:rFonts w:ascii="Tahoma" w:hAnsi="Tahoma" w:cs="Tahoma"/>
          <w:sz w:val="21"/>
          <w:szCs w:val="21"/>
        </w:rPr>
        <w:t>dernisation de l’administration</w:t>
      </w:r>
      <w:r w:rsidRPr="009C193E">
        <w:rPr>
          <w:rFonts w:ascii="Tahoma" w:eastAsia="Arial Unicode MS" w:hAnsi="Tahoma" w:cs="Tahoma"/>
          <w:bCs/>
          <w:sz w:val="21"/>
          <w:szCs w:val="21"/>
          <w:lang w:eastAsia="en-US"/>
        </w:rPr>
        <w:t xml:space="preserve"> (SP/PNBG et SP/MA).</w:t>
      </w:r>
    </w:p>
    <w:p w:rsidR="007A3A9A" w:rsidRPr="00AE4E01" w:rsidRDefault="00612837" w:rsidP="007A3A9A">
      <w:pPr>
        <w:pStyle w:val="Paragraphedeliste"/>
        <w:spacing w:line="276" w:lineRule="auto"/>
        <w:ind w:left="0"/>
        <w:jc w:val="both"/>
        <w:rPr>
          <w:rFonts w:ascii="Tahoma" w:eastAsia="Arial Unicode MS" w:hAnsi="Tahoma" w:cs="Tahoma"/>
          <w:i/>
          <w:color w:val="0070C0"/>
          <w:sz w:val="21"/>
          <w:szCs w:val="21"/>
        </w:rPr>
      </w:pPr>
      <w:r>
        <w:rPr>
          <w:rFonts w:ascii="Tahoma" w:eastAsia="Arial Unicode MS" w:hAnsi="Tahoma" w:cs="Tahoma"/>
          <w:i/>
          <w:noProof/>
          <w:color w:val="0070C0"/>
          <w:sz w:val="21"/>
          <w:szCs w:val="21"/>
        </w:rPr>
        <w:pict>
          <v:shape id="_x0000_s1102" type="#_x0000_t202" style="position:absolute;left:0;text-align:left;margin-left:2.55pt;margin-top:11.1pt;width:473.8pt;height:100.8pt;z-index:251673600;mso-width-relative:margin;mso-height-relative:margin">
            <v:textbox style="mso-next-textbox:#_x0000_s1102">
              <w:txbxContent>
                <w:p w:rsidR="00803DB0" w:rsidRPr="003A7722" w:rsidRDefault="00803DB0" w:rsidP="007A3A9A">
                  <w:pPr>
                    <w:pStyle w:val="Listecouleur-Accent11"/>
                    <w:spacing w:after="120"/>
                    <w:contextualSpacing w:val="0"/>
                    <w:rPr>
                      <w:rFonts w:ascii="Tahoma" w:eastAsia="Arial Unicode MS" w:hAnsi="Tahoma" w:cs="Tahoma"/>
                      <w:i/>
                      <w:sz w:val="21"/>
                      <w:szCs w:val="21"/>
                    </w:rPr>
                  </w:pPr>
                  <w:r w:rsidRPr="003A7722">
                    <w:rPr>
                      <w:rFonts w:ascii="Tahoma" w:eastAsia="Arial Unicode MS" w:hAnsi="Tahoma" w:cs="Tahoma"/>
                      <w:i/>
                      <w:sz w:val="21"/>
                      <w:szCs w:val="21"/>
                    </w:rPr>
                    <w:t>Les principaux extrants attendus sont :</w:t>
                  </w:r>
                </w:p>
                <w:p w:rsidR="00803DB0" w:rsidRPr="0026395F" w:rsidRDefault="00803DB0" w:rsidP="007A3A9A">
                  <w:pPr>
                    <w:pStyle w:val="Listecouleur-Accent11"/>
                    <w:spacing w:after="120"/>
                    <w:contextualSpacing w:val="0"/>
                    <w:rPr>
                      <w:rFonts w:ascii="Tahoma" w:eastAsia="Arial Unicode MS" w:hAnsi="Tahoma" w:cs="Tahoma"/>
                      <w:sz w:val="21"/>
                      <w:szCs w:val="21"/>
                    </w:rPr>
                  </w:pPr>
                </w:p>
                <w:p w:rsidR="00803DB0" w:rsidRPr="003A7722" w:rsidRDefault="00803DB0" w:rsidP="00497B0A">
                  <w:pPr>
                    <w:pStyle w:val="Paragraphedeliste"/>
                    <w:numPr>
                      <w:ilvl w:val="0"/>
                      <w:numId w:val="36"/>
                    </w:numPr>
                    <w:rPr>
                      <w:rFonts w:ascii="Tahoma" w:hAnsi="Tahoma" w:cs="Tahoma"/>
                      <w:i/>
                      <w:sz w:val="21"/>
                      <w:szCs w:val="21"/>
                    </w:rPr>
                  </w:pPr>
                  <w:r w:rsidRPr="003A7722">
                    <w:rPr>
                      <w:rFonts w:ascii="Tahoma" w:hAnsi="Tahoma" w:cs="Tahoma"/>
                      <w:i/>
                      <w:sz w:val="21"/>
                      <w:szCs w:val="21"/>
                    </w:rPr>
                    <w:t>les secrétariats permanents de la modernisation de l’administration et de la PNBG sont équipés et leurs capacités renforcées ;</w:t>
                  </w:r>
                </w:p>
                <w:p w:rsidR="00803DB0" w:rsidRPr="003A7722" w:rsidRDefault="00803DB0" w:rsidP="007A3A9A">
                  <w:pPr>
                    <w:pStyle w:val="Paragraphedeliste"/>
                    <w:rPr>
                      <w:rFonts w:ascii="Tahoma" w:hAnsi="Tahoma" w:cs="Tahoma"/>
                      <w:i/>
                      <w:sz w:val="21"/>
                      <w:szCs w:val="21"/>
                    </w:rPr>
                  </w:pPr>
                </w:p>
                <w:p w:rsidR="00803DB0" w:rsidRPr="003A7722" w:rsidRDefault="00803DB0" w:rsidP="007A3A9A">
                  <w:pPr>
                    <w:pStyle w:val="Paragraphedeliste"/>
                    <w:numPr>
                      <w:ilvl w:val="0"/>
                      <w:numId w:val="36"/>
                    </w:numPr>
                    <w:rPr>
                      <w:rFonts w:ascii="Tahoma" w:hAnsi="Tahoma" w:cs="Tahoma"/>
                      <w:i/>
                      <w:sz w:val="21"/>
                      <w:szCs w:val="21"/>
                    </w:rPr>
                  </w:pPr>
                  <w:r w:rsidRPr="003A7722">
                    <w:rPr>
                      <w:rFonts w:ascii="Tahoma" w:hAnsi="Tahoma" w:cs="Tahoma"/>
                      <w:i/>
                      <w:sz w:val="21"/>
                      <w:szCs w:val="21"/>
                    </w:rPr>
                    <w:t>la PNBG et le PDSMA sont diffusés et vulgarisés.</w:t>
                  </w:r>
                </w:p>
              </w:txbxContent>
            </v:textbox>
          </v:shape>
        </w:pict>
      </w:r>
    </w:p>
    <w:p w:rsidR="007A3A9A" w:rsidRPr="00AE4E01" w:rsidRDefault="007A3A9A" w:rsidP="007A3A9A">
      <w:pPr>
        <w:pStyle w:val="Paragraphedeliste"/>
        <w:spacing w:line="276" w:lineRule="auto"/>
        <w:ind w:left="0"/>
        <w:jc w:val="both"/>
        <w:rPr>
          <w:rFonts w:ascii="Tahoma" w:eastAsia="Arial Unicode MS" w:hAnsi="Tahoma" w:cs="Tahoma"/>
          <w:i/>
          <w:color w:val="0070C0"/>
          <w:sz w:val="21"/>
          <w:szCs w:val="21"/>
        </w:rPr>
      </w:pPr>
    </w:p>
    <w:p w:rsidR="007A3A9A" w:rsidRPr="00AE4E01" w:rsidRDefault="007A3A9A" w:rsidP="007A3A9A">
      <w:pPr>
        <w:pStyle w:val="Paragraphedeliste"/>
        <w:spacing w:line="276" w:lineRule="auto"/>
        <w:ind w:left="0"/>
        <w:jc w:val="both"/>
        <w:rPr>
          <w:rFonts w:ascii="Tahoma" w:eastAsia="Arial Unicode MS" w:hAnsi="Tahoma" w:cs="Tahoma"/>
          <w:i/>
          <w:color w:val="0070C0"/>
          <w:sz w:val="21"/>
          <w:szCs w:val="21"/>
        </w:rPr>
      </w:pPr>
    </w:p>
    <w:p w:rsidR="007A3A9A" w:rsidRPr="00AE4E01" w:rsidRDefault="007A3A9A" w:rsidP="007A3A9A">
      <w:pPr>
        <w:pStyle w:val="Paragraphedeliste"/>
        <w:spacing w:line="276" w:lineRule="auto"/>
        <w:ind w:left="0"/>
        <w:jc w:val="both"/>
        <w:rPr>
          <w:rFonts w:ascii="Tahoma" w:eastAsia="Arial Unicode MS" w:hAnsi="Tahoma" w:cs="Tahoma"/>
          <w:i/>
          <w:color w:val="0070C0"/>
          <w:sz w:val="21"/>
          <w:szCs w:val="21"/>
        </w:rPr>
      </w:pPr>
    </w:p>
    <w:p w:rsidR="007A3A9A" w:rsidRPr="00AE4E01" w:rsidRDefault="007A3A9A" w:rsidP="007A3A9A">
      <w:pPr>
        <w:pStyle w:val="Paragraphedeliste"/>
        <w:spacing w:line="276" w:lineRule="auto"/>
        <w:ind w:left="0"/>
        <w:jc w:val="both"/>
        <w:rPr>
          <w:rFonts w:ascii="Tahoma" w:eastAsia="Arial Unicode MS" w:hAnsi="Tahoma" w:cs="Tahoma"/>
          <w:i/>
          <w:color w:val="0070C0"/>
          <w:sz w:val="21"/>
          <w:szCs w:val="21"/>
        </w:rPr>
      </w:pPr>
    </w:p>
    <w:p w:rsidR="007A3A9A" w:rsidRPr="00AE4E01" w:rsidRDefault="007A3A9A" w:rsidP="007A3A9A">
      <w:pPr>
        <w:pStyle w:val="Paragraphedeliste"/>
        <w:spacing w:line="276" w:lineRule="auto"/>
        <w:ind w:left="0"/>
        <w:jc w:val="both"/>
        <w:rPr>
          <w:rFonts w:ascii="Tahoma" w:eastAsia="Arial Unicode MS" w:hAnsi="Tahoma" w:cs="Tahoma"/>
          <w:i/>
          <w:color w:val="0070C0"/>
          <w:sz w:val="21"/>
          <w:szCs w:val="21"/>
        </w:rPr>
      </w:pPr>
    </w:p>
    <w:p w:rsidR="007A3A9A" w:rsidRPr="00AE4E01" w:rsidRDefault="007A3A9A" w:rsidP="007A3A9A">
      <w:pPr>
        <w:pStyle w:val="Paragraphedeliste"/>
        <w:spacing w:line="276" w:lineRule="auto"/>
        <w:ind w:left="0"/>
        <w:jc w:val="both"/>
        <w:rPr>
          <w:rFonts w:ascii="Tahoma" w:eastAsia="Arial Unicode MS" w:hAnsi="Tahoma" w:cs="Tahoma"/>
          <w:i/>
          <w:color w:val="0070C0"/>
          <w:sz w:val="21"/>
          <w:szCs w:val="21"/>
        </w:rPr>
      </w:pPr>
    </w:p>
    <w:p w:rsidR="007A3A9A" w:rsidRPr="00AE4E01" w:rsidRDefault="007A3A9A" w:rsidP="007A3A9A">
      <w:pPr>
        <w:pStyle w:val="Paragraphedeliste"/>
        <w:spacing w:line="276" w:lineRule="auto"/>
        <w:ind w:left="0"/>
        <w:jc w:val="both"/>
        <w:rPr>
          <w:rFonts w:ascii="Tahoma" w:eastAsia="Arial Unicode MS" w:hAnsi="Tahoma" w:cs="Tahoma"/>
          <w:i/>
          <w:color w:val="0070C0"/>
          <w:sz w:val="21"/>
          <w:szCs w:val="21"/>
        </w:rPr>
      </w:pPr>
    </w:p>
    <w:p w:rsidR="00B459FF" w:rsidRDefault="00B459FF" w:rsidP="00497B0A">
      <w:pPr>
        <w:pStyle w:val="Titre2"/>
        <w:numPr>
          <w:ilvl w:val="1"/>
          <w:numId w:val="32"/>
        </w:numPr>
        <w:ind w:left="1418" w:hanging="709"/>
        <w:rPr>
          <w:rFonts w:ascii="Tahoma" w:eastAsia="Arial Unicode MS" w:hAnsi="Tahoma" w:cs="Tahoma"/>
          <w:i w:val="0"/>
          <w:sz w:val="21"/>
          <w:szCs w:val="21"/>
        </w:rPr>
      </w:pPr>
      <w:bookmarkStart w:id="40" w:name="_Toc310411686"/>
      <w:r w:rsidRPr="0058122E">
        <w:rPr>
          <w:rFonts w:ascii="Tahoma" w:eastAsia="Arial Unicode MS" w:hAnsi="Tahoma" w:cs="Tahoma"/>
          <w:i w:val="0"/>
          <w:sz w:val="21"/>
          <w:szCs w:val="21"/>
        </w:rPr>
        <w:t>Gestion du sous-programme</w:t>
      </w:r>
      <w:bookmarkEnd w:id="40"/>
    </w:p>
    <w:p w:rsidR="00B459FF" w:rsidRPr="0058122E" w:rsidRDefault="00B459FF" w:rsidP="00B459FF">
      <w:pPr>
        <w:rPr>
          <w:rFonts w:eastAsia="Arial Unicode MS"/>
        </w:rPr>
      </w:pPr>
    </w:p>
    <w:p w:rsidR="00B459FF" w:rsidRPr="0058122E" w:rsidRDefault="00B459FF" w:rsidP="00B459FF">
      <w:pPr>
        <w:ind w:right="-142"/>
        <w:rPr>
          <w:rFonts w:ascii="Tahoma" w:hAnsi="Tahoma" w:cs="Tahoma"/>
          <w:sz w:val="21"/>
          <w:szCs w:val="21"/>
        </w:rPr>
      </w:pPr>
      <w:r w:rsidRPr="0058122E">
        <w:rPr>
          <w:rFonts w:ascii="Tahoma" w:hAnsi="Tahoma" w:cs="Tahoma"/>
          <w:sz w:val="21"/>
          <w:szCs w:val="21"/>
        </w:rPr>
        <w:t xml:space="preserve">Au titre </w:t>
      </w:r>
      <w:r>
        <w:rPr>
          <w:rFonts w:ascii="Tahoma" w:hAnsi="Tahoma" w:cs="Tahoma"/>
          <w:sz w:val="21"/>
          <w:szCs w:val="21"/>
        </w:rPr>
        <w:t xml:space="preserve">du PTA 2012, la </w:t>
      </w:r>
      <w:r w:rsidRPr="0058122E">
        <w:rPr>
          <w:rFonts w:ascii="Tahoma" w:hAnsi="Tahoma" w:cs="Tahoma"/>
          <w:sz w:val="21"/>
          <w:szCs w:val="21"/>
        </w:rPr>
        <w:t xml:space="preserve">gestion administrative et financière </w:t>
      </w:r>
      <w:r>
        <w:rPr>
          <w:rFonts w:ascii="Tahoma" w:hAnsi="Tahoma" w:cs="Tahoma"/>
          <w:sz w:val="21"/>
          <w:szCs w:val="21"/>
        </w:rPr>
        <w:t xml:space="preserve">du sous-programme porteront sur </w:t>
      </w:r>
      <w:r w:rsidRPr="0058122E">
        <w:rPr>
          <w:rFonts w:ascii="Tahoma" w:hAnsi="Tahoma" w:cs="Tahoma"/>
          <w:sz w:val="21"/>
          <w:szCs w:val="21"/>
        </w:rPr>
        <w:t xml:space="preserve">les </w:t>
      </w:r>
      <w:r>
        <w:rPr>
          <w:rFonts w:ascii="Tahoma" w:hAnsi="Tahoma" w:cs="Tahoma"/>
          <w:sz w:val="21"/>
          <w:szCs w:val="21"/>
        </w:rPr>
        <w:t>actions suivantes </w:t>
      </w:r>
      <w:r w:rsidRPr="0058122E">
        <w:rPr>
          <w:rFonts w:ascii="Tahoma" w:hAnsi="Tahoma" w:cs="Tahoma"/>
          <w:sz w:val="21"/>
          <w:szCs w:val="21"/>
        </w:rPr>
        <w:t>:</w:t>
      </w:r>
    </w:p>
    <w:p w:rsidR="00B459FF" w:rsidRPr="00ED1BBF" w:rsidRDefault="00B459FF"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sidRPr="00ED1BBF">
        <w:rPr>
          <w:rFonts w:ascii="Tahoma" w:eastAsia="Arial Unicode MS" w:hAnsi="Tahoma" w:cs="Tahoma"/>
          <w:sz w:val="21"/>
          <w:szCs w:val="21"/>
        </w:rPr>
        <w:t>acquérir des moyens matériels et logistiques ;</w:t>
      </w:r>
    </w:p>
    <w:p w:rsidR="00B459FF" w:rsidRPr="00ED1BBF" w:rsidRDefault="00975BDC"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Pr>
          <w:rFonts w:ascii="Tahoma" w:eastAsia="Arial Unicode MS" w:hAnsi="Tahoma" w:cs="Tahoma"/>
          <w:sz w:val="21"/>
          <w:szCs w:val="21"/>
        </w:rPr>
        <w:t>contribuer à la tenue régulière d</w:t>
      </w:r>
      <w:r w:rsidR="00B459FF" w:rsidRPr="00ED1BBF">
        <w:rPr>
          <w:rFonts w:ascii="Tahoma" w:eastAsia="Arial Unicode MS" w:hAnsi="Tahoma" w:cs="Tahoma"/>
          <w:sz w:val="21"/>
          <w:szCs w:val="21"/>
        </w:rPr>
        <w:t>es sessions du comité de pilotage ;</w:t>
      </w:r>
    </w:p>
    <w:p w:rsidR="00B459FF" w:rsidRPr="00ED1BBF" w:rsidRDefault="00B459FF"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sidRPr="00ED1BBF">
        <w:rPr>
          <w:rFonts w:ascii="Tahoma" w:eastAsia="Arial Unicode MS" w:hAnsi="Tahoma" w:cs="Tahoma"/>
          <w:sz w:val="21"/>
          <w:szCs w:val="21"/>
        </w:rPr>
        <w:t xml:space="preserve">mettre en place </w:t>
      </w:r>
      <w:r w:rsidR="00B96A19">
        <w:rPr>
          <w:rFonts w:ascii="Tahoma" w:eastAsia="Arial Unicode MS" w:hAnsi="Tahoma" w:cs="Tahoma"/>
          <w:sz w:val="21"/>
          <w:szCs w:val="21"/>
        </w:rPr>
        <w:t xml:space="preserve">et rendre </w:t>
      </w:r>
      <w:r w:rsidR="00B96A19" w:rsidRPr="00ED1BBF">
        <w:rPr>
          <w:rFonts w:ascii="Tahoma" w:eastAsia="Arial Unicode MS" w:hAnsi="Tahoma" w:cs="Tahoma"/>
          <w:sz w:val="21"/>
          <w:szCs w:val="21"/>
        </w:rPr>
        <w:t>opérationnel</w:t>
      </w:r>
      <w:r w:rsidR="00B96A19">
        <w:rPr>
          <w:rFonts w:ascii="Tahoma" w:eastAsia="Arial Unicode MS" w:hAnsi="Tahoma" w:cs="Tahoma"/>
          <w:sz w:val="21"/>
          <w:szCs w:val="21"/>
        </w:rPr>
        <w:t xml:space="preserve"> </w:t>
      </w:r>
      <w:r w:rsidRPr="00ED1BBF">
        <w:rPr>
          <w:rFonts w:ascii="Tahoma" w:eastAsia="Arial Unicode MS" w:hAnsi="Tahoma" w:cs="Tahoma"/>
          <w:sz w:val="21"/>
          <w:szCs w:val="21"/>
        </w:rPr>
        <w:t>un système de suivi-évaluation</w:t>
      </w:r>
      <w:r w:rsidR="00B96A19">
        <w:rPr>
          <w:rFonts w:ascii="Tahoma" w:eastAsia="Arial Unicode MS" w:hAnsi="Tahoma" w:cs="Tahoma"/>
          <w:sz w:val="21"/>
          <w:szCs w:val="21"/>
        </w:rPr>
        <w:t xml:space="preserve"> </w:t>
      </w:r>
      <w:r w:rsidRPr="00ED1BBF">
        <w:rPr>
          <w:rFonts w:ascii="Tahoma" w:eastAsia="Arial Unicode MS" w:hAnsi="Tahoma" w:cs="Tahoma"/>
          <w:sz w:val="21"/>
          <w:szCs w:val="21"/>
        </w:rPr>
        <w:t>;</w:t>
      </w:r>
    </w:p>
    <w:p w:rsidR="00B459FF" w:rsidRPr="00ED1BBF" w:rsidRDefault="00B459FF"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sidRPr="00ED1BBF">
        <w:rPr>
          <w:rFonts w:ascii="Tahoma" w:eastAsia="Arial Unicode MS" w:hAnsi="Tahoma" w:cs="Tahoma"/>
          <w:sz w:val="21"/>
          <w:szCs w:val="21"/>
        </w:rPr>
        <w:t xml:space="preserve">assurer l’audit et le suivi-évaluation des </w:t>
      </w:r>
      <w:r>
        <w:rPr>
          <w:rFonts w:ascii="Tahoma" w:eastAsia="Arial Unicode MS" w:hAnsi="Tahoma" w:cs="Tahoma"/>
          <w:sz w:val="21"/>
          <w:szCs w:val="21"/>
        </w:rPr>
        <w:t>activités </w:t>
      </w:r>
      <w:r w:rsidRPr="00ED1BBF">
        <w:rPr>
          <w:rFonts w:ascii="Tahoma" w:eastAsia="Arial Unicode MS" w:hAnsi="Tahoma" w:cs="Tahoma"/>
          <w:sz w:val="21"/>
          <w:szCs w:val="21"/>
        </w:rPr>
        <w:t>;</w:t>
      </w:r>
    </w:p>
    <w:p w:rsidR="00B459FF" w:rsidRDefault="00B459FF"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sidRPr="00ED1BBF">
        <w:rPr>
          <w:rFonts w:ascii="Tahoma" w:eastAsia="Arial Unicode MS" w:hAnsi="Tahoma" w:cs="Tahoma"/>
          <w:sz w:val="21"/>
          <w:szCs w:val="21"/>
        </w:rPr>
        <w:t>développer le partenariat pour la mise en œuvre des activités concertées ;</w:t>
      </w:r>
    </w:p>
    <w:p w:rsidR="008A2519" w:rsidRPr="00ED1BBF" w:rsidRDefault="008A2519"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Pr>
          <w:rFonts w:ascii="Tahoma" w:eastAsia="Arial Unicode MS" w:hAnsi="Tahoma" w:cs="Tahoma"/>
          <w:sz w:val="21"/>
          <w:szCs w:val="21"/>
        </w:rPr>
        <w:lastRenderedPageBreak/>
        <w:t>élaborer et mettre en œuvre le plan de passation des marchés ;</w:t>
      </w:r>
    </w:p>
    <w:p w:rsidR="00B459FF" w:rsidRDefault="00B459FF" w:rsidP="00497B0A">
      <w:pPr>
        <w:pStyle w:val="Paragraphedeliste"/>
        <w:numPr>
          <w:ilvl w:val="0"/>
          <w:numId w:val="34"/>
        </w:numPr>
        <w:spacing w:before="120" w:after="120"/>
        <w:ind w:left="714" w:hanging="357"/>
        <w:contextualSpacing w:val="0"/>
        <w:jc w:val="both"/>
        <w:rPr>
          <w:rFonts w:ascii="Tahoma" w:eastAsia="Arial Unicode MS" w:hAnsi="Tahoma" w:cs="Tahoma"/>
          <w:sz w:val="21"/>
          <w:szCs w:val="21"/>
        </w:rPr>
      </w:pPr>
      <w:r w:rsidRPr="00ED1BBF">
        <w:rPr>
          <w:rFonts w:ascii="Tahoma" w:eastAsia="Arial Unicode MS" w:hAnsi="Tahoma" w:cs="Tahoma"/>
          <w:sz w:val="21"/>
          <w:szCs w:val="21"/>
        </w:rPr>
        <w:t>assurer la gestion financière</w:t>
      </w:r>
      <w:r w:rsidR="00922639">
        <w:rPr>
          <w:rFonts w:ascii="Tahoma" w:eastAsia="Arial Unicode MS" w:hAnsi="Tahoma" w:cs="Tahoma"/>
          <w:sz w:val="21"/>
          <w:szCs w:val="21"/>
        </w:rPr>
        <w:t>,</w:t>
      </w:r>
      <w:r w:rsidRPr="00ED1BBF">
        <w:rPr>
          <w:rFonts w:ascii="Tahoma" w:eastAsia="Arial Unicode MS" w:hAnsi="Tahoma" w:cs="Tahoma"/>
          <w:sz w:val="21"/>
          <w:szCs w:val="21"/>
        </w:rPr>
        <w:t xml:space="preserve"> comptable et administrative.</w:t>
      </w:r>
    </w:p>
    <w:p w:rsidR="0091260B" w:rsidRPr="00ED1BBF" w:rsidRDefault="0091260B" w:rsidP="0091260B">
      <w:pPr>
        <w:pStyle w:val="Paragraphedeliste"/>
        <w:spacing w:before="120" w:after="120"/>
        <w:ind w:left="714"/>
        <w:contextualSpacing w:val="0"/>
        <w:jc w:val="both"/>
        <w:rPr>
          <w:rFonts w:ascii="Tahoma" w:eastAsia="Arial Unicode MS" w:hAnsi="Tahoma" w:cs="Tahoma"/>
          <w:sz w:val="21"/>
          <w:szCs w:val="21"/>
        </w:rPr>
      </w:pPr>
    </w:p>
    <w:p w:rsidR="00B459FF" w:rsidRPr="008566E7" w:rsidRDefault="00B459FF" w:rsidP="00B459FF">
      <w:pPr>
        <w:pStyle w:val="Titre1"/>
        <w:numPr>
          <w:ilvl w:val="0"/>
          <w:numId w:val="3"/>
        </w:numPr>
        <w:jc w:val="both"/>
        <w:rPr>
          <w:rFonts w:ascii="Tahoma" w:eastAsia="Arial Unicode MS" w:hAnsi="Tahoma" w:cs="Tahoma"/>
          <w:iCs/>
          <w:sz w:val="21"/>
          <w:szCs w:val="21"/>
        </w:rPr>
      </w:pPr>
      <w:bookmarkStart w:id="41" w:name="_Toc310411687"/>
      <w:r w:rsidRPr="008566E7">
        <w:rPr>
          <w:rFonts w:ascii="Tahoma" w:eastAsia="Arial Unicode MS" w:hAnsi="Tahoma" w:cs="Tahoma"/>
          <w:iCs/>
          <w:sz w:val="21"/>
          <w:szCs w:val="21"/>
        </w:rPr>
        <w:t>LES BESOINS FINANCIERS</w:t>
      </w:r>
      <w:bookmarkEnd w:id="14"/>
      <w:r w:rsidRPr="008566E7">
        <w:rPr>
          <w:rFonts w:ascii="Tahoma" w:eastAsia="Arial Unicode MS" w:hAnsi="Tahoma" w:cs="Tahoma"/>
          <w:iCs/>
          <w:sz w:val="21"/>
          <w:szCs w:val="21"/>
        </w:rPr>
        <w:t xml:space="preserve"> </w:t>
      </w:r>
      <w:r w:rsidR="00D834A5">
        <w:rPr>
          <w:rFonts w:ascii="Tahoma" w:eastAsia="Arial Unicode MS" w:hAnsi="Tahoma" w:cs="Tahoma"/>
          <w:iCs/>
          <w:sz w:val="21"/>
          <w:szCs w:val="21"/>
        </w:rPr>
        <w:t xml:space="preserve">ET </w:t>
      </w:r>
      <w:r w:rsidR="005F126F">
        <w:rPr>
          <w:rFonts w:ascii="Tahoma" w:eastAsia="Arial Unicode MS" w:hAnsi="Tahoma" w:cs="Tahoma"/>
          <w:iCs/>
          <w:sz w:val="21"/>
          <w:szCs w:val="21"/>
        </w:rPr>
        <w:t xml:space="preserve">LE </w:t>
      </w:r>
      <w:r w:rsidR="00D834A5">
        <w:rPr>
          <w:rFonts w:ascii="Tahoma" w:eastAsia="Arial Unicode MS" w:hAnsi="Tahoma" w:cs="Tahoma"/>
          <w:iCs/>
          <w:sz w:val="21"/>
          <w:szCs w:val="21"/>
        </w:rPr>
        <w:t xml:space="preserve">DETAIL DU BUDGET </w:t>
      </w:r>
      <w:bookmarkEnd w:id="15"/>
      <w:r w:rsidR="00D834A5">
        <w:rPr>
          <w:rFonts w:ascii="Tahoma" w:eastAsia="Arial Unicode MS" w:hAnsi="Tahoma" w:cs="Tahoma"/>
          <w:iCs/>
          <w:sz w:val="21"/>
          <w:szCs w:val="21"/>
        </w:rPr>
        <w:t>DU PTA 2012</w:t>
      </w:r>
      <w:bookmarkEnd w:id="41"/>
    </w:p>
    <w:p w:rsidR="00B459FF" w:rsidRPr="008566E7" w:rsidRDefault="00B459FF" w:rsidP="00B459FF">
      <w:pPr>
        <w:rPr>
          <w:rFonts w:ascii="Tahoma" w:eastAsia="Arial Unicode MS" w:hAnsi="Tahoma" w:cs="Tahoma"/>
          <w:sz w:val="21"/>
          <w:szCs w:val="21"/>
          <w:lang w:eastAsia="en-US"/>
        </w:rPr>
      </w:pPr>
    </w:p>
    <w:p w:rsidR="00E92037" w:rsidRDefault="00B459FF" w:rsidP="00E92037">
      <w:pPr>
        <w:spacing w:before="120" w:after="120"/>
        <w:jc w:val="both"/>
        <w:rPr>
          <w:rFonts w:ascii="Tahoma" w:hAnsi="Tahoma" w:cs="Tahoma"/>
          <w:b/>
          <w:sz w:val="21"/>
          <w:szCs w:val="21"/>
        </w:rPr>
      </w:pPr>
      <w:r w:rsidRPr="007776AD">
        <w:rPr>
          <w:rFonts w:ascii="Tahoma" w:hAnsi="Tahoma" w:cs="Tahoma"/>
          <w:sz w:val="21"/>
          <w:szCs w:val="21"/>
        </w:rPr>
        <w:t>Les besoins financiers pour la mise en œuvre des activ</w:t>
      </w:r>
      <w:r>
        <w:rPr>
          <w:rFonts w:ascii="Tahoma" w:hAnsi="Tahoma" w:cs="Tahoma"/>
          <w:sz w:val="21"/>
          <w:szCs w:val="21"/>
        </w:rPr>
        <w:t xml:space="preserve">ités programmées sont estimés </w:t>
      </w:r>
      <w:r w:rsidRPr="007776AD">
        <w:rPr>
          <w:rFonts w:ascii="Tahoma" w:hAnsi="Tahoma" w:cs="Tahoma"/>
          <w:sz w:val="21"/>
          <w:szCs w:val="21"/>
        </w:rPr>
        <w:t xml:space="preserve">à </w:t>
      </w:r>
      <w:r w:rsidRPr="005274BF">
        <w:rPr>
          <w:rFonts w:ascii="Tahoma" w:hAnsi="Tahoma" w:cs="Tahoma"/>
          <w:b/>
          <w:sz w:val="21"/>
          <w:szCs w:val="21"/>
        </w:rPr>
        <w:t>s</w:t>
      </w:r>
      <w:r w:rsidR="00E92037">
        <w:rPr>
          <w:rFonts w:ascii="Tahoma" w:hAnsi="Tahoma" w:cs="Tahoma"/>
          <w:b/>
          <w:sz w:val="21"/>
          <w:szCs w:val="21"/>
        </w:rPr>
        <w:t xml:space="preserve">ept cent </w:t>
      </w:r>
      <w:r w:rsidR="00AD0F34">
        <w:rPr>
          <w:rFonts w:ascii="Tahoma" w:hAnsi="Tahoma" w:cs="Tahoma"/>
          <w:b/>
          <w:sz w:val="21"/>
          <w:szCs w:val="21"/>
        </w:rPr>
        <w:t>quarante sept</w:t>
      </w:r>
      <w:r w:rsidR="00E92037">
        <w:rPr>
          <w:rFonts w:ascii="Tahoma" w:hAnsi="Tahoma" w:cs="Tahoma"/>
          <w:b/>
          <w:sz w:val="21"/>
          <w:szCs w:val="21"/>
        </w:rPr>
        <w:t xml:space="preserve"> mille deux cent (7</w:t>
      </w:r>
      <w:r w:rsidR="00AD0F34">
        <w:rPr>
          <w:rFonts w:ascii="Tahoma" w:hAnsi="Tahoma" w:cs="Tahoma"/>
          <w:b/>
          <w:sz w:val="21"/>
          <w:szCs w:val="21"/>
        </w:rPr>
        <w:t>47</w:t>
      </w:r>
      <w:r w:rsidR="00E92037">
        <w:rPr>
          <w:rFonts w:ascii="Tahoma" w:hAnsi="Tahoma" w:cs="Tahoma"/>
          <w:b/>
          <w:sz w:val="21"/>
          <w:szCs w:val="21"/>
        </w:rPr>
        <w:t xml:space="preserve"> 200) dollars ($) soit trois cent trente </w:t>
      </w:r>
      <w:r w:rsidR="00AE6DCE">
        <w:rPr>
          <w:rFonts w:ascii="Tahoma" w:hAnsi="Tahoma" w:cs="Tahoma"/>
          <w:b/>
          <w:sz w:val="21"/>
          <w:szCs w:val="21"/>
        </w:rPr>
        <w:t xml:space="preserve">six </w:t>
      </w:r>
      <w:r w:rsidR="004A5BA7">
        <w:rPr>
          <w:rFonts w:ascii="Tahoma" w:hAnsi="Tahoma" w:cs="Tahoma"/>
          <w:b/>
          <w:sz w:val="21"/>
          <w:szCs w:val="21"/>
        </w:rPr>
        <w:t xml:space="preserve">millions </w:t>
      </w:r>
      <w:r w:rsidR="00AE6DCE">
        <w:rPr>
          <w:rFonts w:ascii="Tahoma" w:hAnsi="Tahoma" w:cs="Tahoma"/>
          <w:b/>
          <w:sz w:val="21"/>
          <w:szCs w:val="21"/>
        </w:rPr>
        <w:t>deux</w:t>
      </w:r>
      <w:r w:rsidR="00E92037">
        <w:rPr>
          <w:rFonts w:ascii="Tahoma" w:hAnsi="Tahoma" w:cs="Tahoma"/>
          <w:b/>
          <w:sz w:val="21"/>
          <w:szCs w:val="21"/>
        </w:rPr>
        <w:t xml:space="preserve"> cent quarante mille (33</w:t>
      </w:r>
      <w:r w:rsidR="00AD0F34">
        <w:rPr>
          <w:rFonts w:ascii="Tahoma" w:hAnsi="Tahoma" w:cs="Tahoma"/>
          <w:b/>
          <w:sz w:val="21"/>
          <w:szCs w:val="21"/>
        </w:rPr>
        <w:t>6</w:t>
      </w:r>
      <w:r w:rsidR="00E92037">
        <w:rPr>
          <w:rFonts w:ascii="Tahoma" w:hAnsi="Tahoma" w:cs="Tahoma"/>
          <w:b/>
          <w:sz w:val="21"/>
          <w:szCs w:val="21"/>
        </w:rPr>
        <w:t> </w:t>
      </w:r>
      <w:r w:rsidR="00AD0F34">
        <w:rPr>
          <w:rFonts w:ascii="Tahoma" w:hAnsi="Tahoma" w:cs="Tahoma"/>
          <w:b/>
          <w:sz w:val="21"/>
          <w:szCs w:val="21"/>
        </w:rPr>
        <w:t>2</w:t>
      </w:r>
      <w:r w:rsidR="00E92037">
        <w:rPr>
          <w:rFonts w:ascii="Tahoma" w:hAnsi="Tahoma" w:cs="Tahoma"/>
          <w:b/>
          <w:sz w:val="21"/>
          <w:szCs w:val="21"/>
        </w:rPr>
        <w:t>40 000) francs CFA répartis comme suit :</w:t>
      </w:r>
    </w:p>
    <w:p w:rsidR="00E92037" w:rsidRPr="00E92037" w:rsidRDefault="00E92037" w:rsidP="00E92037">
      <w:pPr>
        <w:pStyle w:val="Paragraphedeliste"/>
        <w:numPr>
          <w:ilvl w:val="0"/>
          <w:numId w:val="34"/>
        </w:numPr>
        <w:spacing w:before="120" w:after="120"/>
        <w:jc w:val="both"/>
        <w:rPr>
          <w:rFonts w:ascii="Tahoma" w:hAnsi="Tahoma" w:cs="Tahoma"/>
          <w:sz w:val="21"/>
          <w:szCs w:val="21"/>
        </w:rPr>
      </w:pPr>
      <w:r>
        <w:rPr>
          <w:rFonts w:ascii="Tahoma" w:hAnsi="Tahoma" w:cs="Tahoma"/>
          <w:b/>
          <w:sz w:val="21"/>
          <w:szCs w:val="21"/>
        </w:rPr>
        <w:t>s</w:t>
      </w:r>
      <w:r w:rsidR="00B459FF" w:rsidRPr="00E92037">
        <w:rPr>
          <w:rFonts w:ascii="Tahoma" w:hAnsi="Tahoma" w:cs="Tahoma"/>
          <w:b/>
          <w:sz w:val="21"/>
          <w:szCs w:val="21"/>
        </w:rPr>
        <w:t>ept cent</w:t>
      </w:r>
      <w:r w:rsidR="00B459FF" w:rsidRPr="00E92037">
        <w:rPr>
          <w:rFonts w:ascii="Tahoma" w:hAnsi="Tahoma" w:cs="Tahoma"/>
          <w:sz w:val="21"/>
          <w:szCs w:val="21"/>
        </w:rPr>
        <w:t xml:space="preserve"> </w:t>
      </w:r>
      <w:r w:rsidR="00B459FF" w:rsidRPr="00E92037">
        <w:rPr>
          <w:rFonts w:ascii="Tahoma" w:hAnsi="Tahoma" w:cs="Tahoma"/>
          <w:b/>
          <w:sz w:val="21"/>
          <w:szCs w:val="21"/>
        </w:rPr>
        <w:t>mille (700 000) dollars ($)</w:t>
      </w:r>
      <w:r w:rsidR="00B459FF" w:rsidRPr="00E92037">
        <w:rPr>
          <w:rFonts w:ascii="Tahoma" w:hAnsi="Tahoma" w:cs="Tahoma"/>
          <w:sz w:val="21"/>
          <w:szCs w:val="21"/>
        </w:rPr>
        <w:t xml:space="preserve"> US soit environ </w:t>
      </w:r>
      <w:r w:rsidR="00B459FF" w:rsidRPr="00E92037">
        <w:rPr>
          <w:rFonts w:ascii="Tahoma" w:hAnsi="Tahoma" w:cs="Tahoma"/>
          <w:b/>
          <w:sz w:val="21"/>
          <w:szCs w:val="21"/>
        </w:rPr>
        <w:t>trois cent quinze millions (315 000 000) francs CFA</w:t>
      </w:r>
      <w:r w:rsidRPr="00E92037">
        <w:rPr>
          <w:rFonts w:ascii="Tahoma" w:hAnsi="Tahoma" w:cs="Tahoma"/>
          <w:b/>
          <w:sz w:val="21"/>
          <w:szCs w:val="21"/>
        </w:rPr>
        <w:t xml:space="preserve"> </w:t>
      </w:r>
      <w:r w:rsidRPr="001F49D5">
        <w:rPr>
          <w:rFonts w:ascii="Tahoma" w:hAnsi="Tahoma" w:cs="Tahoma"/>
          <w:sz w:val="21"/>
          <w:szCs w:val="21"/>
        </w:rPr>
        <w:t>au titre de la contribution du PNUD</w:t>
      </w:r>
      <w:r>
        <w:rPr>
          <w:rFonts w:ascii="Tahoma" w:hAnsi="Tahoma" w:cs="Tahoma"/>
          <w:b/>
          <w:sz w:val="21"/>
          <w:szCs w:val="21"/>
        </w:rPr>
        <w:t> ;</w:t>
      </w:r>
    </w:p>
    <w:p w:rsidR="004A5BA7" w:rsidRPr="004A5BA7" w:rsidRDefault="00803DB0" w:rsidP="004A5BA7">
      <w:pPr>
        <w:pStyle w:val="Paragraphedeliste"/>
        <w:numPr>
          <w:ilvl w:val="0"/>
          <w:numId w:val="34"/>
        </w:numPr>
        <w:spacing w:before="120" w:after="120"/>
        <w:jc w:val="both"/>
        <w:rPr>
          <w:rFonts w:ascii="Tahoma" w:hAnsi="Tahoma" w:cs="Tahoma"/>
          <w:sz w:val="21"/>
          <w:szCs w:val="21"/>
        </w:rPr>
      </w:pPr>
      <w:r>
        <w:rPr>
          <w:rFonts w:ascii="Tahoma" w:hAnsi="Tahoma" w:cs="Tahoma"/>
          <w:b/>
          <w:sz w:val="21"/>
          <w:szCs w:val="21"/>
        </w:rPr>
        <w:t>quarante sept</w:t>
      </w:r>
      <w:r w:rsidR="00E92037">
        <w:rPr>
          <w:rFonts w:ascii="Tahoma" w:hAnsi="Tahoma" w:cs="Tahoma"/>
          <w:b/>
          <w:sz w:val="21"/>
          <w:szCs w:val="21"/>
        </w:rPr>
        <w:t xml:space="preserve"> </w:t>
      </w:r>
      <w:r w:rsidR="00E92037" w:rsidRPr="00E92037">
        <w:rPr>
          <w:rFonts w:ascii="Tahoma" w:hAnsi="Tahoma" w:cs="Tahoma"/>
          <w:b/>
          <w:sz w:val="21"/>
          <w:szCs w:val="21"/>
        </w:rPr>
        <w:t xml:space="preserve">mille </w:t>
      </w:r>
      <w:r w:rsidR="00E92037">
        <w:rPr>
          <w:rFonts w:ascii="Tahoma" w:hAnsi="Tahoma" w:cs="Tahoma"/>
          <w:b/>
          <w:sz w:val="21"/>
          <w:szCs w:val="21"/>
        </w:rPr>
        <w:t xml:space="preserve">deux cent </w:t>
      </w:r>
      <w:r w:rsidR="00E92037" w:rsidRPr="00E92037">
        <w:rPr>
          <w:rFonts w:ascii="Tahoma" w:hAnsi="Tahoma" w:cs="Tahoma"/>
          <w:b/>
          <w:sz w:val="21"/>
          <w:szCs w:val="21"/>
        </w:rPr>
        <w:t>(</w:t>
      </w:r>
      <w:r>
        <w:rPr>
          <w:rFonts w:ascii="Tahoma" w:hAnsi="Tahoma" w:cs="Tahoma"/>
          <w:b/>
          <w:sz w:val="21"/>
          <w:szCs w:val="21"/>
        </w:rPr>
        <w:t>47</w:t>
      </w:r>
      <w:r w:rsidR="00E92037">
        <w:rPr>
          <w:rFonts w:ascii="Tahoma" w:hAnsi="Tahoma" w:cs="Tahoma"/>
          <w:b/>
          <w:sz w:val="21"/>
          <w:szCs w:val="21"/>
        </w:rPr>
        <w:t xml:space="preserve"> 2</w:t>
      </w:r>
      <w:r w:rsidR="00E92037" w:rsidRPr="00E92037">
        <w:rPr>
          <w:rFonts w:ascii="Tahoma" w:hAnsi="Tahoma" w:cs="Tahoma"/>
          <w:b/>
          <w:sz w:val="21"/>
          <w:szCs w:val="21"/>
        </w:rPr>
        <w:t>00) dollars ($)</w:t>
      </w:r>
      <w:r w:rsidR="00E92037" w:rsidRPr="00E92037">
        <w:rPr>
          <w:rFonts w:ascii="Tahoma" w:hAnsi="Tahoma" w:cs="Tahoma"/>
          <w:sz w:val="21"/>
          <w:szCs w:val="21"/>
        </w:rPr>
        <w:t xml:space="preserve"> US soit environ </w:t>
      </w:r>
      <w:r w:rsidR="00E92037">
        <w:rPr>
          <w:rFonts w:ascii="Tahoma" w:hAnsi="Tahoma" w:cs="Tahoma"/>
          <w:b/>
          <w:sz w:val="21"/>
          <w:szCs w:val="21"/>
        </w:rPr>
        <w:t>vingt quatre million</w:t>
      </w:r>
      <w:r w:rsidR="004A5BA7">
        <w:rPr>
          <w:rFonts w:ascii="Tahoma" w:hAnsi="Tahoma" w:cs="Tahoma"/>
          <w:b/>
          <w:sz w:val="21"/>
          <w:szCs w:val="21"/>
        </w:rPr>
        <w:t>s</w:t>
      </w:r>
      <w:r w:rsidR="00E92037">
        <w:rPr>
          <w:rFonts w:ascii="Tahoma" w:hAnsi="Tahoma" w:cs="Tahoma"/>
          <w:b/>
          <w:sz w:val="21"/>
          <w:szCs w:val="21"/>
        </w:rPr>
        <w:t xml:space="preserve"> huit cent quarante mille </w:t>
      </w:r>
      <w:r w:rsidR="00E92037" w:rsidRPr="00E92037">
        <w:rPr>
          <w:rFonts w:ascii="Tahoma" w:hAnsi="Tahoma" w:cs="Tahoma"/>
          <w:b/>
          <w:sz w:val="21"/>
          <w:szCs w:val="21"/>
        </w:rPr>
        <w:t>(</w:t>
      </w:r>
      <w:r w:rsidR="00E92037">
        <w:rPr>
          <w:rFonts w:ascii="Tahoma" w:hAnsi="Tahoma" w:cs="Tahoma"/>
          <w:b/>
          <w:sz w:val="21"/>
          <w:szCs w:val="21"/>
        </w:rPr>
        <w:t>24 840</w:t>
      </w:r>
      <w:r w:rsidR="00E92037" w:rsidRPr="00E92037">
        <w:rPr>
          <w:rFonts w:ascii="Tahoma" w:hAnsi="Tahoma" w:cs="Tahoma"/>
          <w:b/>
          <w:sz w:val="21"/>
          <w:szCs w:val="21"/>
        </w:rPr>
        <w:t xml:space="preserve"> 000) francs CFA </w:t>
      </w:r>
      <w:r w:rsidR="00E92037" w:rsidRPr="001F49D5">
        <w:rPr>
          <w:rFonts w:ascii="Tahoma" w:hAnsi="Tahoma" w:cs="Tahoma"/>
          <w:sz w:val="21"/>
          <w:szCs w:val="21"/>
        </w:rPr>
        <w:t>au titre de la contribution du Gouvernement</w:t>
      </w:r>
      <w:r w:rsidRPr="001F49D5">
        <w:rPr>
          <w:rFonts w:ascii="Tahoma" w:hAnsi="Tahoma" w:cs="Tahoma"/>
          <w:sz w:val="21"/>
          <w:szCs w:val="21"/>
        </w:rPr>
        <w:t> </w:t>
      </w:r>
      <w:r>
        <w:rPr>
          <w:rFonts w:ascii="Tahoma" w:hAnsi="Tahoma" w:cs="Tahoma"/>
          <w:b/>
          <w:sz w:val="21"/>
          <w:szCs w:val="21"/>
        </w:rPr>
        <w:t>;</w:t>
      </w:r>
    </w:p>
    <w:p w:rsidR="004A5BA7" w:rsidRDefault="004A5BA7" w:rsidP="004A5BA7">
      <w:pPr>
        <w:spacing w:before="120" w:after="120"/>
        <w:jc w:val="both"/>
        <w:rPr>
          <w:rFonts w:ascii="Tahoma" w:hAnsi="Tahoma" w:cs="Tahoma"/>
          <w:b/>
          <w:sz w:val="21"/>
          <w:szCs w:val="21"/>
        </w:rPr>
      </w:pPr>
    </w:p>
    <w:p w:rsidR="00803DB0" w:rsidRPr="004A5BA7" w:rsidRDefault="004A5BA7" w:rsidP="004A5BA7">
      <w:pPr>
        <w:spacing w:before="120" w:after="120"/>
        <w:jc w:val="both"/>
        <w:rPr>
          <w:rFonts w:ascii="Tahoma" w:hAnsi="Tahoma" w:cs="Tahoma"/>
          <w:sz w:val="21"/>
          <w:szCs w:val="21"/>
        </w:rPr>
      </w:pPr>
      <w:r>
        <w:rPr>
          <w:rFonts w:ascii="Tahoma" w:hAnsi="Tahoma" w:cs="Tahoma"/>
          <w:b/>
          <w:sz w:val="21"/>
          <w:szCs w:val="21"/>
        </w:rPr>
        <w:t>L</w:t>
      </w:r>
      <w:r w:rsidR="00803DB0" w:rsidRPr="004A5BA7">
        <w:rPr>
          <w:rFonts w:ascii="Tahoma" w:hAnsi="Tahoma" w:cs="Tahoma"/>
          <w:b/>
          <w:sz w:val="21"/>
          <w:szCs w:val="21"/>
        </w:rPr>
        <w:t xml:space="preserve">a contre partie </w:t>
      </w:r>
      <w:proofErr w:type="spellStart"/>
      <w:r w:rsidR="00803DB0" w:rsidRPr="004A5BA7">
        <w:rPr>
          <w:rFonts w:ascii="Tahoma" w:hAnsi="Tahoma" w:cs="Tahoma"/>
          <w:b/>
          <w:sz w:val="21"/>
          <w:szCs w:val="21"/>
        </w:rPr>
        <w:t>décaissable</w:t>
      </w:r>
      <w:proofErr w:type="spellEnd"/>
      <w:r w:rsidR="00803DB0" w:rsidRPr="004A5BA7">
        <w:rPr>
          <w:rFonts w:ascii="Tahoma" w:hAnsi="Tahoma" w:cs="Tahoma"/>
          <w:b/>
          <w:sz w:val="21"/>
          <w:szCs w:val="21"/>
        </w:rPr>
        <w:t xml:space="preserve"> </w:t>
      </w:r>
      <w:r w:rsidR="007D51CD" w:rsidRPr="004A5BA7">
        <w:rPr>
          <w:rFonts w:ascii="Tahoma" w:hAnsi="Tahoma" w:cs="Tahoma"/>
          <w:b/>
          <w:sz w:val="21"/>
          <w:szCs w:val="21"/>
        </w:rPr>
        <w:t xml:space="preserve">évaluée à </w:t>
      </w:r>
      <w:r w:rsidR="001F49D5" w:rsidRPr="004A5BA7">
        <w:rPr>
          <w:rFonts w:ascii="Tahoma" w:hAnsi="Tahoma" w:cs="Tahoma"/>
          <w:b/>
          <w:sz w:val="21"/>
          <w:szCs w:val="21"/>
        </w:rPr>
        <w:t>huit mille (8</w:t>
      </w:r>
      <w:r w:rsidR="00620FA8" w:rsidRPr="004A5BA7">
        <w:rPr>
          <w:rFonts w:ascii="Tahoma" w:hAnsi="Tahoma" w:cs="Tahoma"/>
          <w:b/>
          <w:sz w:val="21"/>
          <w:szCs w:val="21"/>
        </w:rPr>
        <w:t xml:space="preserve"> </w:t>
      </w:r>
      <w:r w:rsidR="001F49D5" w:rsidRPr="004A5BA7">
        <w:rPr>
          <w:rFonts w:ascii="Tahoma" w:hAnsi="Tahoma" w:cs="Tahoma"/>
          <w:b/>
          <w:sz w:val="21"/>
          <w:szCs w:val="21"/>
        </w:rPr>
        <w:t>000) dollars ($)</w:t>
      </w:r>
      <w:r w:rsidR="001F49D5" w:rsidRPr="004A5BA7">
        <w:rPr>
          <w:rFonts w:ascii="Tahoma" w:hAnsi="Tahoma" w:cs="Tahoma"/>
          <w:sz w:val="21"/>
          <w:szCs w:val="21"/>
        </w:rPr>
        <w:t xml:space="preserve"> US </w:t>
      </w:r>
      <w:r w:rsidR="007D51CD" w:rsidRPr="004A5BA7">
        <w:rPr>
          <w:rFonts w:ascii="Tahoma" w:hAnsi="Tahoma" w:cs="Tahoma"/>
          <w:b/>
          <w:sz w:val="21"/>
          <w:szCs w:val="21"/>
        </w:rPr>
        <w:t xml:space="preserve">soit </w:t>
      </w:r>
      <w:r w:rsidR="00E91FB2" w:rsidRPr="004A5BA7">
        <w:rPr>
          <w:rFonts w:ascii="Tahoma" w:hAnsi="Tahoma" w:cs="Tahoma"/>
          <w:b/>
          <w:sz w:val="21"/>
          <w:szCs w:val="21"/>
        </w:rPr>
        <w:t>trois millions six cent mille (</w:t>
      </w:r>
      <w:r w:rsidR="007D51CD" w:rsidRPr="004A5BA7">
        <w:rPr>
          <w:rFonts w:ascii="Tahoma" w:hAnsi="Tahoma" w:cs="Tahoma"/>
          <w:b/>
          <w:sz w:val="21"/>
          <w:szCs w:val="21"/>
        </w:rPr>
        <w:t>3 600 </w:t>
      </w:r>
      <w:r w:rsidR="007E1207" w:rsidRPr="004A5BA7">
        <w:rPr>
          <w:rFonts w:ascii="Tahoma" w:hAnsi="Tahoma" w:cs="Tahoma"/>
          <w:b/>
          <w:sz w:val="21"/>
          <w:szCs w:val="21"/>
        </w:rPr>
        <w:t>000</w:t>
      </w:r>
      <w:r w:rsidR="00E91FB2" w:rsidRPr="004A5BA7">
        <w:rPr>
          <w:rFonts w:ascii="Tahoma" w:hAnsi="Tahoma" w:cs="Tahoma"/>
          <w:b/>
          <w:sz w:val="21"/>
          <w:szCs w:val="21"/>
        </w:rPr>
        <w:t>)</w:t>
      </w:r>
      <w:r w:rsidR="001F49D5" w:rsidRPr="004A5BA7">
        <w:rPr>
          <w:rFonts w:ascii="Tahoma" w:hAnsi="Tahoma" w:cs="Tahoma"/>
          <w:b/>
          <w:sz w:val="21"/>
          <w:szCs w:val="21"/>
        </w:rPr>
        <w:t xml:space="preserve"> </w:t>
      </w:r>
      <w:r w:rsidR="007D51CD" w:rsidRPr="004A5BA7">
        <w:rPr>
          <w:rFonts w:ascii="Tahoma" w:hAnsi="Tahoma" w:cs="Tahoma"/>
          <w:b/>
          <w:sz w:val="21"/>
          <w:szCs w:val="21"/>
        </w:rPr>
        <w:t>FCFA</w:t>
      </w:r>
      <w:r w:rsidR="001F49D5" w:rsidRPr="004A5BA7">
        <w:rPr>
          <w:rFonts w:ascii="Tahoma" w:hAnsi="Tahoma" w:cs="Tahoma"/>
          <w:b/>
          <w:sz w:val="21"/>
          <w:szCs w:val="21"/>
        </w:rPr>
        <w:t xml:space="preserve"> </w:t>
      </w:r>
      <w:r w:rsidR="001F49D5" w:rsidRPr="004A5BA7">
        <w:rPr>
          <w:rFonts w:ascii="Tahoma" w:hAnsi="Tahoma" w:cs="Tahoma"/>
          <w:sz w:val="21"/>
          <w:szCs w:val="21"/>
        </w:rPr>
        <w:t xml:space="preserve">sera </w:t>
      </w:r>
      <w:r w:rsidR="00620FA8" w:rsidRPr="004A5BA7">
        <w:rPr>
          <w:rFonts w:ascii="Tahoma" w:hAnsi="Tahoma" w:cs="Tahoma"/>
          <w:sz w:val="21"/>
          <w:szCs w:val="21"/>
        </w:rPr>
        <w:t>prise en compte</w:t>
      </w:r>
      <w:r w:rsidR="001F49D5" w:rsidRPr="004A5BA7">
        <w:rPr>
          <w:rFonts w:ascii="Tahoma" w:hAnsi="Tahoma" w:cs="Tahoma"/>
          <w:sz w:val="21"/>
          <w:szCs w:val="21"/>
        </w:rPr>
        <w:t xml:space="preserve"> par le projet de Renforcement de la Gouvernance Economique (PRGE).</w:t>
      </w:r>
    </w:p>
    <w:p w:rsidR="00E92037" w:rsidRDefault="00E92037" w:rsidP="00E92037">
      <w:pPr>
        <w:jc w:val="both"/>
        <w:rPr>
          <w:rFonts w:ascii="Tahoma" w:hAnsi="Tahoma" w:cs="Tahoma"/>
          <w:sz w:val="21"/>
          <w:szCs w:val="21"/>
        </w:rPr>
      </w:pPr>
    </w:p>
    <w:p w:rsidR="003963EF" w:rsidRPr="00E92037" w:rsidRDefault="003963EF" w:rsidP="00E92037">
      <w:pPr>
        <w:jc w:val="both"/>
        <w:rPr>
          <w:rFonts w:ascii="Tahoma" w:hAnsi="Tahoma" w:cs="Tahoma"/>
          <w:sz w:val="21"/>
          <w:szCs w:val="21"/>
        </w:rPr>
      </w:pPr>
      <w:r w:rsidRPr="00E92037">
        <w:rPr>
          <w:rFonts w:ascii="Tahoma" w:hAnsi="Tahoma" w:cs="Tahoma"/>
          <w:sz w:val="21"/>
          <w:szCs w:val="21"/>
        </w:rPr>
        <w:t>Le détail est donné dans le tableau ci-dessous.</w:t>
      </w:r>
    </w:p>
    <w:p w:rsidR="00B459FF" w:rsidRDefault="00B459FF" w:rsidP="00B459FF">
      <w:pPr>
        <w:jc w:val="both"/>
        <w:rPr>
          <w:rFonts w:ascii="Tahoma" w:hAnsi="Tahoma" w:cs="Tahoma"/>
          <w:sz w:val="21"/>
          <w:szCs w:val="21"/>
        </w:rPr>
      </w:pPr>
    </w:p>
    <w:p w:rsidR="00E92037" w:rsidRDefault="00E92037" w:rsidP="00B459FF">
      <w:pPr>
        <w:jc w:val="both"/>
        <w:rPr>
          <w:rFonts w:ascii="Tahoma" w:hAnsi="Tahoma" w:cs="Tahoma"/>
          <w:sz w:val="21"/>
          <w:szCs w:val="21"/>
        </w:rPr>
      </w:pPr>
    </w:p>
    <w:p w:rsidR="00E92037" w:rsidRDefault="00E92037" w:rsidP="00B459FF">
      <w:pPr>
        <w:jc w:val="both"/>
        <w:rPr>
          <w:rFonts w:ascii="Tahoma" w:hAnsi="Tahoma" w:cs="Tahoma"/>
          <w:sz w:val="21"/>
          <w:szCs w:val="21"/>
        </w:rPr>
      </w:pPr>
    </w:p>
    <w:p w:rsidR="00E92037" w:rsidRPr="003963EF" w:rsidRDefault="00E92037" w:rsidP="00B459FF">
      <w:pPr>
        <w:jc w:val="both"/>
        <w:rPr>
          <w:rFonts w:ascii="Tahoma" w:hAnsi="Tahoma" w:cs="Tahoma"/>
          <w:sz w:val="21"/>
          <w:szCs w:val="21"/>
        </w:rPr>
        <w:sectPr w:rsidR="00E92037" w:rsidRPr="003963EF" w:rsidSect="003248E9">
          <w:footerReference w:type="even" r:id="rId11"/>
          <w:footerReference w:type="default" r:id="rId12"/>
          <w:pgSz w:w="11906" w:h="16838" w:code="9"/>
          <w:pgMar w:top="1417" w:right="1417" w:bottom="1417" w:left="1417" w:header="709" w:footer="709" w:gutter="0"/>
          <w:cols w:space="708"/>
          <w:titlePg/>
          <w:docGrid w:linePitch="360"/>
        </w:sectPr>
      </w:pPr>
    </w:p>
    <w:p w:rsidR="003963EF" w:rsidRPr="003963EF" w:rsidRDefault="003963EF" w:rsidP="003963EF">
      <w:pPr>
        <w:pStyle w:val="Lgende"/>
        <w:keepNext/>
        <w:rPr>
          <w:rFonts w:ascii="Tahoma" w:hAnsi="Tahoma" w:cs="Tahoma"/>
          <w:bCs w:val="0"/>
          <w:color w:val="auto"/>
          <w:sz w:val="21"/>
          <w:szCs w:val="21"/>
          <w:u w:val="single"/>
        </w:rPr>
      </w:pPr>
      <w:bookmarkStart w:id="42" w:name="_Toc224190118"/>
      <w:bookmarkStart w:id="43" w:name="_Toc308683406"/>
      <w:r w:rsidRPr="003963EF">
        <w:rPr>
          <w:rFonts w:ascii="Tahoma" w:hAnsi="Tahoma" w:cs="Tahoma"/>
          <w:bCs w:val="0"/>
          <w:color w:val="auto"/>
          <w:sz w:val="21"/>
          <w:szCs w:val="21"/>
          <w:u w:val="single"/>
        </w:rPr>
        <w:lastRenderedPageBreak/>
        <w:t>Tableau de détail</w:t>
      </w:r>
      <w:r w:rsidR="008E2B05">
        <w:rPr>
          <w:rFonts w:ascii="Tahoma" w:hAnsi="Tahoma" w:cs="Tahoma"/>
          <w:bCs w:val="0"/>
          <w:color w:val="auto"/>
          <w:sz w:val="21"/>
          <w:szCs w:val="21"/>
          <w:u w:val="single"/>
        </w:rPr>
        <w:t>s</w:t>
      </w:r>
      <w:r w:rsidRPr="003963EF">
        <w:rPr>
          <w:rFonts w:ascii="Tahoma" w:hAnsi="Tahoma" w:cs="Tahoma"/>
          <w:bCs w:val="0"/>
          <w:color w:val="auto"/>
          <w:sz w:val="21"/>
          <w:szCs w:val="21"/>
          <w:u w:val="single"/>
        </w:rPr>
        <w:t xml:space="preserve"> des activités et du budget de l’année 2012.</w:t>
      </w:r>
    </w:p>
    <w:tbl>
      <w:tblPr>
        <w:tblW w:w="16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4"/>
        <w:gridCol w:w="1701"/>
        <w:gridCol w:w="2792"/>
        <w:gridCol w:w="425"/>
        <w:gridCol w:w="425"/>
        <w:gridCol w:w="426"/>
        <w:gridCol w:w="425"/>
        <w:gridCol w:w="1389"/>
        <w:gridCol w:w="708"/>
        <w:gridCol w:w="816"/>
        <w:gridCol w:w="1169"/>
        <w:gridCol w:w="1701"/>
        <w:gridCol w:w="992"/>
        <w:gridCol w:w="1276"/>
      </w:tblGrid>
      <w:tr w:rsidR="00DC4BAD" w:rsidRPr="00E04819" w:rsidTr="00DF6A21">
        <w:trPr>
          <w:tblHeader/>
          <w:jc w:val="center"/>
        </w:trPr>
        <w:tc>
          <w:tcPr>
            <w:tcW w:w="16219" w:type="dxa"/>
            <w:gridSpan w:val="14"/>
          </w:tcPr>
          <w:p w:rsidR="00DC4BAD" w:rsidRPr="00F459D2" w:rsidRDefault="00DC4BAD" w:rsidP="00AD0950">
            <w:pPr>
              <w:rPr>
                <w:rFonts w:ascii="Tahoma" w:hAnsi="Tahoma" w:cs="Tahoma"/>
                <w:b/>
                <w:sz w:val="20"/>
                <w:szCs w:val="20"/>
              </w:rPr>
            </w:pPr>
            <w:r w:rsidRPr="00F459D2">
              <w:rPr>
                <w:rFonts w:ascii="Tahoma" w:hAnsi="Tahoma" w:cs="Tahoma"/>
                <w:b/>
                <w:sz w:val="20"/>
                <w:szCs w:val="20"/>
              </w:rPr>
              <w:t>Effet UNDAF</w:t>
            </w:r>
            <w:r>
              <w:rPr>
                <w:rFonts w:ascii="Tahoma" w:hAnsi="Tahoma" w:cs="Tahoma"/>
                <w:b/>
                <w:sz w:val="20"/>
                <w:szCs w:val="20"/>
              </w:rPr>
              <w:t xml:space="preserve"> 3</w:t>
            </w:r>
            <w:r w:rsidRPr="00F459D2">
              <w:rPr>
                <w:rFonts w:ascii="Tahoma" w:hAnsi="Tahoma" w:cs="Tahoma"/>
                <w:b/>
                <w:sz w:val="20"/>
                <w:szCs w:val="20"/>
              </w:rPr>
              <w:t xml:space="preserve"> : </w:t>
            </w:r>
            <w:r w:rsidR="00875943">
              <w:rPr>
                <w:rFonts w:ascii="Tahoma" w:hAnsi="Tahoma" w:cs="Tahoma"/>
                <w:sz w:val="20"/>
                <w:szCs w:val="20"/>
              </w:rPr>
              <w:t>L</w:t>
            </w:r>
            <w:r w:rsidRPr="00F459D2">
              <w:rPr>
                <w:rFonts w:ascii="Tahoma" w:hAnsi="Tahoma" w:cs="Tahoma"/>
                <w:sz w:val="20"/>
                <w:szCs w:val="20"/>
              </w:rPr>
              <w:t>a gouvernance politique, administrative, économique et locale est rendue plus efficace et plus respectueuse de l’égalité de genre et des droits humains.</w:t>
            </w:r>
          </w:p>
        </w:tc>
      </w:tr>
      <w:tr w:rsidR="00DC4BAD" w:rsidRPr="00A57DF9" w:rsidTr="00DF6A21">
        <w:trPr>
          <w:tblHeader/>
          <w:jc w:val="center"/>
        </w:trPr>
        <w:tc>
          <w:tcPr>
            <w:tcW w:w="16219" w:type="dxa"/>
            <w:gridSpan w:val="14"/>
          </w:tcPr>
          <w:p w:rsidR="00DC4BAD" w:rsidRPr="00F459D2" w:rsidRDefault="00DC4BAD" w:rsidP="00AD0950">
            <w:pPr>
              <w:rPr>
                <w:rFonts w:ascii="Tahoma" w:hAnsi="Tahoma" w:cs="Tahoma"/>
                <w:b/>
                <w:sz w:val="20"/>
                <w:szCs w:val="20"/>
              </w:rPr>
            </w:pPr>
            <w:r w:rsidRPr="00F459D2">
              <w:rPr>
                <w:rFonts w:ascii="Tahoma" w:hAnsi="Tahoma" w:cs="Tahoma"/>
                <w:b/>
                <w:bCs/>
                <w:sz w:val="20"/>
                <w:szCs w:val="20"/>
                <w:lang w:val="fr-CA"/>
              </w:rPr>
              <w:t xml:space="preserve">Effets escomptés de Programme Pays </w:t>
            </w:r>
            <w:r w:rsidRPr="00F459D2">
              <w:rPr>
                <w:rFonts w:ascii="Tahoma" w:hAnsi="Tahoma" w:cs="Tahoma"/>
                <w:b/>
                <w:spacing w:val="-4"/>
                <w:sz w:val="20"/>
                <w:szCs w:val="20"/>
              </w:rPr>
              <w:t>:</w:t>
            </w:r>
            <w:r>
              <w:rPr>
                <w:rFonts w:ascii="Tahoma" w:hAnsi="Tahoma" w:cs="Tahoma"/>
                <w:b/>
                <w:sz w:val="20"/>
                <w:szCs w:val="20"/>
              </w:rPr>
              <w:t> </w:t>
            </w:r>
          </w:p>
          <w:p w:rsidR="00DC4BAD" w:rsidRPr="00F459D2" w:rsidRDefault="00DC4BAD" w:rsidP="00AD0950">
            <w:pPr>
              <w:rPr>
                <w:rFonts w:ascii="Tahoma" w:hAnsi="Tahoma" w:cs="Tahoma"/>
                <w:bCs/>
                <w:sz w:val="20"/>
                <w:szCs w:val="20"/>
                <w:lang w:val="fr-CA"/>
              </w:rPr>
            </w:pPr>
            <w:r w:rsidRPr="00F459D2">
              <w:rPr>
                <w:rFonts w:ascii="Tahoma" w:hAnsi="Tahoma" w:cs="Tahoma"/>
                <w:b/>
                <w:sz w:val="20"/>
                <w:szCs w:val="20"/>
              </w:rPr>
              <w:t xml:space="preserve">EPP 3.1 : </w:t>
            </w:r>
            <w:r w:rsidRPr="00F459D2">
              <w:rPr>
                <w:rFonts w:ascii="Tahoma" w:hAnsi="Tahoma" w:cs="Tahoma"/>
                <w:bCs/>
                <w:sz w:val="20"/>
                <w:szCs w:val="20"/>
                <w:lang w:val="fr-CA"/>
              </w:rPr>
              <w:t>Les institutions et systèmes nationaux de gouvernance sont mieux outillés pour consolider l’État de droit, l’égalité de genre et l’effectivité des droits humains.</w:t>
            </w:r>
          </w:p>
          <w:p w:rsidR="00DC4BAD" w:rsidRPr="00F459D2" w:rsidRDefault="00DC4BAD" w:rsidP="00AD0950">
            <w:pPr>
              <w:rPr>
                <w:rFonts w:ascii="Tahoma" w:hAnsi="Tahoma" w:cs="Tahoma"/>
                <w:b/>
                <w:sz w:val="20"/>
                <w:szCs w:val="20"/>
              </w:rPr>
            </w:pPr>
            <w:r w:rsidRPr="00F459D2">
              <w:rPr>
                <w:rFonts w:ascii="Tahoma" w:hAnsi="Tahoma" w:cs="Tahoma"/>
                <w:b/>
                <w:sz w:val="20"/>
                <w:szCs w:val="20"/>
              </w:rPr>
              <w:t xml:space="preserve">EPP 3.3 : </w:t>
            </w:r>
            <w:r w:rsidRPr="00F459D2">
              <w:rPr>
                <w:rFonts w:ascii="Tahoma" w:hAnsi="Tahoma" w:cs="Tahoma"/>
                <w:bCs/>
                <w:sz w:val="20"/>
                <w:szCs w:val="20"/>
                <w:lang w:val="fr-CA"/>
              </w:rPr>
              <w:t>La décentralisa</w:t>
            </w:r>
            <w:r>
              <w:rPr>
                <w:rFonts w:ascii="Tahoma" w:hAnsi="Tahoma" w:cs="Tahoma"/>
                <w:bCs/>
                <w:sz w:val="20"/>
                <w:szCs w:val="20"/>
                <w:lang w:val="fr-CA"/>
              </w:rPr>
              <w:t>tion est rendue plus effective,</w:t>
            </w:r>
            <w:r w:rsidRPr="00F459D2">
              <w:rPr>
                <w:rFonts w:ascii="Tahoma" w:hAnsi="Tahoma" w:cs="Tahoma"/>
                <w:bCs/>
                <w:sz w:val="20"/>
                <w:szCs w:val="20"/>
                <w:lang w:val="fr-CA"/>
              </w:rPr>
              <w:t xml:space="preserve"> améliorant l’égal accès des populations à des services publics de qualité et le développement des économies locales</w:t>
            </w:r>
            <w:r w:rsidR="000B1216">
              <w:rPr>
                <w:rFonts w:ascii="Tahoma" w:hAnsi="Tahoma" w:cs="Tahoma"/>
                <w:bCs/>
                <w:sz w:val="20"/>
                <w:szCs w:val="20"/>
                <w:lang w:val="fr-CA"/>
              </w:rPr>
              <w:t>.</w:t>
            </w:r>
          </w:p>
        </w:tc>
      </w:tr>
      <w:tr w:rsidR="00DC4BAD" w:rsidRPr="00A57DF9" w:rsidTr="00DF6A21">
        <w:trPr>
          <w:trHeight w:val="416"/>
          <w:tblHeader/>
          <w:jc w:val="center"/>
        </w:trPr>
        <w:tc>
          <w:tcPr>
            <w:tcW w:w="1974" w:type="dxa"/>
            <w:vMerge w:val="restart"/>
            <w:vAlign w:val="center"/>
          </w:tcPr>
          <w:p w:rsidR="00DC4BAD" w:rsidRPr="00F459D2" w:rsidRDefault="00DC4BAD" w:rsidP="00AD0950">
            <w:pPr>
              <w:jc w:val="center"/>
              <w:rPr>
                <w:rFonts w:ascii="Tahoma" w:hAnsi="Tahoma" w:cs="Tahoma"/>
                <w:b/>
                <w:bCs/>
                <w:sz w:val="20"/>
                <w:szCs w:val="20"/>
                <w:lang w:val="fr-CA"/>
              </w:rPr>
            </w:pPr>
            <w:r w:rsidRPr="00F459D2">
              <w:rPr>
                <w:rFonts w:ascii="Tahoma" w:hAnsi="Tahoma" w:cs="Tahoma"/>
                <w:b/>
                <w:bCs/>
                <w:sz w:val="20"/>
                <w:szCs w:val="20"/>
                <w:lang w:val="fr-CA"/>
              </w:rPr>
              <w:t xml:space="preserve">Résultats du </w:t>
            </w:r>
            <w:r>
              <w:rPr>
                <w:rFonts w:ascii="Tahoma" w:hAnsi="Tahoma" w:cs="Tahoma"/>
                <w:b/>
                <w:bCs/>
                <w:sz w:val="20"/>
                <w:szCs w:val="20"/>
                <w:lang w:val="fr-CA"/>
              </w:rPr>
              <w:t>sous-</w:t>
            </w:r>
            <w:r w:rsidRPr="00F459D2">
              <w:rPr>
                <w:rFonts w:ascii="Tahoma" w:hAnsi="Tahoma" w:cs="Tahoma"/>
                <w:b/>
                <w:bCs/>
                <w:sz w:val="20"/>
                <w:szCs w:val="20"/>
                <w:lang w:val="fr-CA"/>
              </w:rPr>
              <w:t>programme</w:t>
            </w:r>
          </w:p>
        </w:tc>
        <w:tc>
          <w:tcPr>
            <w:tcW w:w="1701" w:type="dxa"/>
            <w:vMerge w:val="restart"/>
            <w:vAlign w:val="center"/>
          </w:tcPr>
          <w:p w:rsidR="00DC4BAD" w:rsidRPr="00F459D2" w:rsidRDefault="00DC4BAD" w:rsidP="00AD0950">
            <w:pPr>
              <w:jc w:val="center"/>
              <w:rPr>
                <w:rFonts w:ascii="Tahoma" w:hAnsi="Tahoma" w:cs="Tahoma"/>
                <w:b/>
                <w:bCs/>
                <w:sz w:val="20"/>
                <w:szCs w:val="20"/>
                <w:lang w:val="fr-CA"/>
              </w:rPr>
            </w:pPr>
            <w:r w:rsidRPr="00F459D2">
              <w:rPr>
                <w:rFonts w:ascii="Tahoma" w:hAnsi="Tahoma" w:cs="Tahoma"/>
                <w:b/>
                <w:bCs/>
                <w:sz w:val="20"/>
                <w:szCs w:val="20"/>
                <w:lang w:val="fr-CA"/>
              </w:rPr>
              <w:t xml:space="preserve">Produits du </w:t>
            </w:r>
            <w:r>
              <w:rPr>
                <w:rFonts w:ascii="Tahoma" w:hAnsi="Tahoma" w:cs="Tahoma"/>
                <w:b/>
                <w:bCs/>
                <w:sz w:val="20"/>
                <w:szCs w:val="20"/>
                <w:lang w:val="fr-CA"/>
              </w:rPr>
              <w:t>sous-</w:t>
            </w:r>
            <w:r w:rsidRPr="00F459D2">
              <w:rPr>
                <w:rFonts w:ascii="Tahoma" w:hAnsi="Tahoma" w:cs="Tahoma"/>
                <w:b/>
                <w:bCs/>
                <w:sz w:val="20"/>
                <w:szCs w:val="20"/>
                <w:lang w:val="fr-CA"/>
              </w:rPr>
              <w:t xml:space="preserve">programme </w:t>
            </w:r>
          </w:p>
        </w:tc>
        <w:tc>
          <w:tcPr>
            <w:tcW w:w="2792" w:type="dxa"/>
            <w:vMerge w:val="restart"/>
            <w:vAlign w:val="center"/>
          </w:tcPr>
          <w:p w:rsidR="00DC4BAD" w:rsidRPr="00F459D2" w:rsidRDefault="00DC4BAD" w:rsidP="00AD0950">
            <w:pPr>
              <w:jc w:val="center"/>
              <w:rPr>
                <w:rFonts w:ascii="Tahoma" w:hAnsi="Tahoma" w:cs="Tahoma"/>
                <w:b/>
                <w:bCs/>
                <w:sz w:val="20"/>
                <w:szCs w:val="20"/>
                <w:lang w:val="fr-CA"/>
              </w:rPr>
            </w:pPr>
            <w:r w:rsidRPr="00F459D2">
              <w:rPr>
                <w:rFonts w:ascii="Tahoma" w:hAnsi="Tahoma" w:cs="Tahoma"/>
                <w:b/>
                <w:bCs/>
                <w:sz w:val="20"/>
                <w:szCs w:val="20"/>
                <w:lang w:val="fr-CA"/>
              </w:rPr>
              <w:t xml:space="preserve">Activités </w:t>
            </w:r>
          </w:p>
        </w:tc>
        <w:tc>
          <w:tcPr>
            <w:tcW w:w="1701" w:type="dxa"/>
            <w:gridSpan w:val="4"/>
            <w:vAlign w:val="center"/>
          </w:tcPr>
          <w:p w:rsidR="00DC4BAD" w:rsidRPr="00F459D2" w:rsidRDefault="00DC4BAD" w:rsidP="00AD0950">
            <w:pPr>
              <w:ind w:right="-108"/>
              <w:jc w:val="center"/>
              <w:rPr>
                <w:rFonts w:ascii="Tahoma" w:hAnsi="Tahoma" w:cs="Tahoma"/>
                <w:b/>
                <w:bCs/>
                <w:sz w:val="20"/>
                <w:szCs w:val="20"/>
                <w:lang w:val="fr-CA"/>
              </w:rPr>
            </w:pPr>
            <w:r w:rsidRPr="00F459D2">
              <w:rPr>
                <w:rFonts w:ascii="Tahoma" w:hAnsi="Tahoma" w:cs="Tahoma"/>
                <w:b/>
                <w:bCs/>
                <w:sz w:val="20"/>
                <w:szCs w:val="20"/>
                <w:lang w:val="fr-CA"/>
              </w:rPr>
              <w:t>Chronogramme</w:t>
            </w:r>
          </w:p>
        </w:tc>
        <w:tc>
          <w:tcPr>
            <w:tcW w:w="1389" w:type="dxa"/>
            <w:vMerge w:val="restart"/>
            <w:vAlign w:val="center"/>
          </w:tcPr>
          <w:p w:rsidR="00DC4BAD" w:rsidRPr="00F459D2" w:rsidRDefault="00DC4BAD" w:rsidP="00AD0950">
            <w:pPr>
              <w:ind w:right="-108" w:hanging="108"/>
              <w:jc w:val="center"/>
              <w:rPr>
                <w:rFonts w:ascii="Tahoma" w:hAnsi="Tahoma" w:cs="Tahoma"/>
                <w:b/>
                <w:bCs/>
                <w:sz w:val="20"/>
                <w:szCs w:val="20"/>
                <w:lang w:val="fr-CA"/>
              </w:rPr>
            </w:pPr>
            <w:r w:rsidRPr="00F459D2">
              <w:rPr>
                <w:rFonts w:ascii="Tahoma" w:hAnsi="Tahoma" w:cs="Tahoma"/>
                <w:b/>
                <w:bCs/>
                <w:sz w:val="20"/>
                <w:szCs w:val="20"/>
                <w:lang w:val="fr-CA"/>
              </w:rPr>
              <w:t>Partenaires</w:t>
            </w:r>
          </w:p>
        </w:tc>
        <w:tc>
          <w:tcPr>
            <w:tcW w:w="6662" w:type="dxa"/>
            <w:gridSpan w:val="6"/>
            <w:vAlign w:val="center"/>
          </w:tcPr>
          <w:p w:rsidR="00DC4BAD" w:rsidRPr="00F459D2" w:rsidRDefault="00DC4BAD" w:rsidP="00AD0950">
            <w:pPr>
              <w:jc w:val="center"/>
              <w:rPr>
                <w:rFonts w:ascii="Tahoma" w:hAnsi="Tahoma" w:cs="Tahoma"/>
                <w:b/>
                <w:bCs/>
                <w:sz w:val="20"/>
                <w:szCs w:val="20"/>
                <w:lang w:val="fr-CA"/>
              </w:rPr>
            </w:pPr>
            <w:r w:rsidRPr="00F459D2">
              <w:rPr>
                <w:rFonts w:ascii="Tahoma" w:hAnsi="Tahoma" w:cs="Tahoma"/>
                <w:b/>
                <w:bCs/>
                <w:sz w:val="20"/>
                <w:szCs w:val="20"/>
                <w:lang w:val="fr-CA"/>
              </w:rPr>
              <w:t>Budget prévu</w:t>
            </w:r>
          </w:p>
        </w:tc>
      </w:tr>
      <w:tr w:rsidR="00DC4BAD" w:rsidRPr="00A57DF9" w:rsidTr="00DF6A21">
        <w:trPr>
          <w:tblHeader/>
          <w:jc w:val="center"/>
        </w:trPr>
        <w:tc>
          <w:tcPr>
            <w:tcW w:w="1974" w:type="dxa"/>
            <w:vMerge/>
            <w:vAlign w:val="center"/>
          </w:tcPr>
          <w:p w:rsidR="00DC4BAD" w:rsidRPr="00F459D2" w:rsidRDefault="00DC4BAD" w:rsidP="00AD0950">
            <w:pPr>
              <w:jc w:val="center"/>
              <w:rPr>
                <w:rFonts w:ascii="Tahoma" w:hAnsi="Tahoma" w:cs="Tahoma"/>
                <w:b/>
                <w:bCs/>
                <w:sz w:val="20"/>
                <w:szCs w:val="20"/>
                <w:lang w:val="fr-CA"/>
              </w:rPr>
            </w:pPr>
          </w:p>
        </w:tc>
        <w:tc>
          <w:tcPr>
            <w:tcW w:w="1701" w:type="dxa"/>
            <w:vMerge/>
            <w:vAlign w:val="center"/>
          </w:tcPr>
          <w:p w:rsidR="00DC4BAD" w:rsidRPr="00F459D2" w:rsidRDefault="00DC4BAD" w:rsidP="00AD0950">
            <w:pPr>
              <w:jc w:val="center"/>
              <w:rPr>
                <w:rFonts w:ascii="Tahoma" w:hAnsi="Tahoma" w:cs="Tahoma"/>
                <w:b/>
                <w:bCs/>
                <w:sz w:val="20"/>
                <w:szCs w:val="20"/>
                <w:lang w:val="fr-CA"/>
              </w:rPr>
            </w:pPr>
          </w:p>
        </w:tc>
        <w:tc>
          <w:tcPr>
            <w:tcW w:w="2792" w:type="dxa"/>
            <w:vMerge/>
            <w:vAlign w:val="center"/>
          </w:tcPr>
          <w:p w:rsidR="00DC4BAD" w:rsidRPr="00F459D2" w:rsidRDefault="00DC4BAD" w:rsidP="00AD0950">
            <w:pPr>
              <w:jc w:val="center"/>
              <w:rPr>
                <w:rFonts w:ascii="Tahoma" w:hAnsi="Tahoma" w:cs="Tahoma"/>
                <w:b/>
                <w:bCs/>
                <w:sz w:val="20"/>
                <w:szCs w:val="20"/>
                <w:lang w:val="fr-CA"/>
              </w:rPr>
            </w:pPr>
          </w:p>
        </w:tc>
        <w:tc>
          <w:tcPr>
            <w:tcW w:w="425" w:type="dxa"/>
            <w:vAlign w:val="center"/>
          </w:tcPr>
          <w:p w:rsidR="00DC4BAD" w:rsidRPr="00F459D2" w:rsidRDefault="00DC4BAD" w:rsidP="00AD0950">
            <w:pPr>
              <w:jc w:val="center"/>
              <w:rPr>
                <w:rFonts w:ascii="Tahoma" w:hAnsi="Tahoma" w:cs="Tahoma"/>
                <w:b/>
                <w:sz w:val="20"/>
                <w:szCs w:val="20"/>
              </w:rPr>
            </w:pPr>
            <w:r w:rsidRPr="00F459D2">
              <w:rPr>
                <w:rFonts w:ascii="Tahoma" w:hAnsi="Tahoma" w:cs="Tahoma"/>
                <w:b/>
                <w:sz w:val="20"/>
                <w:szCs w:val="20"/>
              </w:rPr>
              <w:t>T 1</w:t>
            </w:r>
          </w:p>
        </w:tc>
        <w:tc>
          <w:tcPr>
            <w:tcW w:w="425" w:type="dxa"/>
            <w:vAlign w:val="center"/>
          </w:tcPr>
          <w:p w:rsidR="00DC4BAD" w:rsidRPr="00F459D2" w:rsidRDefault="00DC4BAD" w:rsidP="00AD0950">
            <w:pPr>
              <w:jc w:val="center"/>
              <w:rPr>
                <w:rFonts w:ascii="Tahoma" w:hAnsi="Tahoma" w:cs="Tahoma"/>
                <w:b/>
                <w:sz w:val="20"/>
                <w:szCs w:val="20"/>
              </w:rPr>
            </w:pPr>
            <w:r w:rsidRPr="00F459D2">
              <w:rPr>
                <w:rFonts w:ascii="Tahoma" w:hAnsi="Tahoma" w:cs="Tahoma"/>
                <w:b/>
                <w:sz w:val="20"/>
                <w:szCs w:val="20"/>
              </w:rPr>
              <w:t>T 2</w:t>
            </w:r>
          </w:p>
        </w:tc>
        <w:tc>
          <w:tcPr>
            <w:tcW w:w="426" w:type="dxa"/>
            <w:vAlign w:val="center"/>
          </w:tcPr>
          <w:p w:rsidR="00DC4BAD" w:rsidRPr="00F459D2" w:rsidRDefault="00DC4BAD" w:rsidP="00AD0950">
            <w:pPr>
              <w:jc w:val="center"/>
              <w:rPr>
                <w:rFonts w:ascii="Tahoma" w:hAnsi="Tahoma" w:cs="Tahoma"/>
                <w:b/>
                <w:sz w:val="20"/>
                <w:szCs w:val="20"/>
              </w:rPr>
            </w:pPr>
            <w:r w:rsidRPr="00F459D2">
              <w:rPr>
                <w:rFonts w:ascii="Tahoma" w:hAnsi="Tahoma" w:cs="Tahoma"/>
                <w:b/>
                <w:sz w:val="20"/>
                <w:szCs w:val="20"/>
              </w:rPr>
              <w:t>T 3</w:t>
            </w:r>
          </w:p>
        </w:tc>
        <w:tc>
          <w:tcPr>
            <w:tcW w:w="425" w:type="dxa"/>
            <w:vAlign w:val="center"/>
          </w:tcPr>
          <w:p w:rsidR="00DC4BAD" w:rsidRPr="00F459D2" w:rsidRDefault="00DC4BAD" w:rsidP="00AD0950">
            <w:pPr>
              <w:jc w:val="center"/>
              <w:rPr>
                <w:rFonts w:ascii="Tahoma" w:hAnsi="Tahoma" w:cs="Tahoma"/>
                <w:b/>
                <w:sz w:val="20"/>
                <w:szCs w:val="20"/>
              </w:rPr>
            </w:pPr>
            <w:r w:rsidRPr="00F459D2">
              <w:rPr>
                <w:rFonts w:ascii="Tahoma" w:hAnsi="Tahoma" w:cs="Tahoma"/>
                <w:b/>
                <w:sz w:val="20"/>
                <w:szCs w:val="20"/>
              </w:rPr>
              <w:t>T 4</w:t>
            </w:r>
          </w:p>
        </w:tc>
        <w:tc>
          <w:tcPr>
            <w:tcW w:w="1389" w:type="dxa"/>
            <w:vMerge/>
            <w:vAlign w:val="center"/>
          </w:tcPr>
          <w:p w:rsidR="00DC4BAD" w:rsidRPr="00F459D2" w:rsidRDefault="00DC4BAD" w:rsidP="00AD0950">
            <w:pPr>
              <w:jc w:val="center"/>
              <w:rPr>
                <w:rFonts w:ascii="Tahoma" w:hAnsi="Tahoma" w:cs="Tahoma"/>
                <w:b/>
                <w:bCs/>
                <w:sz w:val="20"/>
                <w:szCs w:val="20"/>
                <w:lang w:val="fr-CA"/>
              </w:rPr>
            </w:pPr>
          </w:p>
        </w:tc>
        <w:tc>
          <w:tcPr>
            <w:tcW w:w="708" w:type="dxa"/>
            <w:vAlign w:val="center"/>
          </w:tcPr>
          <w:p w:rsidR="00DC4BAD" w:rsidRPr="00F459D2" w:rsidRDefault="00DC4BAD" w:rsidP="00AD0950">
            <w:pPr>
              <w:jc w:val="center"/>
              <w:rPr>
                <w:rFonts w:ascii="Tahoma" w:hAnsi="Tahoma" w:cs="Tahoma"/>
                <w:b/>
                <w:sz w:val="20"/>
                <w:szCs w:val="20"/>
              </w:rPr>
            </w:pPr>
            <w:r w:rsidRPr="00F459D2">
              <w:rPr>
                <w:rFonts w:ascii="Tahoma" w:hAnsi="Tahoma" w:cs="Tahoma"/>
                <w:b/>
                <w:sz w:val="20"/>
                <w:szCs w:val="20"/>
              </w:rPr>
              <w:t>N° DID</w:t>
            </w:r>
          </w:p>
        </w:tc>
        <w:tc>
          <w:tcPr>
            <w:tcW w:w="816" w:type="dxa"/>
            <w:vAlign w:val="center"/>
          </w:tcPr>
          <w:p w:rsidR="00DC4BAD" w:rsidRPr="00F459D2" w:rsidRDefault="00DC4BAD" w:rsidP="00AD0950">
            <w:pPr>
              <w:jc w:val="center"/>
              <w:rPr>
                <w:rFonts w:ascii="Tahoma" w:hAnsi="Tahoma" w:cs="Tahoma"/>
                <w:b/>
                <w:sz w:val="20"/>
                <w:szCs w:val="20"/>
              </w:rPr>
            </w:pPr>
            <w:r w:rsidRPr="00F459D2">
              <w:rPr>
                <w:rFonts w:ascii="Tahoma" w:hAnsi="Tahoma" w:cs="Tahoma"/>
                <w:b/>
                <w:sz w:val="20"/>
                <w:szCs w:val="20"/>
              </w:rPr>
              <w:t>Fonds</w:t>
            </w:r>
          </w:p>
        </w:tc>
        <w:tc>
          <w:tcPr>
            <w:tcW w:w="1169" w:type="dxa"/>
            <w:vAlign w:val="center"/>
          </w:tcPr>
          <w:p w:rsidR="00DC4BAD" w:rsidRPr="00F459D2" w:rsidRDefault="00DC4BAD" w:rsidP="00AD0950">
            <w:pPr>
              <w:ind w:left="-39" w:right="-108"/>
              <w:jc w:val="center"/>
              <w:rPr>
                <w:rFonts w:ascii="Tahoma" w:hAnsi="Tahoma" w:cs="Tahoma"/>
                <w:b/>
                <w:sz w:val="20"/>
                <w:szCs w:val="20"/>
              </w:rPr>
            </w:pPr>
            <w:r w:rsidRPr="00F459D2">
              <w:rPr>
                <w:rFonts w:ascii="Tahoma" w:hAnsi="Tahoma" w:cs="Tahoma"/>
                <w:b/>
                <w:sz w:val="20"/>
                <w:szCs w:val="20"/>
              </w:rPr>
              <w:t>Donateurs</w:t>
            </w:r>
          </w:p>
        </w:tc>
        <w:tc>
          <w:tcPr>
            <w:tcW w:w="1701" w:type="dxa"/>
            <w:vAlign w:val="center"/>
          </w:tcPr>
          <w:p w:rsidR="00DC4BAD" w:rsidRPr="00F459D2" w:rsidRDefault="00DC4BAD" w:rsidP="00AD0950">
            <w:pPr>
              <w:jc w:val="center"/>
              <w:rPr>
                <w:rFonts w:ascii="Tahoma" w:hAnsi="Tahoma" w:cs="Tahoma"/>
                <w:b/>
                <w:sz w:val="20"/>
                <w:szCs w:val="20"/>
              </w:rPr>
            </w:pPr>
            <w:r w:rsidRPr="00F459D2">
              <w:rPr>
                <w:rFonts w:ascii="Tahoma" w:hAnsi="Tahoma" w:cs="Tahoma"/>
                <w:b/>
                <w:sz w:val="20"/>
                <w:szCs w:val="20"/>
              </w:rPr>
              <w:t>Description du budget + N° ligne</w:t>
            </w:r>
          </w:p>
        </w:tc>
        <w:tc>
          <w:tcPr>
            <w:tcW w:w="992" w:type="dxa"/>
            <w:vAlign w:val="center"/>
          </w:tcPr>
          <w:p w:rsidR="00DC4BAD" w:rsidRPr="00F459D2" w:rsidRDefault="00DC4BAD" w:rsidP="00AD0950">
            <w:pPr>
              <w:ind w:right="-108"/>
              <w:jc w:val="center"/>
              <w:rPr>
                <w:rFonts w:ascii="Tahoma" w:hAnsi="Tahoma" w:cs="Tahoma"/>
                <w:b/>
                <w:sz w:val="20"/>
                <w:szCs w:val="20"/>
              </w:rPr>
            </w:pPr>
            <w:r w:rsidRPr="00F459D2">
              <w:rPr>
                <w:rFonts w:ascii="Tahoma" w:hAnsi="Tahoma" w:cs="Tahoma"/>
                <w:b/>
                <w:sz w:val="20"/>
                <w:szCs w:val="20"/>
              </w:rPr>
              <w:t>Montant en dollars</w:t>
            </w:r>
          </w:p>
        </w:tc>
        <w:tc>
          <w:tcPr>
            <w:tcW w:w="1276" w:type="dxa"/>
            <w:vAlign w:val="center"/>
          </w:tcPr>
          <w:p w:rsidR="00D92E42" w:rsidRDefault="00DC4BAD" w:rsidP="00AD0950">
            <w:pPr>
              <w:jc w:val="center"/>
              <w:rPr>
                <w:rFonts w:ascii="Tahoma" w:hAnsi="Tahoma" w:cs="Tahoma"/>
                <w:b/>
                <w:sz w:val="20"/>
                <w:szCs w:val="20"/>
              </w:rPr>
            </w:pPr>
            <w:r w:rsidRPr="00F459D2">
              <w:rPr>
                <w:rFonts w:ascii="Tahoma" w:hAnsi="Tahoma" w:cs="Tahoma"/>
                <w:b/>
                <w:sz w:val="20"/>
                <w:szCs w:val="20"/>
              </w:rPr>
              <w:t xml:space="preserve">Montant en </w:t>
            </w:r>
          </w:p>
          <w:p w:rsidR="00DC4BAD" w:rsidRPr="00F459D2" w:rsidRDefault="00DC4BAD" w:rsidP="00AD0950">
            <w:pPr>
              <w:jc w:val="center"/>
              <w:rPr>
                <w:rFonts w:ascii="Tahoma" w:hAnsi="Tahoma" w:cs="Tahoma"/>
                <w:b/>
                <w:sz w:val="20"/>
                <w:szCs w:val="20"/>
              </w:rPr>
            </w:pPr>
            <w:r w:rsidRPr="00F459D2">
              <w:rPr>
                <w:rFonts w:ascii="Tahoma" w:hAnsi="Tahoma" w:cs="Tahoma"/>
                <w:b/>
                <w:sz w:val="20"/>
                <w:szCs w:val="20"/>
              </w:rPr>
              <w:t>FCFA</w:t>
            </w:r>
          </w:p>
        </w:tc>
      </w:tr>
      <w:tr w:rsidR="00DC4BAD" w:rsidRPr="00A57DF9" w:rsidTr="00B07172">
        <w:trPr>
          <w:jc w:val="center"/>
        </w:trPr>
        <w:tc>
          <w:tcPr>
            <w:tcW w:w="6467" w:type="dxa"/>
            <w:gridSpan w:val="3"/>
            <w:vAlign w:val="center"/>
          </w:tcPr>
          <w:p w:rsidR="00DC4BAD" w:rsidRPr="007B63E9" w:rsidRDefault="00DC4BAD" w:rsidP="00AD0950">
            <w:pPr>
              <w:ind w:left="34" w:hanging="34"/>
              <w:rPr>
                <w:rFonts w:ascii="Tahoma" w:hAnsi="Tahoma" w:cs="Tahoma"/>
                <w:b/>
                <w:bCs/>
                <w:sz w:val="20"/>
                <w:szCs w:val="20"/>
                <w:lang w:val="fr-CA"/>
              </w:rPr>
            </w:pPr>
            <w:r w:rsidRPr="007B63E9">
              <w:rPr>
                <w:rFonts w:ascii="Tahoma" w:hAnsi="Tahoma" w:cs="Tahoma"/>
                <w:b/>
                <w:sz w:val="20"/>
                <w:szCs w:val="20"/>
                <w:u w:val="single"/>
              </w:rPr>
              <w:t>Volet 9</w:t>
            </w:r>
            <w:r w:rsidRPr="007B63E9">
              <w:rPr>
                <w:rFonts w:ascii="Tahoma" w:hAnsi="Tahoma" w:cs="Tahoma"/>
                <w:b/>
                <w:sz w:val="20"/>
                <w:szCs w:val="20"/>
              </w:rPr>
              <w:t xml:space="preserve"> : Le cadre juridique et </w:t>
            </w:r>
            <w:r w:rsidR="0002154D">
              <w:rPr>
                <w:rFonts w:ascii="Tahoma" w:hAnsi="Tahoma" w:cs="Tahoma"/>
                <w:b/>
                <w:sz w:val="20"/>
                <w:szCs w:val="20"/>
              </w:rPr>
              <w:t>institutionnel de la gouvernance locale</w:t>
            </w:r>
            <w:r w:rsidRPr="007B63E9">
              <w:rPr>
                <w:rFonts w:ascii="Tahoma" w:hAnsi="Tahoma" w:cs="Tahoma"/>
                <w:b/>
                <w:sz w:val="20"/>
                <w:szCs w:val="20"/>
              </w:rPr>
              <w:t xml:space="preserve"> est renforcé</w:t>
            </w:r>
          </w:p>
        </w:tc>
        <w:tc>
          <w:tcPr>
            <w:tcW w:w="425" w:type="dxa"/>
            <w:vAlign w:val="center"/>
          </w:tcPr>
          <w:p w:rsidR="00DC4BAD" w:rsidRPr="007B63E9" w:rsidRDefault="00DC4BAD" w:rsidP="00AD0950">
            <w:pPr>
              <w:jc w:val="center"/>
              <w:rPr>
                <w:rFonts w:ascii="Tahoma" w:hAnsi="Tahoma" w:cs="Tahoma"/>
                <w:b/>
                <w:sz w:val="20"/>
                <w:szCs w:val="20"/>
              </w:rPr>
            </w:pPr>
          </w:p>
        </w:tc>
        <w:tc>
          <w:tcPr>
            <w:tcW w:w="425" w:type="dxa"/>
            <w:vAlign w:val="center"/>
          </w:tcPr>
          <w:p w:rsidR="00DC4BAD" w:rsidRPr="007B63E9" w:rsidRDefault="00DC4BAD" w:rsidP="00AD0950">
            <w:pPr>
              <w:jc w:val="center"/>
              <w:rPr>
                <w:rFonts w:ascii="Tahoma" w:hAnsi="Tahoma" w:cs="Tahoma"/>
                <w:b/>
                <w:sz w:val="20"/>
                <w:szCs w:val="20"/>
              </w:rPr>
            </w:pPr>
          </w:p>
        </w:tc>
        <w:tc>
          <w:tcPr>
            <w:tcW w:w="426" w:type="dxa"/>
            <w:vAlign w:val="center"/>
          </w:tcPr>
          <w:p w:rsidR="00DC4BAD" w:rsidRPr="007B63E9" w:rsidRDefault="00DC4BAD" w:rsidP="00AD0950">
            <w:pPr>
              <w:jc w:val="center"/>
              <w:rPr>
                <w:rFonts w:ascii="Tahoma" w:hAnsi="Tahoma" w:cs="Tahoma"/>
                <w:b/>
                <w:sz w:val="20"/>
                <w:szCs w:val="20"/>
              </w:rPr>
            </w:pPr>
          </w:p>
        </w:tc>
        <w:tc>
          <w:tcPr>
            <w:tcW w:w="425" w:type="dxa"/>
            <w:vAlign w:val="center"/>
          </w:tcPr>
          <w:p w:rsidR="00DC4BAD" w:rsidRPr="007B63E9" w:rsidRDefault="00DC4BAD" w:rsidP="00AD0950">
            <w:pPr>
              <w:jc w:val="center"/>
              <w:rPr>
                <w:rFonts w:ascii="Tahoma" w:hAnsi="Tahoma" w:cs="Tahoma"/>
                <w:b/>
                <w:sz w:val="20"/>
                <w:szCs w:val="20"/>
              </w:rPr>
            </w:pPr>
          </w:p>
        </w:tc>
        <w:tc>
          <w:tcPr>
            <w:tcW w:w="1389" w:type="dxa"/>
            <w:vAlign w:val="center"/>
          </w:tcPr>
          <w:p w:rsidR="00DC4BAD" w:rsidRPr="007B63E9" w:rsidRDefault="00DC4BAD" w:rsidP="00AD0950">
            <w:pPr>
              <w:jc w:val="center"/>
              <w:rPr>
                <w:rFonts w:ascii="Tahoma" w:hAnsi="Tahoma" w:cs="Tahoma"/>
                <w:b/>
                <w:bCs/>
                <w:sz w:val="20"/>
                <w:szCs w:val="20"/>
                <w:lang w:val="fr-CA"/>
              </w:rPr>
            </w:pPr>
          </w:p>
        </w:tc>
        <w:tc>
          <w:tcPr>
            <w:tcW w:w="708" w:type="dxa"/>
            <w:vAlign w:val="center"/>
          </w:tcPr>
          <w:p w:rsidR="00DC4BAD" w:rsidRPr="007B63E9" w:rsidRDefault="00DC4BAD" w:rsidP="00AD0950">
            <w:pPr>
              <w:rPr>
                <w:rFonts w:ascii="Tahoma" w:hAnsi="Tahoma" w:cs="Tahoma"/>
                <w:b/>
                <w:sz w:val="20"/>
                <w:szCs w:val="20"/>
              </w:rPr>
            </w:pPr>
          </w:p>
        </w:tc>
        <w:tc>
          <w:tcPr>
            <w:tcW w:w="816" w:type="dxa"/>
            <w:vAlign w:val="center"/>
          </w:tcPr>
          <w:p w:rsidR="00DC4BAD" w:rsidRPr="007B63E9" w:rsidRDefault="00DC4BAD" w:rsidP="00AD0950">
            <w:pPr>
              <w:rPr>
                <w:rFonts w:ascii="Tahoma" w:hAnsi="Tahoma" w:cs="Tahoma"/>
                <w:b/>
                <w:sz w:val="20"/>
                <w:szCs w:val="20"/>
              </w:rPr>
            </w:pPr>
          </w:p>
        </w:tc>
        <w:tc>
          <w:tcPr>
            <w:tcW w:w="1169" w:type="dxa"/>
            <w:vAlign w:val="center"/>
          </w:tcPr>
          <w:p w:rsidR="00DC4BAD" w:rsidRPr="007B63E9" w:rsidRDefault="00DC4BAD" w:rsidP="00AD0950">
            <w:pPr>
              <w:ind w:right="-108"/>
              <w:jc w:val="center"/>
              <w:rPr>
                <w:rFonts w:ascii="Tahoma" w:hAnsi="Tahoma" w:cs="Tahoma"/>
                <w:b/>
                <w:sz w:val="20"/>
                <w:szCs w:val="20"/>
              </w:rPr>
            </w:pPr>
          </w:p>
        </w:tc>
        <w:tc>
          <w:tcPr>
            <w:tcW w:w="1701" w:type="dxa"/>
            <w:vAlign w:val="center"/>
          </w:tcPr>
          <w:p w:rsidR="00DC4BAD" w:rsidRPr="00F459D2" w:rsidRDefault="00DC4BAD" w:rsidP="00AD0950">
            <w:pPr>
              <w:rPr>
                <w:rFonts w:ascii="Tahoma" w:hAnsi="Tahoma" w:cs="Tahoma"/>
                <w:b/>
                <w:sz w:val="20"/>
                <w:szCs w:val="20"/>
              </w:rPr>
            </w:pPr>
          </w:p>
        </w:tc>
        <w:tc>
          <w:tcPr>
            <w:tcW w:w="992" w:type="dxa"/>
          </w:tcPr>
          <w:p w:rsidR="00DC4BAD" w:rsidRPr="00B07172" w:rsidRDefault="00B07172" w:rsidP="00B07172">
            <w:pPr>
              <w:jc w:val="right"/>
              <w:rPr>
                <w:rFonts w:ascii="Tahoma" w:hAnsi="Tahoma" w:cs="Tahoma"/>
                <w:b/>
                <w:sz w:val="18"/>
                <w:szCs w:val="18"/>
              </w:rPr>
            </w:pPr>
            <w:r w:rsidRPr="00B07172">
              <w:rPr>
                <w:rFonts w:ascii="Tahoma" w:hAnsi="Tahoma" w:cs="Tahoma"/>
                <w:b/>
                <w:sz w:val="18"/>
                <w:szCs w:val="18"/>
              </w:rPr>
              <w:t>119 874</w:t>
            </w:r>
          </w:p>
        </w:tc>
        <w:tc>
          <w:tcPr>
            <w:tcW w:w="1276" w:type="dxa"/>
          </w:tcPr>
          <w:p w:rsidR="00DC4BAD" w:rsidRPr="00B07172" w:rsidRDefault="00B07172" w:rsidP="00B07172">
            <w:pPr>
              <w:jc w:val="right"/>
              <w:rPr>
                <w:rFonts w:ascii="Tahoma" w:hAnsi="Tahoma" w:cs="Tahoma"/>
                <w:b/>
                <w:sz w:val="18"/>
                <w:szCs w:val="18"/>
              </w:rPr>
            </w:pPr>
            <w:r w:rsidRPr="00B07172">
              <w:rPr>
                <w:rFonts w:ascii="Tahoma" w:hAnsi="Tahoma" w:cs="Tahoma"/>
                <w:b/>
                <w:sz w:val="18"/>
                <w:szCs w:val="18"/>
              </w:rPr>
              <w:t>53 942 574</w:t>
            </w:r>
          </w:p>
        </w:tc>
      </w:tr>
      <w:tr w:rsidR="00DC4BAD" w:rsidRPr="00A57DF9" w:rsidTr="00723659">
        <w:trPr>
          <w:jc w:val="center"/>
        </w:trPr>
        <w:tc>
          <w:tcPr>
            <w:tcW w:w="1974" w:type="dxa"/>
            <w:vMerge w:val="restart"/>
            <w:vAlign w:val="center"/>
          </w:tcPr>
          <w:p w:rsidR="00DC4BAD" w:rsidRPr="007B63E9" w:rsidRDefault="00DC4BAD" w:rsidP="00AD0950">
            <w:pPr>
              <w:rPr>
                <w:rFonts w:ascii="Tahoma" w:hAnsi="Tahoma" w:cs="Tahoma"/>
                <w:b/>
                <w:sz w:val="20"/>
                <w:szCs w:val="20"/>
              </w:rPr>
            </w:pPr>
            <w:r w:rsidRPr="007B63E9">
              <w:rPr>
                <w:rFonts w:ascii="Tahoma" w:hAnsi="Tahoma" w:cs="Tahoma"/>
                <w:b/>
                <w:sz w:val="20"/>
                <w:szCs w:val="20"/>
                <w:u w:val="single"/>
              </w:rPr>
              <w:t>Résultats 9.1 :</w:t>
            </w:r>
            <w:r w:rsidRPr="007B63E9">
              <w:rPr>
                <w:rFonts w:ascii="Tahoma" w:hAnsi="Tahoma" w:cs="Tahoma"/>
                <w:b/>
                <w:sz w:val="20"/>
                <w:szCs w:val="20"/>
              </w:rPr>
              <w:t xml:space="preserve"> Les capacités du MATDS à piloter le processus de décentralisation sont renforcées</w:t>
            </w:r>
          </w:p>
          <w:p w:rsidR="00DC4BAD" w:rsidRPr="007B63E9" w:rsidRDefault="00DC4BAD" w:rsidP="00AD0950">
            <w:pPr>
              <w:rPr>
                <w:rFonts w:ascii="Tahoma" w:hAnsi="Tahoma" w:cs="Tahoma"/>
                <w:b/>
                <w:sz w:val="20"/>
                <w:szCs w:val="20"/>
                <w:u w:val="single"/>
              </w:rPr>
            </w:pPr>
          </w:p>
        </w:tc>
        <w:tc>
          <w:tcPr>
            <w:tcW w:w="1701" w:type="dxa"/>
            <w:vMerge w:val="restart"/>
          </w:tcPr>
          <w:p w:rsidR="00DC4BAD" w:rsidRPr="007B63E9" w:rsidRDefault="00DC4BAD" w:rsidP="00AD0950">
            <w:pPr>
              <w:rPr>
                <w:rFonts w:ascii="Tahoma" w:hAnsi="Tahoma" w:cs="Tahoma"/>
                <w:b/>
                <w:sz w:val="20"/>
                <w:szCs w:val="20"/>
                <w:u w:val="single"/>
              </w:rPr>
            </w:pPr>
            <w:r w:rsidRPr="007B63E9">
              <w:rPr>
                <w:rFonts w:ascii="Tahoma" w:hAnsi="Tahoma" w:cs="Tahoma"/>
                <w:sz w:val="20"/>
                <w:szCs w:val="20"/>
                <w:u w:val="single"/>
              </w:rPr>
              <w:t>P9.1.1</w:t>
            </w:r>
            <w:r w:rsidRPr="007B63E9">
              <w:rPr>
                <w:rFonts w:ascii="Tahoma" w:hAnsi="Tahoma" w:cs="Tahoma"/>
                <w:sz w:val="20"/>
                <w:szCs w:val="20"/>
              </w:rPr>
              <w:t> : Réorganisation et renforcement des capacités du MATDS</w:t>
            </w:r>
          </w:p>
        </w:tc>
        <w:tc>
          <w:tcPr>
            <w:tcW w:w="2792" w:type="dxa"/>
            <w:vAlign w:val="center"/>
          </w:tcPr>
          <w:p w:rsidR="00DC4BAD" w:rsidRPr="007B63E9" w:rsidRDefault="00DC4BAD" w:rsidP="00AD0950">
            <w:pPr>
              <w:ind w:left="34" w:hanging="34"/>
              <w:rPr>
                <w:rFonts w:ascii="Tahoma" w:hAnsi="Tahoma" w:cs="Tahoma"/>
                <w:b/>
                <w:sz w:val="20"/>
                <w:szCs w:val="20"/>
                <w:u w:val="single"/>
              </w:rPr>
            </w:pPr>
          </w:p>
        </w:tc>
        <w:tc>
          <w:tcPr>
            <w:tcW w:w="425" w:type="dxa"/>
            <w:vAlign w:val="center"/>
          </w:tcPr>
          <w:p w:rsidR="00DC4BAD" w:rsidRPr="007B63E9" w:rsidRDefault="00DC4BAD" w:rsidP="00AD0950">
            <w:pPr>
              <w:jc w:val="center"/>
              <w:rPr>
                <w:rFonts w:ascii="Tahoma" w:hAnsi="Tahoma" w:cs="Tahoma"/>
                <w:b/>
                <w:sz w:val="20"/>
                <w:szCs w:val="20"/>
              </w:rPr>
            </w:pPr>
          </w:p>
        </w:tc>
        <w:tc>
          <w:tcPr>
            <w:tcW w:w="425" w:type="dxa"/>
            <w:vAlign w:val="center"/>
          </w:tcPr>
          <w:p w:rsidR="00DC4BAD" w:rsidRPr="007B63E9" w:rsidRDefault="00DC4BAD" w:rsidP="00AD0950">
            <w:pPr>
              <w:jc w:val="center"/>
              <w:rPr>
                <w:rFonts w:ascii="Tahoma" w:hAnsi="Tahoma" w:cs="Tahoma"/>
                <w:b/>
                <w:sz w:val="20"/>
                <w:szCs w:val="20"/>
              </w:rPr>
            </w:pPr>
          </w:p>
        </w:tc>
        <w:tc>
          <w:tcPr>
            <w:tcW w:w="426" w:type="dxa"/>
            <w:vAlign w:val="center"/>
          </w:tcPr>
          <w:p w:rsidR="00DC4BAD" w:rsidRPr="007B63E9" w:rsidRDefault="00DC4BAD" w:rsidP="00AD0950">
            <w:pPr>
              <w:jc w:val="center"/>
              <w:rPr>
                <w:rFonts w:ascii="Tahoma" w:hAnsi="Tahoma" w:cs="Tahoma"/>
                <w:b/>
                <w:sz w:val="20"/>
                <w:szCs w:val="20"/>
              </w:rPr>
            </w:pPr>
          </w:p>
        </w:tc>
        <w:tc>
          <w:tcPr>
            <w:tcW w:w="425" w:type="dxa"/>
            <w:vAlign w:val="center"/>
          </w:tcPr>
          <w:p w:rsidR="00DC4BAD" w:rsidRPr="007B63E9" w:rsidRDefault="00DC4BAD" w:rsidP="00AD0950">
            <w:pPr>
              <w:jc w:val="center"/>
              <w:rPr>
                <w:rFonts w:ascii="Tahoma" w:hAnsi="Tahoma" w:cs="Tahoma"/>
                <w:b/>
                <w:sz w:val="20"/>
                <w:szCs w:val="20"/>
              </w:rPr>
            </w:pPr>
          </w:p>
        </w:tc>
        <w:tc>
          <w:tcPr>
            <w:tcW w:w="1389" w:type="dxa"/>
            <w:vAlign w:val="center"/>
          </w:tcPr>
          <w:p w:rsidR="00DC4BAD" w:rsidRPr="007B63E9" w:rsidRDefault="00DC4BAD" w:rsidP="00AD0950">
            <w:pPr>
              <w:jc w:val="center"/>
              <w:rPr>
                <w:rFonts w:ascii="Tahoma" w:hAnsi="Tahoma" w:cs="Tahoma"/>
                <w:sz w:val="20"/>
                <w:szCs w:val="20"/>
              </w:rPr>
            </w:pPr>
          </w:p>
        </w:tc>
        <w:tc>
          <w:tcPr>
            <w:tcW w:w="708" w:type="dxa"/>
            <w:vAlign w:val="center"/>
          </w:tcPr>
          <w:p w:rsidR="00DC4BAD" w:rsidRPr="007B63E9" w:rsidRDefault="00DC4BAD" w:rsidP="00AD0950">
            <w:pPr>
              <w:rPr>
                <w:rFonts w:ascii="Tahoma" w:hAnsi="Tahoma" w:cs="Tahoma"/>
                <w:b/>
                <w:sz w:val="20"/>
                <w:szCs w:val="20"/>
              </w:rPr>
            </w:pPr>
          </w:p>
        </w:tc>
        <w:tc>
          <w:tcPr>
            <w:tcW w:w="816" w:type="dxa"/>
            <w:vAlign w:val="center"/>
          </w:tcPr>
          <w:p w:rsidR="00DC4BAD" w:rsidRPr="007B63E9" w:rsidRDefault="00DC4BAD" w:rsidP="00AD0950">
            <w:pPr>
              <w:rPr>
                <w:rFonts w:ascii="Tahoma" w:hAnsi="Tahoma" w:cs="Tahoma"/>
                <w:sz w:val="20"/>
                <w:szCs w:val="20"/>
              </w:rPr>
            </w:pPr>
          </w:p>
        </w:tc>
        <w:tc>
          <w:tcPr>
            <w:tcW w:w="1169" w:type="dxa"/>
            <w:vAlign w:val="center"/>
          </w:tcPr>
          <w:p w:rsidR="00DC4BAD" w:rsidRPr="007B63E9" w:rsidRDefault="00DC4BAD" w:rsidP="00AD0950">
            <w:pPr>
              <w:ind w:right="-108"/>
              <w:jc w:val="center"/>
              <w:rPr>
                <w:rFonts w:ascii="Tahoma" w:hAnsi="Tahoma" w:cs="Tahoma"/>
                <w:sz w:val="20"/>
                <w:szCs w:val="20"/>
              </w:rPr>
            </w:pPr>
          </w:p>
        </w:tc>
        <w:tc>
          <w:tcPr>
            <w:tcW w:w="1701" w:type="dxa"/>
            <w:vAlign w:val="center"/>
          </w:tcPr>
          <w:p w:rsidR="00DC4BAD" w:rsidRPr="00CD39CA" w:rsidRDefault="00DC4BAD" w:rsidP="00AD0950">
            <w:pPr>
              <w:rPr>
                <w:rFonts w:ascii="Tahoma" w:hAnsi="Tahoma" w:cs="Tahoma"/>
                <w:b/>
                <w:sz w:val="20"/>
                <w:szCs w:val="20"/>
              </w:rPr>
            </w:pPr>
          </w:p>
        </w:tc>
        <w:tc>
          <w:tcPr>
            <w:tcW w:w="992" w:type="dxa"/>
            <w:vAlign w:val="bottom"/>
          </w:tcPr>
          <w:p w:rsidR="00DC4BAD" w:rsidRPr="00AD0950" w:rsidRDefault="00DC4BAD" w:rsidP="00AD0950">
            <w:pPr>
              <w:jc w:val="right"/>
              <w:rPr>
                <w:rFonts w:ascii="Tahoma" w:hAnsi="Tahoma" w:cs="Tahoma"/>
                <w:b/>
                <w:sz w:val="18"/>
                <w:szCs w:val="18"/>
              </w:rPr>
            </w:pPr>
            <w:r w:rsidRPr="00AD0950">
              <w:rPr>
                <w:rFonts w:ascii="Tahoma" w:hAnsi="Tahoma" w:cs="Tahoma"/>
                <w:b/>
                <w:sz w:val="18"/>
                <w:szCs w:val="18"/>
              </w:rPr>
              <w:t>5 638</w:t>
            </w:r>
          </w:p>
        </w:tc>
        <w:tc>
          <w:tcPr>
            <w:tcW w:w="1276" w:type="dxa"/>
          </w:tcPr>
          <w:p w:rsidR="00DC4BAD" w:rsidRPr="00723659" w:rsidRDefault="00723659" w:rsidP="00723659">
            <w:pPr>
              <w:jc w:val="right"/>
              <w:rPr>
                <w:rFonts w:ascii="Tahoma" w:hAnsi="Tahoma" w:cs="Tahoma"/>
                <w:b/>
                <w:sz w:val="18"/>
                <w:szCs w:val="18"/>
              </w:rPr>
            </w:pPr>
            <w:r w:rsidRPr="00723659">
              <w:rPr>
                <w:rFonts w:ascii="Tahoma" w:hAnsi="Tahoma" w:cs="Tahoma"/>
                <w:b/>
                <w:sz w:val="18"/>
                <w:szCs w:val="18"/>
              </w:rPr>
              <w:t>2</w:t>
            </w:r>
            <w:r>
              <w:rPr>
                <w:rFonts w:ascii="Tahoma" w:hAnsi="Tahoma" w:cs="Tahoma"/>
                <w:b/>
                <w:sz w:val="18"/>
                <w:szCs w:val="18"/>
              </w:rPr>
              <w:t xml:space="preserve"> </w:t>
            </w:r>
            <w:r w:rsidR="00DC4BAD" w:rsidRPr="00723659">
              <w:rPr>
                <w:rFonts w:ascii="Tahoma" w:hAnsi="Tahoma" w:cs="Tahoma"/>
                <w:b/>
                <w:sz w:val="18"/>
                <w:szCs w:val="18"/>
              </w:rPr>
              <w:t>537 306</w:t>
            </w:r>
          </w:p>
        </w:tc>
      </w:tr>
      <w:tr w:rsidR="00124C86" w:rsidRPr="00BF6E9D" w:rsidTr="00AC6735">
        <w:trPr>
          <w:jc w:val="center"/>
        </w:trPr>
        <w:tc>
          <w:tcPr>
            <w:tcW w:w="1974" w:type="dxa"/>
            <w:vMerge/>
            <w:vAlign w:val="center"/>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val="restart"/>
          </w:tcPr>
          <w:p w:rsidR="00124C86" w:rsidRDefault="00A732AC" w:rsidP="00A732AC">
            <w:pPr>
              <w:jc w:val="both"/>
              <w:rPr>
                <w:rFonts w:ascii="Tahoma" w:hAnsi="Tahoma" w:cs="Tahoma"/>
                <w:b/>
                <w:sz w:val="20"/>
                <w:szCs w:val="20"/>
              </w:rPr>
            </w:pPr>
            <w:r w:rsidRPr="00A732AC">
              <w:rPr>
                <w:rFonts w:ascii="Tahoma" w:hAnsi="Tahoma" w:cs="Tahoma"/>
                <w:b/>
                <w:sz w:val="20"/>
                <w:szCs w:val="20"/>
                <w:u w:val="single"/>
              </w:rPr>
              <w:t>A9.1.1.1</w:t>
            </w:r>
            <w:r>
              <w:rPr>
                <w:rFonts w:ascii="Tahoma" w:hAnsi="Tahoma" w:cs="Tahoma"/>
                <w:b/>
                <w:sz w:val="20"/>
                <w:szCs w:val="20"/>
              </w:rPr>
              <w:t xml:space="preserve"> : </w:t>
            </w:r>
            <w:r w:rsidR="00124C86" w:rsidRPr="007B63E9">
              <w:rPr>
                <w:rFonts w:ascii="Tahoma" w:hAnsi="Tahoma" w:cs="Tahoma"/>
                <w:b/>
                <w:sz w:val="20"/>
                <w:szCs w:val="20"/>
              </w:rPr>
              <w:t>Appuyer la réalisation des audits de la Direction Générale des Collectivités Territoriales (DGCT) et du Secrétariat Technique Permanent de la Conférence Nationale de la Décentralisation (STP</w:t>
            </w:r>
            <w:r w:rsidR="00263358">
              <w:rPr>
                <w:rFonts w:ascii="Tahoma" w:hAnsi="Tahoma" w:cs="Tahoma"/>
                <w:b/>
                <w:sz w:val="20"/>
                <w:szCs w:val="20"/>
              </w:rPr>
              <w:t>/</w:t>
            </w:r>
            <w:r w:rsidR="00124C86" w:rsidRPr="007B63E9">
              <w:rPr>
                <w:rFonts w:ascii="Tahoma" w:hAnsi="Tahoma" w:cs="Tahoma"/>
                <w:b/>
                <w:sz w:val="20"/>
                <w:szCs w:val="20"/>
              </w:rPr>
              <w:t>CONAD)</w:t>
            </w:r>
          </w:p>
          <w:p w:rsidR="00A732AC" w:rsidRPr="007B63E9" w:rsidRDefault="00A732AC" w:rsidP="00A732AC">
            <w:pPr>
              <w:rPr>
                <w:rFonts w:ascii="Tahoma" w:hAnsi="Tahoma" w:cs="Tahoma"/>
                <w:b/>
                <w:sz w:val="20"/>
                <w:szCs w:val="20"/>
              </w:rPr>
            </w:pP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recruter 1 consultant pour réaliser</w:t>
            </w:r>
            <w:r w:rsidR="00263358">
              <w:rPr>
                <w:rFonts w:ascii="Tahoma" w:hAnsi="Tahoma" w:cs="Tahoma"/>
                <w:sz w:val="18"/>
                <w:szCs w:val="20"/>
              </w:rPr>
              <w:t xml:space="preserve"> 1 audit (DGCT ou STP/</w:t>
            </w:r>
            <w:r w:rsidRPr="00DF6A21">
              <w:rPr>
                <w:rFonts w:ascii="Tahoma" w:hAnsi="Tahoma" w:cs="Tahoma"/>
                <w:sz w:val="18"/>
                <w:szCs w:val="20"/>
              </w:rPr>
              <w:t>CONAD)</w:t>
            </w:r>
            <w:r w:rsidR="000B1216">
              <w:rPr>
                <w:rFonts w:ascii="Tahoma" w:hAnsi="Tahoma" w:cs="Tahoma"/>
                <w:sz w:val="18"/>
                <w:szCs w:val="20"/>
              </w:rPr>
              <w:t>,</w:t>
            </w:r>
          </w:p>
          <w:p w:rsidR="00124C86" w:rsidRPr="00DF6A21" w:rsidRDefault="00124C86" w:rsidP="00497B0A">
            <w:pPr>
              <w:pStyle w:val="Paragraphedeliste"/>
              <w:numPr>
                <w:ilvl w:val="0"/>
                <w:numId w:val="18"/>
              </w:numPr>
              <w:tabs>
                <w:tab w:val="clear" w:pos="1069"/>
              </w:tabs>
              <w:ind w:left="205" w:right="-80" w:hanging="142"/>
              <w:jc w:val="both"/>
              <w:rPr>
                <w:rFonts w:ascii="Tahoma" w:hAnsi="Tahoma" w:cs="Tahoma"/>
                <w:sz w:val="18"/>
                <w:szCs w:val="20"/>
              </w:rPr>
            </w:pPr>
            <w:r w:rsidRPr="00DF6A21">
              <w:rPr>
                <w:rFonts w:ascii="Tahoma" w:hAnsi="Tahoma" w:cs="Tahoma"/>
                <w:sz w:val="18"/>
                <w:szCs w:val="20"/>
              </w:rPr>
              <w:t>réaliser des missions de collecte des données sur le terrain</w:t>
            </w:r>
            <w:r w:rsidR="000B1216">
              <w:rPr>
                <w:rFonts w:ascii="Tahoma" w:hAnsi="Tahoma" w:cs="Tahoma"/>
                <w:sz w:val="18"/>
                <w:szCs w:val="20"/>
              </w:rPr>
              <w:t>,</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organiser 1 atelier de validation de </w:t>
            </w:r>
            <w:r w:rsidR="00263358">
              <w:rPr>
                <w:rFonts w:ascii="Tahoma" w:hAnsi="Tahoma" w:cs="Tahoma"/>
                <w:sz w:val="18"/>
                <w:szCs w:val="20"/>
              </w:rPr>
              <w:t>l’</w:t>
            </w:r>
            <w:r w:rsidRPr="00DF6A21">
              <w:rPr>
                <w:rFonts w:ascii="Tahoma" w:hAnsi="Tahoma" w:cs="Tahoma"/>
                <w:sz w:val="18"/>
                <w:szCs w:val="20"/>
              </w:rPr>
              <w:t>audit (10 participants + 3 chauffeurs)</w:t>
            </w:r>
            <w:r w:rsidR="000B1216">
              <w:rPr>
                <w:rFonts w:ascii="Tahoma" w:hAnsi="Tahoma" w:cs="Tahoma"/>
                <w:sz w:val="18"/>
                <w:szCs w:val="20"/>
              </w:rPr>
              <w:t>.</w:t>
            </w:r>
          </w:p>
          <w:p w:rsidR="007B63E9" w:rsidRDefault="007B63E9" w:rsidP="007B63E9">
            <w:pPr>
              <w:jc w:val="both"/>
              <w:rPr>
                <w:rFonts w:ascii="Tahoma" w:hAnsi="Tahoma" w:cs="Tahoma"/>
                <w:sz w:val="20"/>
                <w:szCs w:val="20"/>
              </w:rPr>
            </w:pPr>
          </w:p>
          <w:p w:rsidR="007B63E9" w:rsidRDefault="007B63E9" w:rsidP="007B63E9">
            <w:pPr>
              <w:jc w:val="both"/>
              <w:rPr>
                <w:rFonts w:ascii="Tahoma" w:hAnsi="Tahoma" w:cs="Tahoma"/>
                <w:sz w:val="20"/>
                <w:szCs w:val="20"/>
              </w:rPr>
            </w:pPr>
          </w:p>
          <w:p w:rsidR="00263358" w:rsidRDefault="00263358" w:rsidP="007B63E9">
            <w:pPr>
              <w:jc w:val="both"/>
              <w:rPr>
                <w:rFonts w:ascii="Tahoma" w:hAnsi="Tahoma" w:cs="Tahoma"/>
                <w:sz w:val="20"/>
                <w:szCs w:val="20"/>
              </w:rPr>
            </w:pPr>
          </w:p>
          <w:p w:rsidR="00723659" w:rsidRDefault="00723659" w:rsidP="007B63E9">
            <w:pPr>
              <w:jc w:val="both"/>
              <w:rPr>
                <w:rFonts w:ascii="Tahoma" w:hAnsi="Tahoma" w:cs="Tahoma"/>
                <w:sz w:val="20"/>
                <w:szCs w:val="20"/>
              </w:rPr>
            </w:pPr>
          </w:p>
          <w:p w:rsidR="00DF6A21" w:rsidRPr="007B63E9" w:rsidRDefault="00DF6A21" w:rsidP="007B63E9">
            <w:pPr>
              <w:jc w:val="both"/>
              <w:rPr>
                <w:rFonts w:ascii="Tahoma" w:hAnsi="Tahoma" w:cs="Tahoma"/>
                <w:sz w:val="20"/>
                <w:szCs w:val="20"/>
              </w:rPr>
            </w:pPr>
          </w:p>
        </w:tc>
        <w:tc>
          <w:tcPr>
            <w:tcW w:w="425"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NEX</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MATDS</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DGCT</w:t>
            </w:r>
          </w:p>
          <w:p w:rsidR="00124C86" w:rsidRPr="007B63E9" w:rsidRDefault="00241703" w:rsidP="007B63E9">
            <w:pPr>
              <w:ind w:right="-80"/>
              <w:jc w:val="center"/>
              <w:rPr>
                <w:rFonts w:ascii="Tahoma" w:hAnsi="Tahoma" w:cs="Tahoma"/>
                <w:sz w:val="20"/>
                <w:szCs w:val="20"/>
              </w:rPr>
            </w:pPr>
            <w:r>
              <w:rPr>
                <w:rFonts w:ascii="Tahoma" w:hAnsi="Tahoma" w:cs="Tahoma"/>
                <w:sz w:val="20"/>
                <w:szCs w:val="20"/>
              </w:rPr>
              <w:t>S</w:t>
            </w:r>
            <w:r w:rsidR="00124C86" w:rsidRPr="007B63E9">
              <w:rPr>
                <w:rFonts w:ascii="Tahoma" w:hAnsi="Tahoma" w:cs="Tahoma"/>
                <w:sz w:val="20"/>
                <w:szCs w:val="20"/>
              </w:rPr>
              <w:t>TP/CONAD</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Collectivités Territoriales</w:t>
            </w:r>
          </w:p>
          <w:p w:rsidR="00124C86" w:rsidRPr="007B63E9" w:rsidRDefault="00124C86" w:rsidP="00DF6A21">
            <w:pPr>
              <w:jc w:val="center"/>
              <w:rPr>
                <w:rFonts w:ascii="Tahoma" w:hAnsi="Tahoma" w:cs="Tahoma"/>
                <w:sz w:val="20"/>
                <w:szCs w:val="20"/>
              </w:rPr>
            </w:pPr>
          </w:p>
          <w:p w:rsidR="00124C86" w:rsidRPr="007B63E9" w:rsidRDefault="00124C86" w:rsidP="00DF6A21">
            <w:pPr>
              <w:jc w:val="center"/>
              <w:rPr>
                <w:rFonts w:ascii="Tahoma" w:hAnsi="Tahoma" w:cs="Tahoma"/>
                <w:sz w:val="20"/>
                <w:szCs w:val="20"/>
              </w:rPr>
            </w:pPr>
          </w:p>
        </w:tc>
        <w:tc>
          <w:tcPr>
            <w:tcW w:w="708" w:type="dxa"/>
            <w:vMerge w:val="restart"/>
            <w:vAlign w:val="center"/>
          </w:tcPr>
          <w:p w:rsidR="00124C86" w:rsidRPr="007B63E9" w:rsidRDefault="00124C86" w:rsidP="00DF6A21">
            <w:pPr>
              <w:jc w:val="center"/>
              <w:rPr>
                <w:rFonts w:ascii="Tahoma" w:hAnsi="Tahoma" w:cs="Tahoma"/>
                <w:sz w:val="20"/>
                <w:szCs w:val="20"/>
              </w:rPr>
            </w:pPr>
          </w:p>
        </w:tc>
        <w:tc>
          <w:tcPr>
            <w:tcW w:w="816"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PNUD</w:t>
            </w:r>
          </w:p>
        </w:tc>
        <w:tc>
          <w:tcPr>
            <w:tcW w:w="1701" w:type="dxa"/>
            <w:vAlign w:val="center"/>
          </w:tcPr>
          <w:p w:rsidR="00124C86" w:rsidRPr="00CD39CA" w:rsidRDefault="00124C86" w:rsidP="00AD0950">
            <w:pPr>
              <w:rPr>
                <w:rFonts w:ascii="Tahoma" w:hAnsi="Tahoma" w:cs="Tahoma"/>
                <w:sz w:val="18"/>
                <w:szCs w:val="18"/>
              </w:rPr>
            </w:pPr>
            <w:r w:rsidRPr="00CD39CA">
              <w:rPr>
                <w:rFonts w:ascii="Tahoma" w:hAnsi="Tahoma" w:cs="Tahoma"/>
                <w:sz w:val="18"/>
                <w:szCs w:val="18"/>
              </w:rPr>
              <w:t>71300 Recrutement d</w:t>
            </w:r>
            <w:r>
              <w:rPr>
                <w:rFonts w:ascii="Tahoma" w:hAnsi="Tahoma" w:cs="Tahoma"/>
                <w:sz w:val="18"/>
                <w:szCs w:val="18"/>
              </w:rPr>
              <w:t>’1 consultant</w:t>
            </w:r>
            <w:r w:rsidRPr="00CD39CA">
              <w:rPr>
                <w:rFonts w:ascii="Tahoma" w:hAnsi="Tahoma" w:cs="Tahoma"/>
                <w:sz w:val="18"/>
                <w:szCs w:val="18"/>
              </w:rPr>
              <w:t xml:space="preserve"> </w:t>
            </w:r>
            <w:r w:rsidR="00AC6735">
              <w:rPr>
                <w:rFonts w:ascii="Tahoma" w:hAnsi="Tahoma" w:cs="Tahoma"/>
                <w:sz w:val="18"/>
                <w:szCs w:val="18"/>
              </w:rPr>
              <w:t xml:space="preserve">          </w:t>
            </w:r>
            <w:r w:rsidRPr="00CD39CA">
              <w:rPr>
                <w:rFonts w:ascii="Tahoma" w:hAnsi="Tahoma" w:cs="Tahoma"/>
                <w:sz w:val="18"/>
                <w:szCs w:val="18"/>
              </w:rPr>
              <w:t>(</w:t>
            </w:r>
            <w:r>
              <w:rPr>
                <w:rFonts w:ascii="Tahoma" w:hAnsi="Tahoma" w:cs="Tahoma"/>
                <w:sz w:val="18"/>
                <w:szCs w:val="18"/>
              </w:rPr>
              <w:t>14</w:t>
            </w:r>
            <w:r w:rsidRPr="00CD39CA">
              <w:rPr>
                <w:rFonts w:ascii="Tahoma" w:hAnsi="Tahoma" w:cs="Tahoma"/>
                <w:sz w:val="18"/>
                <w:szCs w:val="18"/>
              </w:rPr>
              <w:t xml:space="preserve"> jours)</w:t>
            </w:r>
          </w:p>
        </w:tc>
        <w:tc>
          <w:tcPr>
            <w:tcW w:w="992" w:type="dxa"/>
          </w:tcPr>
          <w:p w:rsidR="00124C86" w:rsidRPr="00BD63C9" w:rsidRDefault="00124C86" w:rsidP="00AC6735">
            <w:pPr>
              <w:jc w:val="right"/>
              <w:rPr>
                <w:rFonts w:ascii="Tahoma" w:hAnsi="Tahoma" w:cs="Tahoma"/>
                <w:color w:val="000000"/>
                <w:sz w:val="18"/>
                <w:szCs w:val="18"/>
              </w:rPr>
            </w:pPr>
            <w:r w:rsidRPr="00BD63C9">
              <w:rPr>
                <w:rFonts w:ascii="Tahoma" w:hAnsi="Tahoma" w:cs="Tahoma"/>
                <w:color w:val="000000"/>
                <w:sz w:val="18"/>
                <w:szCs w:val="18"/>
              </w:rPr>
              <w:t>3 216</w:t>
            </w:r>
          </w:p>
        </w:tc>
        <w:tc>
          <w:tcPr>
            <w:tcW w:w="1276" w:type="dxa"/>
          </w:tcPr>
          <w:p w:rsidR="00124C86" w:rsidRPr="00BD63C9" w:rsidRDefault="00124C86" w:rsidP="00723659">
            <w:pPr>
              <w:jc w:val="right"/>
              <w:rPr>
                <w:rFonts w:ascii="Tahoma" w:hAnsi="Tahoma" w:cs="Tahoma"/>
                <w:color w:val="000000"/>
                <w:sz w:val="18"/>
                <w:szCs w:val="18"/>
              </w:rPr>
            </w:pPr>
            <w:r w:rsidRPr="00BD63C9">
              <w:rPr>
                <w:rFonts w:ascii="Tahoma" w:hAnsi="Tahoma" w:cs="Tahoma"/>
                <w:color w:val="000000"/>
                <w:sz w:val="18"/>
                <w:szCs w:val="18"/>
              </w:rPr>
              <w:t>1 447 306</w:t>
            </w:r>
          </w:p>
        </w:tc>
      </w:tr>
      <w:tr w:rsidR="00DC4BAD" w:rsidRPr="00BF6E9D" w:rsidTr="00AC6735">
        <w:trPr>
          <w:jc w:val="center"/>
        </w:trPr>
        <w:tc>
          <w:tcPr>
            <w:tcW w:w="1974" w:type="dxa"/>
            <w:vMerge/>
            <w:vAlign w:val="center"/>
          </w:tcPr>
          <w:p w:rsidR="00DC4BAD" w:rsidRPr="007B63E9" w:rsidRDefault="00DC4BAD" w:rsidP="00AD0950">
            <w:pPr>
              <w:rPr>
                <w:rFonts w:ascii="Tahoma" w:hAnsi="Tahoma" w:cs="Tahoma"/>
                <w:sz w:val="20"/>
                <w:szCs w:val="20"/>
              </w:rPr>
            </w:pPr>
          </w:p>
        </w:tc>
        <w:tc>
          <w:tcPr>
            <w:tcW w:w="1701" w:type="dxa"/>
            <w:vMerge/>
          </w:tcPr>
          <w:p w:rsidR="00DC4BAD" w:rsidRPr="007B63E9" w:rsidRDefault="00DC4BAD" w:rsidP="00AD0950">
            <w:pPr>
              <w:rPr>
                <w:rFonts w:ascii="Tahoma" w:hAnsi="Tahoma" w:cs="Tahoma"/>
                <w:sz w:val="20"/>
                <w:szCs w:val="20"/>
              </w:rPr>
            </w:pPr>
          </w:p>
        </w:tc>
        <w:tc>
          <w:tcPr>
            <w:tcW w:w="2792" w:type="dxa"/>
            <w:vMerge/>
          </w:tcPr>
          <w:p w:rsidR="00DC4BAD" w:rsidRPr="007B63E9" w:rsidRDefault="00DC4BAD" w:rsidP="00A732AC">
            <w:pPr>
              <w:numPr>
                <w:ilvl w:val="1"/>
                <w:numId w:val="16"/>
              </w:numPr>
              <w:rPr>
                <w:rFonts w:ascii="Tahoma" w:hAnsi="Tahoma" w:cs="Tahoma"/>
                <w:b/>
                <w:sz w:val="20"/>
                <w:szCs w:val="20"/>
              </w:rPr>
            </w:pPr>
          </w:p>
        </w:tc>
        <w:tc>
          <w:tcPr>
            <w:tcW w:w="425" w:type="dxa"/>
            <w:vMerge/>
            <w:vAlign w:val="center"/>
          </w:tcPr>
          <w:p w:rsidR="00DC4BAD" w:rsidRPr="007B63E9" w:rsidRDefault="00DC4BAD" w:rsidP="00AD0950">
            <w:pPr>
              <w:rPr>
                <w:rFonts w:ascii="Tahoma" w:hAnsi="Tahoma" w:cs="Tahoma"/>
                <w:sz w:val="20"/>
                <w:szCs w:val="20"/>
              </w:rPr>
            </w:pPr>
          </w:p>
        </w:tc>
        <w:tc>
          <w:tcPr>
            <w:tcW w:w="425" w:type="dxa"/>
            <w:vMerge/>
            <w:vAlign w:val="center"/>
          </w:tcPr>
          <w:p w:rsidR="00DC4BAD" w:rsidRPr="007B63E9" w:rsidRDefault="00DC4BAD" w:rsidP="00AD0950">
            <w:pPr>
              <w:jc w:val="center"/>
              <w:rPr>
                <w:rFonts w:ascii="Tahoma" w:hAnsi="Tahoma" w:cs="Tahoma"/>
                <w:sz w:val="20"/>
                <w:szCs w:val="20"/>
              </w:rPr>
            </w:pPr>
          </w:p>
        </w:tc>
        <w:tc>
          <w:tcPr>
            <w:tcW w:w="426" w:type="dxa"/>
            <w:vMerge/>
            <w:vAlign w:val="center"/>
          </w:tcPr>
          <w:p w:rsidR="00DC4BAD" w:rsidRPr="007B63E9" w:rsidRDefault="00DC4BAD" w:rsidP="00AD0950">
            <w:pPr>
              <w:jc w:val="center"/>
              <w:rPr>
                <w:rFonts w:ascii="Tahoma" w:hAnsi="Tahoma" w:cs="Tahoma"/>
                <w:sz w:val="20"/>
                <w:szCs w:val="20"/>
              </w:rPr>
            </w:pPr>
          </w:p>
        </w:tc>
        <w:tc>
          <w:tcPr>
            <w:tcW w:w="425" w:type="dxa"/>
            <w:vMerge/>
            <w:vAlign w:val="center"/>
          </w:tcPr>
          <w:p w:rsidR="00DC4BAD" w:rsidRPr="007B63E9" w:rsidRDefault="00DC4BAD" w:rsidP="00AD0950">
            <w:pPr>
              <w:jc w:val="center"/>
              <w:rPr>
                <w:rFonts w:ascii="Tahoma" w:hAnsi="Tahoma" w:cs="Tahoma"/>
                <w:sz w:val="20"/>
                <w:szCs w:val="20"/>
              </w:rPr>
            </w:pPr>
          </w:p>
        </w:tc>
        <w:tc>
          <w:tcPr>
            <w:tcW w:w="1389" w:type="dxa"/>
            <w:vMerge/>
            <w:vAlign w:val="center"/>
          </w:tcPr>
          <w:p w:rsidR="00DC4BAD" w:rsidRPr="007B63E9" w:rsidRDefault="00DC4BAD" w:rsidP="00AD0950">
            <w:pPr>
              <w:jc w:val="center"/>
              <w:rPr>
                <w:rFonts w:ascii="Tahoma" w:hAnsi="Tahoma" w:cs="Tahoma"/>
                <w:sz w:val="20"/>
                <w:szCs w:val="20"/>
              </w:rPr>
            </w:pPr>
          </w:p>
        </w:tc>
        <w:tc>
          <w:tcPr>
            <w:tcW w:w="708" w:type="dxa"/>
            <w:vMerge/>
            <w:vAlign w:val="center"/>
          </w:tcPr>
          <w:p w:rsidR="00DC4BAD" w:rsidRPr="007B63E9" w:rsidRDefault="00DC4BAD" w:rsidP="00AD0950">
            <w:pPr>
              <w:jc w:val="center"/>
              <w:rPr>
                <w:rFonts w:ascii="Tahoma" w:hAnsi="Tahoma" w:cs="Tahoma"/>
                <w:sz w:val="20"/>
                <w:szCs w:val="20"/>
              </w:rPr>
            </w:pPr>
          </w:p>
        </w:tc>
        <w:tc>
          <w:tcPr>
            <w:tcW w:w="816" w:type="dxa"/>
            <w:vMerge/>
            <w:vAlign w:val="center"/>
          </w:tcPr>
          <w:p w:rsidR="00DC4BAD" w:rsidRPr="007B63E9" w:rsidRDefault="00DC4BAD" w:rsidP="00AD0950">
            <w:pPr>
              <w:rPr>
                <w:rFonts w:ascii="Tahoma" w:hAnsi="Tahoma" w:cs="Tahoma"/>
                <w:sz w:val="20"/>
                <w:szCs w:val="20"/>
              </w:rPr>
            </w:pPr>
          </w:p>
        </w:tc>
        <w:tc>
          <w:tcPr>
            <w:tcW w:w="1169" w:type="dxa"/>
            <w:vMerge/>
            <w:vAlign w:val="center"/>
          </w:tcPr>
          <w:p w:rsidR="00DC4BAD" w:rsidRPr="007B63E9" w:rsidRDefault="00DC4BAD" w:rsidP="00AD0950">
            <w:pPr>
              <w:jc w:val="center"/>
              <w:rPr>
                <w:rFonts w:ascii="Tahoma" w:hAnsi="Tahoma" w:cs="Tahoma"/>
                <w:sz w:val="20"/>
                <w:szCs w:val="20"/>
              </w:rPr>
            </w:pPr>
          </w:p>
        </w:tc>
        <w:tc>
          <w:tcPr>
            <w:tcW w:w="1701" w:type="dxa"/>
            <w:vAlign w:val="center"/>
          </w:tcPr>
          <w:p w:rsidR="00DC4BAD" w:rsidRPr="00CD39CA" w:rsidRDefault="00DC4BAD" w:rsidP="00AD0950">
            <w:pPr>
              <w:ind w:right="-80"/>
              <w:rPr>
                <w:rFonts w:ascii="Tahoma" w:hAnsi="Tahoma" w:cs="Tahoma"/>
                <w:color w:val="000000"/>
                <w:sz w:val="18"/>
                <w:szCs w:val="18"/>
              </w:rPr>
            </w:pPr>
            <w:r w:rsidRPr="00CD39CA">
              <w:rPr>
                <w:rFonts w:ascii="Tahoma" w:hAnsi="Tahoma" w:cs="Tahoma"/>
                <w:color w:val="000000"/>
                <w:sz w:val="18"/>
                <w:szCs w:val="18"/>
              </w:rPr>
              <w:t xml:space="preserve">71600 Mission de collecte données des consultants </w:t>
            </w:r>
            <w:r w:rsidR="00AC6735">
              <w:rPr>
                <w:rFonts w:ascii="Tahoma" w:hAnsi="Tahoma" w:cs="Tahoma"/>
                <w:color w:val="000000"/>
                <w:sz w:val="18"/>
                <w:szCs w:val="18"/>
              </w:rPr>
              <w:t xml:space="preserve">  </w:t>
            </w:r>
            <w:r w:rsidRPr="00CD39CA">
              <w:rPr>
                <w:rFonts w:ascii="Tahoma" w:hAnsi="Tahoma" w:cs="Tahoma"/>
                <w:color w:val="000000"/>
                <w:sz w:val="18"/>
                <w:szCs w:val="18"/>
              </w:rPr>
              <w:t>(4 nuitées)</w:t>
            </w:r>
          </w:p>
        </w:tc>
        <w:tc>
          <w:tcPr>
            <w:tcW w:w="992" w:type="dxa"/>
          </w:tcPr>
          <w:p w:rsidR="00DC4BAD" w:rsidRPr="00BD63C9" w:rsidRDefault="00DC4BAD" w:rsidP="00AD0950">
            <w:pPr>
              <w:jc w:val="right"/>
              <w:rPr>
                <w:rFonts w:ascii="Tahoma" w:hAnsi="Tahoma" w:cs="Tahoma"/>
                <w:color w:val="000000"/>
                <w:sz w:val="18"/>
                <w:szCs w:val="18"/>
              </w:rPr>
            </w:pPr>
            <w:r w:rsidRPr="00BD63C9">
              <w:rPr>
                <w:rFonts w:ascii="Tahoma" w:hAnsi="Tahoma" w:cs="Tahoma"/>
                <w:color w:val="000000"/>
                <w:sz w:val="18"/>
                <w:szCs w:val="18"/>
              </w:rPr>
              <w:t>311</w:t>
            </w:r>
          </w:p>
        </w:tc>
        <w:tc>
          <w:tcPr>
            <w:tcW w:w="1276" w:type="dxa"/>
          </w:tcPr>
          <w:p w:rsidR="00DC4BAD" w:rsidRPr="00BD63C9" w:rsidRDefault="00DC4BAD" w:rsidP="00723659">
            <w:pPr>
              <w:jc w:val="right"/>
              <w:rPr>
                <w:rFonts w:ascii="Tahoma" w:hAnsi="Tahoma" w:cs="Tahoma"/>
                <w:color w:val="000000"/>
                <w:sz w:val="18"/>
                <w:szCs w:val="18"/>
              </w:rPr>
            </w:pPr>
            <w:r w:rsidRPr="00BD63C9">
              <w:rPr>
                <w:rFonts w:ascii="Tahoma" w:hAnsi="Tahoma" w:cs="Tahoma"/>
                <w:color w:val="000000"/>
                <w:sz w:val="18"/>
                <w:szCs w:val="18"/>
              </w:rPr>
              <w:t>140 000</w:t>
            </w:r>
          </w:p>
        </w:tc>
      </w:tr>
      <w:tr w:rsidR="00DC4BAD" w:rsidRPr="00BF6E9D" w:rsidTr="00723659">
        <w:trPr>
          <w:jc w:val="center"/>
        </w:trPr>
        <w:tc>
          <w:tcPr>
            <w:tcW w:w="1974" w:type="dxa"/>
            <w:vMerge/>
            <w:vAlign w:val="center"/>
          </w:tcPr>
          <w:p w:rsidR="00DC4BAD" w:rsidRPr="007B63E9" w:rsidRDefault="00DC4BAD" w:rsidP="00AD0950">
            <w:pPr>
              <w:rPr>
                <w:rFonts w:ascii="Tahoma" w:hAnsi="Tahoma" w:cs="Tahoma"/>
                <w:sz w:val="20"/>
                <w:szCs w:val="20"/>
              </w:rPr>
            </w:pPr>
          </w:p>
        </w:tc>
        <w:tc>
          <w:tcPr>
            <w:tcW w:w="1701" w:type="dxa"/>
            <w:vMerge/>
          </w:tcPr>
          <w:p w:rsidR="00DC4BAD" w:rsidRPr="007B63E9" w:rsidRDefault="00DC4BAD" w:rsidP="00AD0950">
            <w:pPr>
              <w:rPr>
                <w:rFonts w:ascii="Tahoma" w:hAnsi="Tahoma" w:cs="Tahoma"/>
                <w:sz w:val="20"/>
                <w:szCs w:val="20"/>
              </w:rPr>
            </w:pPr>
          </w:p>
        </w:tc>
        <w:tc>
          <w:tcPr>
            <w:tcW w:w="2792" w:type="dxa"/>
            <w:vMerge/>
          </w:tcPr>
          <w:p w:rsidR="00DC4BAD" w:rsidRPr="007B63E9" w:rsidRDefault="00DC4BAD" w:rsidP="00A732AC">
            <w:pPr>
              <w:numPr>
                <w:ilvl w:val="1"/>
                <w:numId w:val="16"/>
              </w:numPr>
              <w:rPr>
                <w:rFonts w:ascii="Tahoma" w:hAnsi="Tahoma" w:cs="Tahoma"/>
                <w:b/>
                <w:sz w:val="20"/>
                <w:szCs w:val="20"/>
              </w:rPr>
            </w:pPr>
          </w:p>
        </w:tc>
        <w:tc>
          <w:tcPr>
            <w:tcW w:w="425" w:type="dxa"/>
            <w:vMerge/>
            <w:vAlign w:val="center"/>
          </w:tcPr>
          <w:p w:rsidR="00DC4BAD" w:rsidRPr="007B63E9" w:rsidRDefault="00DC4BAD" w:rsidP="00AD0950">
            <w:pPr>
              <w:rPr>
                <w:rFonts w:ascii="Tahoma" w:hAnsi="Tahoma" w:cs="Tahoma"/>
                <w:sz w:val="20"/>
                <w:szCs w:val="20"/>
              </w:rPr>
            </w:pPr>
          </w:p>
        </w:tc>
        <w:tc>
          <w:tcPr>
            <w:tcW w:w="425" w:type="dxa"/>
            <w:vMerge/>
            <w:vAlign w:val="center"/>
          </w:tcPr>
          <w:p w:rsidR="00DC4BAD" w:rsidRPr="007B63E9" w:rsidRDefault="00DC4BAD" w:rsidP="00AD0950">
            <w:pPr>
              <w:jc w:val="center"/>
              <w:rPr>
                <w:rFonts w:ascii="Tahoma" w:hAnsi="Tahoma" w:cs="Tahoma"/>
                <w:sz w:val="20"/>
                <w:szCs w:val="20"/>
              </w:rPr>
            </w:pPr>
          </w:p>
        </w:tc>
        <w:tc>
          <w:tcPr>
            <w:tcW w:w="426" w:type="dxa"/>
            <w:vMerge/>
            <w:vAlign w:val="center"/>
          </w:tcPr>
          <w:p w:rsidR="00DC4BAD" w:rsidRPr="007B63E9" w:rsidRDefault="00DC4BAD" w:rsidP="00AD0950">
            <w:pPr>
              <w:jc w:val="center"/>
              <w:rPr>
                <w:rFonts w:ascii="Tahoma" w:hAnsi="Tahoma" w:cs="Tahoma"/>
                <w:sz w:val="20"/>
                <w:szCs w:val="20"/>
              </w:rPr>
            </w:pPr>
          </w:p>
        </w:tc>
        <w:tc>
          <w:tcPr>
            <w:tcW w:w="425" w:type="dxa"/>
            <w:vMerge/>
            <w:vAlign w:val="center"/>
          </w:tcPr>
          <w:p w:rsidR="00DC4BAD" w:rsidRPr="007B63E9" w:rsidRDefault="00DC4BAD" w:rsidP="00AD0950">
            <w:pPr>
              <w:jc w:val="center"/>
              <w:rPr>
                <w:rFonts w:ascii="Tahoma" w:hAnsi="Tahoma" w:cs="Tahoma"/>
                <w:sz w:val="20"/>
                <w:szCs w:val="20"/>
              </w:rPr>
            </w:pPr>
          </w:p>
        </w:tc>
        <w:tc>
          <w:tcPr>
            <w:tcW w:w="1389" w:type="dxa"/>
            <w:vMerge/>
            <w:vAlign w:val="center"/>
          </w:tcPr>
          <w:p w:rsidR="00DC4BAD" w:rsidRPr="007B63E9" w:rsidRDefault="00DC4BAD" w:rsidP="00AD0950">
            <w:pPr>
              <w:jc w:val="center"/>
              <w:rPr>
                <w:rFonts w:ascii="Tahoma" w:hAnsi="Tahoma" w:cs="Tahoma"/>
                <w:sz w:val="20"/>
                <w:szCs w:val="20"/>
              </w:rPr>
            </w:pPr>
          </w:p>
        </w:tc>
        <w:tc>
          <w:tcPr>
            <w:tcW w:w="708" w:type="dxa"/>
            <w:vMerge/>
            <w:vAlign w:val="center"/>
          </w:tcPr>
          <w:p w:rsidR="00DC4BAD" w:rsidRPr="007B63E9" w:rsidRDefault="00DC4BAD" w:rsidP="00AD0950">
            <w:pPr>
              <w:jc w:val="center"/>
              <w:rPr>
                <w:rFonts w:ascii="Tahoma" w:hAnsi="Tahoma" w:cs="Tahoma"/>
                <w:sz w:val="20"/>
                <w:szCs w:val="20"/>
              </w:rPr>
            </w:pPr>
          </w:p>
        </w:tc>
        <w:tc>
          <w:tcPr>
            <w:tcW w:w="816" w:type="dxa"/>
            <w:vMerge/>
            <w:vAlign w:val="center"/>
          </w:tcPr>
          <w:p w:rsidR="00DC4BAD" w:rsidRPr="007B63E9" w:rsidRDefault="00DC4BAD" w:rsidP="00AD0950">
            <w:pPr>
              <w:rPr>
                <w:rFonts w:ascii="Tahoma" w:hAnsi="Tahoma" w:cs="Tahoma"/>
                <w:sz w:val="20"/>
                <w:szCs w:val="20"/>
              </w:rPr>
            </w:pPr>
          </w:p>
        </w:tc>
        <w:tc>
          <w:tcPr>
            <w:tcW w:w="1169" w:type="dxa"/>
            <w:vMerge/>
            <w:vAlign w:val="center"/>
          </w:tcPr>
          <w:p w:rsidR="00DC4BAD" w:rsidRPr="007B63E9" w:rsidRDefault="00DC4BAD" w:rsidP="00AD0950">
            <w:pPr>
              <w:jc w:val="center"/>
              <w:rPr>
                <w:rFonts w:ascii="Tahoma" w:hAnsi="Tahoma" w:cs="Tahoma"/>
                <w:sz w:val="20"/>
                <w:szCs w:val="20"/>
              </w:rPr>
            </w:pPr>
          </w:p>
        </w:tc>
        <w:tc>
          <w:tcPr>
            <w:tcW w:w="1701" w:type="dxa"/>
          </w:tcPr>
          <w:p w:rsidR="00DC4BAD" w:rsidRPr="00CD39CA" w:rsidRDefault="00DC4BAD" w:rsidP="00AD0950">
            <w:pPr>
              <w:rPr>
                <w:rFonts w:ascii="Tahoma" w:hAnsi="Tahoma" w:cs="Tahoma"/>
                <w:sz w:val="18"/>
                <w:szCs w:val="18"/>
              </w:rPr>
            </w:pPr>
            <w:r w:rsidRPr="00CD39CA">
              <w:rPr>
                <w:rFonts w:ascii="Tahoma" w:hAnsi="Tahoma" w:cs="Tahoma"/>
                <w:sz w:val="18"/>
                <w:szCs w:val="18"/>
              </w:rPr>
              <w:t>73400 Carburant</w:t>
            </w:r>
          </w:p>
        </w:tc>
        <w:tc>
          <w:tcPr>
            <w:tcW w:w="992" w:type="dxa"/>
          </w:tcPr>
          <w:p w:rsidR="00DC4BAD" w:rsidRPr="00BD63C9" w:rsidRDefault="00DC4BAD" w:rsidP="00AD0950">
            <w:pPr>
              <w:jc w:val="right"/>
              <w:rPr>
                <w:rFonts w:ascii="Tahoma" w:hAnsi="Tahoma" w:cs="Tahoma"/>
                <w:color w:val="000000"/>
                <w:sz w:val="18"/>
                <w:szCs w:val="18"/>
              </w:rPr>
            </w:pPr>
            <w:r w:rsidRPr="00BD63C9">
              <w:rPr>
                <w:rFonts w:ascii="Tahoma" w:hAnsi="Tahoma" w:cs="Tahoma"/>
                <w:color w:val="000000"/>
                <w:sz w:val="18"/>
                <w:szCs w:val="18"/>
              </w:rPr>
              <w:t>667</w:t>
            </w:r>
          </w:p>
        </w:tc>
        <w:tc>
          <w:tcPr>
            <w:tcW w:w="1276" w:type="dxa"/>
          </w:tcPr>
          <w:p w:rsidR="00DC4BAD" w:rsidRPr="00BD63C9" w:rsidRDefault="00DC4BAD" w:rsidP="00723659">
            <w:pPr>
              <w:jc w:val="right"/>
              <w:rPr>
                <w:rFonts w:ascii="Tahoma" w:hAnsi="Tahoma" w:cs="Tahoma"/>
                <w:color w:val="000000"/>
                <w:sz w:val="18"/>
                <w:szCs w:val="18"/>
              </w:rPr>
            </w:pPr>
            <w:r w:rsidRPr="00BD63C9">
              <w:rPr>
                <w:rFonts w:ascii="Tahoma" w:hAnsi="Tahoma" w:cs="Tahoma"/>
                <w:color w:val="000000"/>
                <w:sz w:val="18"/>
                <w:szCs w:val="18"/>
              </w:rPr>
              <w:t>300 000</w:t>
            </w:r>
          </w:p>
        </w:tc>
      </w:tr>
      <w:tr w:rsidR="00DC4BAD" w:rsidRPr="00BF6E9D" w:rsidTr="00723659">
        <w:trPr>
          <w:jc w:val="center"/>
        </w:trPr>
        <w:tc>
          <w:tcPr>
            <w:tcW w:w="1974" w:type="dxa"/>
            <w:vMerge/>
            <w:vAlign w:val="center"/>
          </w:tcPr>
          <w:p w:rsidR="00DC4BAD" w:rsidRPr="007B63E9" w:rsidRDefault="00DC4BAD" w:rsidP="00AD0950">
            <w:pPr>
              <w:rPr>
                <w:rFonts w:ascii="Tahoma" w:hAnsi="Tahoma" w:cs="Tahoma"/>
                <w:b/>
                <w:sz w:val="20"/>
                <w:szCs w:val="20"/>
              </w:rPr>
            </w:pPr>
          </w:p>
        </w:tc>
        <w:tc>
          <w:tcPr>
            <w:tcW w:w="1701" w:type="dxa"/>
            <w:vMerge/>
          </w:tcPr>
          <w:p w:rsidR="00DC4BAD" w:rsidRPr="007B63E9" w:rsidRDefault="00DC4BAD" w:rsidP="00AD0950">
            <w:pPr>
              <w:rPr>
                <w:rFonts w:ascii="Tahoma" w:hAnsi="Tahoma" w:cs="Tahoma"/>
                <w:sz w:val="20"/>
                <w:szCs w:val="20"/>
              </w:rPr>
            </w:pPr>
          </w:p>
        </w:tc>
        <w:tc>
          <w:tcPr>
            <w:tcW w:w="2792" w:type="dxa"/>
            <w:vMerge/>
          </w:tcPr>
          <w:p w:rsidR="00DC4BAD" w:rsidRPr="007B63E9" w:rsidRDefault="00DC4BAD" w:rsidP="00AD0950">
            <w:pPr>
              <w:ind w:left="360"/>
              <w:rPr>
                <w:rFonts w:ascii="Tahoma" w:hAnsi="Tahoma" w:cs="Tahoma"/>
                <w:b/>
                <w:sz w:val="20"/>
                <w:szCs w:val="20"/>
              </w:rPr>
            </w:pPr>
          </w:p>
        </w:tc>
        <w:tc>
          <w:tcPr>
            <w:tcW w:w="425" w:type="dxa"/>
            <w:vMerge/>
            <w:vAlign w:val="center"/>
          </w:tcPr>
          <w:p w:rsidR="00DC4BAD" w:rsidRPr="007B63E9" w:rsidRDefault="00DC4BAD" w:rsidP="00AD0950">
            <w:pPr>
              <w:rPr>
                <w:rFonts w:ascii="Tahoma" w:hAnsi="Tahoma" w:cs="Tahoma"/>
                <w:sz w:val="20"/>
                <w:szCs w:val="20"/>
              </w:rPr>
            </w:pPr>
          </w:p>
        </w:tc>
        <w:tc>
          <w:tcPr>
            <w:tcW w:w="425" w:type="dxa"/>
            <w:vMerge/>
            <w:vAlign w:val="center"/>
          </w:tcPr>
          <w:p w:rsidR="00DC4BAD" w:rsidRPr="007B63E9" w:rsidRDefault="00DC4BAD" w:rsidP="00AD0950">
            <w:pPr>
              <w:jc w:val="center"/>
              <w:rPr>
                <w:rFonts w:ascii="Tahoma" w:hAnsi="Tahoma" w:cs="Tahoma"/>
                <w:sz w:val="20"/>
                <w:szCs w:val="20"/>
              </w:rPr>
            </w:pPr>
          </w:p>
        </w:tc>
        <w:tc>
          <w:tcPr>
            <w:tcW w:w="426" w:type="dxa"/>
            <w:vMerge/>
            <w:vAlign w:val="center"/>
          </w:tcPr>
          <w:p w:rsidR="00DC4BAD" w:rsidRPr="007B63E9" w:rsidRDefault="00DC4BAD" w:rsidP="00AD0950">
            <w:pPr>
              <w:jc w:val="center"/>
              <w:rPr>
                <w:rFonts w:ascii="Tahoma" w:hAnsi="Tahoma" w:cs="Tahoma"/>
                <w:sz w:val="20"/>
                <w:szCs w:val="20"/>
              </w:rPr>
            </w:pPr>
          </w:p>
        </w:tc>
        <w:tc>
          <w:tcPr>
            <w:tcW w:w="425" w:type="dxa"/>
            <w:vMerge/>
            <w:vAlign w:val="center"/>
          </w:tcPr>
          <w:p w:rsidR="00DC4BAD" w:rsidRPr="007B63E9" w:rsidRDefault="00DC4BAD" w:rsidP="00AD0950">
            <w:pPr>
              <w:jc w:val="center"/>
              <w:rPr>
                <w:rFonts w:ascii="Tahoma" w:hAnsi="Tahoma" w:cs="Tahoma"/>
                <w:sz w:val="20"/>
                <w:szCs w:val="20"/>
              </w:rPr>
            </w:pPr>
          </w:p>
        </w:tc>
        <w:tc>
          <w:tcPr>
            <w:tcW w:w="1389" w:type="dxa"/>
            <w:vMerge/>
            <w:vAlign w:val="center"/>
          </w:tcPr>
          <w:p w:rsidR="00DC4BAD" w:rsidRPr="007B63E9" w:rsidRDefault="00DC4BAD" w:rsidP="00AD0950">
            <w:pPr>
              <w:jc w:val="center"/>
              <w:rPr>
                <w:rFonts w:ascii="Tahoma" w:hAnsi="Tahoma" w:cs="Tahoma"/>
                <w:sz w:val="20"/>
                <w:szCs w:val="20"/>
              </w:rPr>
            </w:pPr>
          </w:p>
        </w:tc>
        <w:tc>
          <w:tcPr>
            <w:tcW w:w="708" w:type="dxa"/>
            <w:vMerge/>
            <w:vAlign w:val="center"/>
          </w:tcPr>
          <w:p w:rsidR="00DC4BAD" w:rsidRPr="007B63E9" w:rsidRDefault="00DC4BAD" w:rsidP="00AD0950">
            <w:pPr>
              <w:jc w:val="center"/>
              <w:rPr>
                <w:rFonts w:ascii="Tahoma" w:hAnsi="Tahoma" w:cs="Tahoma"/>
                <w:sz w:val="20"/>
                <w:szCs w:val="20"/>
              </w:rPr>
            </w:pPr>
          </w:p>
        </w:tc>
        <w:tc>
          <w:tcPr>
            <w:tcW w:w="816" w:type="dxa"/>
            <w:vMerge/>
            <w:vAlign w:val="center"/>
          </w:tcPr>
          <w:p w:rsidR="00DC4BAD" w:rsidRPr="007B63E9" w:rsidRDefault="00DC4BAD" w:rsidP="00AD0950">
            <w:pPr>
              <w:rPr>
                <w:rFonts w:ascii="Tahoma" w:hAnsi="Tahoma" w:cs="Tahoma"/>
                <w:sz w:val="20"/>
                <w:szCs w:val="20"/>
              </w:rPr>
            </w:pPr>
          </w:p>
        </w:tc>
        <w:tc>
          <w:tcPr>
            <w:tcW w:w="1169" w:type="dxa"/>
            <w:vMerge/>
            <w:vAlign w:val="center"/>
          </w:tcPr>
          <w:p w:rsidR="00DC4BAD" w:rsidRPr="007B63E9" w:rsidRDefault="00DC4BAD" w:rsidP="00AD0950">
            <w:pPr>
              <w:jc w:val="center"/>
              <w:rPr>
                <w:rFonts w:ascii="Tahoma" w:hAnsi="Tahoma" w:cs="Tahoma"/>
                <w:sz w:val="20"/>
                <w:szCs w:val="20"/>
              </w:rPr>
            </w:pPr>
          </w:p>
        </w:tc>
        <w:tc>
          <w:tcPr>
            <w:tcW w:w="1701" w:type="dxa"/>
          </w:tcPr>
          <w:p w:rsidR="00DC4BAD" w:rsidRPr="00CD39CA" w:rsidRDefault="00DC4BAD" w:rsidP="00AD0950">
            <w:pPr>
              <w:rPr>
                <w:rFonts w:ascii="Tahoma" w:hAnsi="Tahoma" w:cs="Tahoma"/>
                <w:sz w:val="18"/>
                <w:szCs w:val="18"/>
              </w:rPr>
            </w:pPr>
            <w:r w:rsidRPr="00CD39CA">
              <w:rPr>
                <w:rFonts w:ascii="Tahoma" w:hAnsi="Tahoma" w:cs="Tahoma"/>
                <w:sz w:val="18"/>
                <w:szCs w:val="18"/>
              </w:rPr>
              <w:t>75700 Ateliers de validation (</w:t>
            </w:r>
            <w:r>
              <w:rPr>
                <w:rFonts w:ascii="Tahoma" w:hAnsi="Tahoma" w:cs="Tahoma"/>
                <w:sz w:val="18"/>
                <w:szCs w:val="18"/>
              </w:rPr>
              <w:t>1</w:t>
            </w:r>
            <w:r w:rsidRPr="00CD39CA">
              <w:rPr>
                <w:rFonts w:ascii="Tahoma" w:hAnsi="Tahoma" w:cs="Tahoma"/>
                <w:sz w:val="18"/>
                <w:szCs w:val="18"/>
              </w:rPr>
              <w:t>0 pers par atelier et 1 nuitée)</w:t>
            </w:r>
          </w:p>
        </w:tc>
        <w:tc>
          <w:tcPr>
            <w:tcW w:w="992" w:type="dxa"/>
          </w:tcPr>
          <w:p w:rsidR="00DC4BAD" w:rsidRPr="00BD63C9" w:rsidRDefault="00DC4BAD" w:rsidP="00AD0950">
            <w:pPr>
              <w:jc w:val="right"/>
              <w:rPr>
                <w:rFonts w:ascii="Tahoma" w:hAnsi="Tahoma" w:cs="Tahoma"/>
                <w:color w:val="000000"/>
                <w:sz w:val="18"/>
                <w:szCs w:val="18"/>
              </w:rPr>
            </w:pPr>
            <w:r w:rsidRPr="00BD63C9">
              <w:rPr>
                <w:rFonts w:ascii="Tahoma" w:hAnsi="Tahoma" w:cs="Tahoma"/>
                <w:color w:val="000000"/>
                <w:sz w:val="18"/>
                <w:szCs w:val="18"/>
              </w:rPr>
              <w:t>1 444</w:t>
            </w:r>
          </w:p>
        </w:tc>
        <w:tc>
          <w:tcPr>
            <w:tcW w:w="1276" w:type="dxa"/>
          </w:tcPr>
          <w:p w:rsidR="00DC4BAD" w:rsidRPr="00723659" w:rsidRDefault="00723659" w:rsidP="00723659">
            <w:pPr>
              <w:jc w:val="right"/>
              <w:rPr>
                <w:rFonts w:ascii="Tahoma" w:hAnsi="Tahoma" w:cs="Tahoma"/>
                <w:sz w:val="18"/>
                <w:szCs w:val="18"/>
              </w:rPr>
            </w:pPr>
            <w:r w:rsidRPr="00723659">
              <w:rPr>
                <w:rFonts w:ascii="Tahoma" w:hAnsi="Tahoma" w:cs="Tahoma"/>
                <w:color w:val="000000"/>
                <w:sz w:val="18"/>
                <w:szCs w:val="18"/>
              </w:rPr>
              <w:t>650 000</w:t>
            </w:r>
          </w:p>
        </w:tc>
      </w:tr>
      <w:tr w:rsidR="00DC4BAD" w:rsidRPr="00BF6E9D" w:rsidTr="00DF6A21">
        <w:trPr>
          <w:jc w:val="center"/>
        </w:trPr>
        <w:tc>
          <w:tcPr>
            <w:tcW w:w="1974" w:type="dxa"/>
            <w:vMerge/>
            <w:vAlign w:val="center"/>
          </w:tcPr>
          <w:p w:rsidR="00DC4BAD" w:rsidRPr="007B63E9" w:rsidRDefault="00DC4BAD" w:rsidP="00AD0950">
            <w:pPr>
              <w:rPr>
                <w:rFonts w:ascii="Tahoma" w:hAnsi="Tahoma" w:cs="Tahoma"/>
                <w:b/>
                <w:sz w:val="20"/>
                <w:szCs w:val="20"/>
              </w:rPr>
            </w:pPr>
          </w:p>
        </w:tc>
        <w:tc>
          <w:tcPr>
            <w:tcW w:w="1701" w:type="dxa"/>
            <w:vMerge/>
          </w:tcPr>
          <w:p w:rsidR="00DC4BAD" w:rsidRPr="007B63E9" w:rsidRDefault="00DC4BAD" w:rsidP="00AD0950">
            <w:pPr>
              <w:rPr>
                <w:rFonts w:ascii="Tahoma" w:hAnsi="Tahoma" w:cs="Tahoma"/>
                <w:sz w:val="20"/>
                <w:szCs w:val="20"/>
              </w:rPr>
            </w:pPr>
          </w:p>
        </w:tc>
        <w:tc>
          <w:tcPr>
            <w:tcW w:w="2792" w:type="dxa"/>
            <w:vMerge w:val="restart"/>
          </w:tcPr>
          <w:p w:rsidR="00DC4BAD" w:rsidRPr="007B63E9" w:rsidRDefault="00A732AC" w:rsidP="00A732AC">
            <w:pPr>
              <w:rPr>
                <w:rFonts w:ascii="Tahoma" w:hAnsi="Tahoma" w:cs="Tahoma"/>
                <w:sz w:val="20"/>
                <w:szCs w:val="20"/>
              </w:rPr>
            </w:pPr>
            <w:r w:rsidRPr="00A732AC">
              <w:rPr>
                <w:rFonts w:ascii="Tahoma" w:hAnsi="Tahoma" w:cs="Tahoma"/>
                <w:b/>
                <w:sz w:val="20"/>
                <w:szCs w:val="20"/>
                <w:u w:val="single"/>
              </w:rPr>
              <w:t>A9.1.1.</w:t>
            </w:r>
            <w:r>
              <w:rPr>
                <w:rFonts w:ascii="Tahoma" w:hAnsi="Tahoma" w:cs="Tahoma"/>
                <w:b/>
                <w:sz w:val="20"/>
                <w:szCs w:val="20"/>
                <w:u w:val="single"/>
              </w:rPr>
              <w:t>2</w:t>
            </w:r>
            <w:r>
              <w:rPr>
                <w:rFonts w:ascii="Tahoma" w:hAnsi="Tahoma" w:cs="Tahoma"/>
                <w:b/>
                <w:sz w:val="20"/>
                <w:szCs w:val="20"/>
              </w:rPr>
              <w:t xml:space="preserve"> : </w:t>
            </w:r>
            <w:r w:rsidR="00DC4BAD" w:rsidRPr="007B63E9">
              <w:rPr>
                <w:rFonts w:ascii="Tahoma" w:hAnsi="Tahoma" w:cs="Tahoma"/>
                <w:b/>
                <w:sz w:val="20"/>
                <w:szCs w:val="20"/>
              </w:rPr>
              <w:t>Assurer un appui en équipement à la DGCT</w:t>
            </w:r>
            <w:r w:rsidR="00DC4BAD" w:rsidRPr="007B63E9">
              <w:rPr>
                <w:rFonts w:ascii="Tahoma" w:eastAsia="Arial Unicode MS" w:hAnsi="Tahoma" w:cs="Tahoma"/>
                <w:sz w:val="20"/>
                <w:szCs w:val="20"/>
              </w:rPr>
              <w:t xml:space="preserve"> </w:t>
            </w:r>
            <w:r w:rsidR="00DC4BAD" w:rsidRPr="007B63E9">
              <w:rPr>
                <w:rFonts w:ascii="Tahoma" w:hAnsi="Tahoma" w:cs="Tahoma"/>
                <w:b/>
                <w:sz w:val="20"/>
                <w:szCs w:val="20"/>
              </w:rPr>
              <w:t>et au STP</w:t>
            </w:r>
            <w:r w:rsidR="00263358">
              <w:rPr>
                <w:rFonts w:ascii="Tahoma" w:hAnsi="Tahoma" w:cs="Tahoma"/>
                <w:b/>
                <w:sz w:val="20"/>
                <w:szCs w:val="20"/>
              </w:rPr>
              <w:t>/</w:t>
            </w:r>
            <w:r w:rsidR="00DC4BAD" w:rsidRPr="007B63E9">
              <w:rPr>
                <w:rFonts w:ascii="Tahoma" w:hAnsi="Tahoma" w:cs="Tahoma"/>
                <w:b/>
                <w:sz w:val="20"/>
                <w:szCs w:val="20"/>
              </w:rPr>
              <w:t>CONAD</w:t>
            </w:r>
          </w:p>
          <w:p w:rsidR="00DC4BAD" w:rsidRPr="00DF6A21" w:rsidRDefault="00263358"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é</w:t>
            </w:r>
            <w:r w:rsidR="00DC4BAD" w:rsidRPr="00DF6A21">
              <w:rPr>
                <w:rFonts w:ascii="Tahoma" w:hAnsi="Tahoma" w:cs="Tahoma"/>
                <w:sz w:val="18"/>
                <w:szCs w:val="20"/>
              </w:rPr>
              <w:t>laborer</w:t>
            </w:r>
            <w:r>
              <w:rPr>
                <w:rFonts w:ascii="Tahoma" w:hAnsi="Tahoma" w:cs="Tahoma"/>
                <w:sz w:val="18"/>
                <w:szCs w:val="20"/>
              </w:rPr>
              <w:t xml:space="preserve"> les </w:t>
            </w:r>
            <w:r w:rsidR="00DC4BAD" w:rsidRPr="00DF6A21">
              <w:rPr>
                <w:rFonts w:ascii="Tahoma" w:hAnsi="Tahoma" w:cs="Tahoma"/>
                <w:sz w:val="18"/>
                <w:szCs w:val="20"/>
              </w:rPr>
              <w:t>dossiers pour l’acquisition d’ordinateurs</w:t>
            </w:r>
            <w:r w:rsidR="009627F3">
              <w:rPr>
                <w:rFonts w:ascii="Tahoma" w:hAnsi="Tahoma" w:cs="Tahoma"/>
                <w:sz w:val="18"/>
                <w:szCs w:val="20"/>
              </w:rPr>
              <w:t>,</w:t>
            </w:r>
          </w:p>
          <w:p w:rsidR="00DC4BAD" w:rsidRPr="007B63E9" w:rsidRDefault="00DC4BAD" w:rsidP="00497B0A">
            <w:pPr>
              <w:pStyle w:val="Paragraphedeliste"/>
              <w:numPr>
                <w:ilvl w:val="0"/>
                <w:numId w:val="18"/>
              </w:numPr>
              <w:tabs>
                <w:tab w:val="clear" w:pos="1069"/>
                <w:tab w:val="left" w:pos="2372"/>
              </w:tabs>
              <w:ind w:left="205" w:hanging="142"/>
              <w:jc w:val="both"/>
              <w:rPr>
                <w:rFonts w:ascii="Tahoma" w:hAnsi="Tahoma" w:cs="Tahoma"/>
                <w:sz w:val="20"/>
                <w:szCs w:val="20"/>
              </w:rPr>
            </w:pPr>
            <w:r w:rsidRPr="00DF6A21">
              <w:rPr>
                <w:rFonts w:ascii="Tahoma" w:hAnsi="Tahoma" w:cs="Tahoma"/>
                <w:sz w:val="18"/>
                <w:szCs w:val="20"/>
              </w:rPr>
              <w:t>acquérir du matériel informatique (2 ordinateurs,  2 imprimantes et 2 onduleurs)</w:t>
            </w:r>
            <w:r w:rsidR="009627F3">
              <w:rPr>
                <w:rFonts w:ascii="Tahoma" w:hAnsi="Tahoma" w:cs="Tahoma"/>
                <w:sz w:val="18"/>
                <w:szCs w:val="20"/>
              </w:rPr>
              <w:t>.</w:t>
            </w:r>
          </w:p>
        </w:tc>
        <w:tc>
          <w:tcPr>
            <w:tcW w:w="425" w:type="dxa"/>
            <w:vAlign w:val="center"/>
          </w:tcPr>
          <w:p w:rsidR="00DC4BAD" w:rsidRPr="007B63E9" w:rsidRDefault="00DC4BAD" w:rsidP="00AD0950">
            <w:pPr>
              <w:rPr>
                <w:rFonts w:ascii="Tahoma" w:hAnsi="Tahoma" w:cs="Tahoma"/>
                <w:sz w:val="20"/>
                <w:szCs w:val="20"/>
              </w:rPr>
            </w:pPr>
          </w:p>
        </w:tc>
        <w:tc>
          <w:tcPr>
            <w:tcW w:w="425" w:type="dxa"/>
            <w:vAlign w:val="center"/>
          </w:tcPr>
          <w:p w:rsidR="00DC4BAD" w:rsidRPr="007B63E9" w:rsidRDefault="00DC4BAD" w:rsidP="00AD0950">
            <w:pPr>
              <w:jc w:val="center"/>
              <w:rPr>
                <w:rFonts w:ascii="Tahoma" w:hAnsi="Tahoma" w:cs="Tahoma"/>
                <w:sz w:val="20"/>
                <w:szCs w:val="20"/>
              </w:rPr>
            </w:pPr>
          </w:p>
        </w:tc>
        <w:tc>
          <w:tcPr>
            <w:tcW w:w="426" w:type="dxa"/>
            <w:vAlign w:val="center"/>
          </w:tcPr>
          <w:p w:rsidR="00DC4BAD" w:rsidRPr="007B63E9" w:rsidRDefault="00DC4BAD" w:rsidP="00AD0950">
            <w:pPr>
              <w:jc w:val="center"/>
              <w:rPr>
                <w:rFonts w:ascii="Tahoma" w:hAnsi="Tahoma" w:cs="Tahoma"/>
                <w:sz w:val="20"/>
                <w:szCs w:val="20"/>
              </w:rPr>
            </w:pPr>
          </w:p>
        </w:tc>
        <w:tc>
          <w:tcPr>
            <w:tcW w:w="425" w:type="dxa"/>
            <w:vAlign w:val="center"/>
          </w:tcPr>
          <w:p w:rsidR="00DC4BAD" w:rsidRPr="007B63E9" w:rsidRDefault="00DC4BAD" w:rsidP="00AD0950">
            <w:pPr>
              <w:jc w:val="center"/>
              <w:rPr>
                <w:rFonts w:ascii="Tahoma" w:hAnsi="Tahoma" w:cs="Tahoma"/>
                <w:sz w:val="20"/>
                <w:szCs w:val="20"/>
              </w:rPr>
            </w:pPr>
          </w:p>
        </w:tc>
        <w:tc>
          <w:tcPr>
            <w:tcW w:w="1389" w:type="dxa"/>
            <w:vAlign w:val="center"/>
          </w:tcPr>
          <w:p w:rsidR="00DC4BAD" w:rsidRPr="007B63E9" w:rsidRDefault="00DC4BAD" w:rsidP="00AD0950">
            <w:pPr>
              <w:jc w:val="center"/>
              <w:rPr>
                <w:rFonts w:ascii="Tahoma" w:hAnsi="Tahoma" w:cs="Tahoma"/>
                <w:sz w:val="20"/>
                <w:szCs w:val="20"/>
              </w:rPr>
            </w:pPr>
          </w:p>
        </w:tc>
        <w:tc>
          <w:tcPr>
            <w:tcW w:w="708" w:type="dxa"/>
            <w:vAlign w:val="center"/>
          </w:tcPr>
          <w:p w:rsidR="00DC4BAD" w:rsidRPr="007B63E9" w:rsidRDefault="00DC4BAD" w:rsidP="00AD0950">
            <w:pPr>
              <w:jc w:val="center"/>
              <w:rPr>
                <w:rFonts w:ascii="Tahoma" w:hAnsi="Tahoma" w:cs="Tahoma"/>
                <w:sz w:val="20"/>
                <w:szCs w:val="20"/>
              </w:rPr>
            </w:pPr>
          </w:p>
        </w:tc>
        <w:tc>
          <w:tcPr>
            <w:tcW w:w="816" w:type="dxa"/>
            <w:vAlign w:val="center"/>
          </w:tcPr>
          <w:p w:rsidR="00DC4BAD" w:rsidRPr="007B63E9" w:rsidRDefault="00DC4BAD" w:rsidP="00AD0950">
            <w:pPr>
              <w:rPr>
                <w:rFonts w:ascii="Tahoma" w:hAnsi="Tahoma" w:cs="Tahoma"/>
                <w:sz w:val="20"/>
                <w:szCs w:val="20"/>
              </w:rPr>
            </w:pPr>
          </w:p>
        </w:tc>
        <w:tc>
          <w:tcPr>
            <w:tcW w:w="1169" w:type="dxa"/>
            <w:vAlign w:val="center"/>
          </w:tcPr>
          <w:p w:rsidR="00DC4BAD" w:rsidRPr="007B63E9" w:rsidRDefault="00DC4BAD" w:rsidP="00AD0950">
            <w:pPr>
              <w:jc w:val="center"/>
              <w:rPr>
                <w:rFonts w:ascii="Tahoma" w:hAnsi="Tahoma" w:cs="Tahoma"/>
                <w:sz w:val="20"/>
                <w:szCs w:val="20"/>
              </w:rPr>
            </w:pPr>
          </w:p>
        </w:tc>
        <w:tc>
          <w:tcPr>
            <w:tcW w:w="1701" w:type="dxa"/>
          </w:tcPr>
          <w:p w:rsidR="00DC4BAD" w:rsidRPr="00CD39CA" w:rsidRDefault="00DC4BAD" w:rsidP="00AD0950">
            <w:pPr>
              <w:rPr>
                <w:rFonts w:ascii="Tahoma" w:hAnsi="Tahoma" w:cs="Tahoma"/>
                <w:sz w:val="18"/>
                <w:szCs w:val="18"/>
              </w:rPr>
            </w:pPr>
          </w:p>
        </w:tc>
        <w:tc>
          <w:tcPr>
            <w:tcW w:w="992" w:type="dxa"/>
          </w:tcPr>
          <w:p w:rsidR="00DC4BAD" w:rsidRPr="00BD63C9" w:rsidRDefault="00DC4BAD" w:rsidP="00AD0950">
            <w:pPr>
              <w:jc w:val="right"/>
              <w:rPr>
                <w:rFonts w:ascii="Tahoma" w:hAnsi="Tahoma" w:cs="Tahoma"/>
                <w:b/>
                <w:bCs/>
                <w:color w:val="000000"/>
                <w:sz w:val="18"/>
                <w:szCs w:val="18"/>
              </w:rPr>
            </w:pPr>
            <w:r w:rsidRPr="00BD63C9">
              <w:rPr>
                <w:rFonts w:ascii="Tahoma" w:hAnsi="Tahoma" w:cs="Tahoma"/>
                <w:b/>
                <w:bCs/>
                <w:color w:val="000000"/>
                <w:sz w:val="18"/>
                <w:szCs w:val="18"/>
              </w:rPr>
              <w:t>3 556</w:t>
            </w:r>
          </w:p>
        </w:tc>
        <w:tc>
          <w:tcPr>
            <w:tcW w:w="1276" w:type="dxa"/>
          </w:tcPr>
          <w:p w:rsidR="00DC4BAD" w:rsidRPr="00BD63C9" w:rsidRDefault="00DC4BAD" w:rsidP="00AD0950">
            <w:pPr>
              <w:jc w:val="right"/>
              <w:rPr>
                <w:rFonts w:ascii="Tahoma" w:hAnsi="Tahoma" w:cs="Tahoma"/>
                <w:b/>
                <w:bCs/>
                <w:color w:val="000000"/>
                <w:sz w:val="18"/>
                <w:szCs w:val="18"/>
              </w:rPr>
            </w:pPr>
            <w:r w:rsidRPr="00BD63C9">
              <w:rPr>
                <w:rFonts w:ascii="Tahoma" w:hAnsi="Tahoma" w:cs="Tahoma"/>
                <w:b/>
                <w:bCs/>
                <w:color w:val="000000"/>
                <w:sz w:val="18"/>
                <w:szCs w:val="18"/>
              </w:rPr>
              <w:t>1 600 000</w:t>
            </w:r>
          </w:p>
        </w:tc>
      </w:tr>
      <w:tr w:rsidR="00124C86" w:rsidRPr="00BF6E9D" w:rsidTr="00DF6A21">
        <w:trPr>
          <w:jc w:val="center"/>
        </w:trPr>
        <w:tc>
          <w:tcPr>
            <w:tcW w:w="1974" w:type="dxa"/>
            <w:vMerge/>
            <w:vAlign w:val="center"/>
          </w:tcPr>
          <w:p w:rsidR="00124C86" w:rsidRPr="007B63E9" w:rsidRDefault="00124C86" w:rsidP="00AD0950">
            <w:pPr>
              <w:rPr>
                <w:rFonts w:ascii="Tahoma" w:hAnsi="Tahoma" w:cs="Tahoma"/>
                <w:b/>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pStyle w:val="Paragraphedeliste"/>
              <w:ind w:left="205"/>
              <w:jc w:val="both"/>
              <w:rPr>
                <w:rFonts w:ascii="Tahoma" w:hAnsi="Tahoma" w:cs="Tahoma"/>
                <w:sz w:val="20"/>
                <w:szCs w:val="20"/>
              </w:rPr>
            </w:pPr>
          </w:p>
        </w:tc>
        <w:tc>
          <w:tcPr>
            <w:tcW w:w="425"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124C86" w:rsidRPr="007B63E9" w:rsidRDefault="00124C86" w:rsidP="00DF6A21">
            <w:pPr>
              <w:jc w:val="center"/>
              <w:rPr>
                <w:rFonts w:ascii="Tahoma" w:hAnsi="Tahoma" w:cs="Tahoma"/>
                <w:sz w:val="20"/>
                <w:szCs w:val="20"/>
              </w:rPr>
            </w:pPr>
          </w:p>
        </w:tc>
        <w:tc>
          <w:tcPr>
            <w:tcW w:w="425" w:type="dxa"/>
            <w:vMerge w:val="restart"/>
            <w:vAlign w:val="center"/>
          </w:tcPr>
          <w:p w:rsidR="00124C86" w:rsidRPr="007B63E9" w:rsidRDefault="00124C86" w:rsidP="00DF6A21">
            <w:pPr>
              <w:jc w:val="center"/>
              <w:rPr>
                <w:rFonts w:ascii="Tahoma" w:hAnsi="Tahoma" w:cs="Tahoma"/>
                <w:sz w:val="20"/>
                <w:szCs w:val="20"/>
              </w:rPr>
            </w:pPr>
          </w:p>
        </w:tc>
        <w:tc>
          <w:tcPr>
            <w:tcW w:w="1389" w:type="dxa"/>
            <w:vMerge w:val="restart"/>
            <w:vAlign w:val="center"/>
          </w:tcPr>
          <w:p w:rsidR="00124C86" w:rsidRPr="00241703" w:rsidRDefault="00124C86" w:rsidP="00DF6A21">
            <w:pPr>
              <w:jc w:val="center"/>
              <w:rPr>
                <w:rFonts w:ascii="Tahoma" w:hAnsi="Tahoma" w:cs="Tahoma"/>
                <w:sz w:val="20"/>
                <w:szCs w:val="20"/>
                <w:lang w:val="en-US"/>
              </w:rPr>
            </w:pPr>
            <w:r w:rsidRPr="00241703">
              <w:rPr>
                <w:rFonts w:ascii="Tahoma" w:hAnsi="Tahoma" w:cs="Tahoma"/>
                <w:sz w:val="20"/>
                <w:szCs w:val="20"/>
                <w:lang w:val="en-US"/>
              </w:rPr>
              <w:t>NEX</w:t>
            </w:r>
          </w:p>
          <w:p w:rsidR="00124C86" w:rsidRPr="00241703" w:rsidRDefault="00124C86" w:rsidP="00DF6A21">
            <w:pPr>
              <w:jc w:val="center"/>
              <w:rPr>
                <w:rFonts w:ascii="Tahoma" w:hAnsi="Tahoma" w:cs="Tahoma"/>
                <w:sz w:val="20"/>
                <w:szCs w:val="20"/>
                <w:lang w:val="en-US"/>
              </w:rPr>
            </w:pPr>
            <w:r w:rsidRPr="00241703">
              <w:rPr>
                <w:rFonts w:ascii="Tahoma" w:hAnsi="Tahoma" w:cs="Tahoma"/>
                <w:sz w:val="20"/>
                <w:szCs w:val="20"/>
                <w:lang w:val="en-US"/>
              </w:rPr>
              <w:t>MATDS</w:t>
            </w:r>
          </w:p>
          <w:p w:rsidR="00124C86" w:rsidRPr="00241703" w:rsidRDefault="00124C86" w:rsidP="00DF6A21">
            <w:pPr>
              <w:jc w:val="center"/>
              <w:rPr>
                <w:rFonts w:ascii="Tahoma" w:hAnsi="Tahoma" w:cs="Tahoma"/>
                <w:sz w:val="20"/>
                <w:szCs w:val="20"/>
                <w:lang w:val="en-US"/>
              </w:rPr>
            </w:pPr>
            <w:r w:rsidRPr="00241703">
              <w:rPr>
                <w:rFonts w:ascii="Tahoma" w:hAnsi="Tahoma" w:cs="Tahoma"/>
                <w:sz w:val="20"/>
                <w:szCs w:val="20"/>
                <w:lang w:val="en-US"/>
              </w:rPr>
              <w:t>DGCT</w:t>
            </w:r>
          </w:p>
          <w:p w:rsidR="00124C86" w:rsidRPr="00241703" w:rsidRDefault="00241703" w:rsidP="007B63E9">
            <w:pPr>
              <w:ind w:right="-80"/>
              <w:jc w:val="center"/>
              <w:rPr>
                <w:rFonts w:ascii="Tahoma" w:hAnsi="Tahoma" w:cs="Tahoma"/>
                <w:sz w:val="20"/>
                <w:szCs w:val="20"/>
                <w:lang w:val="en-US"/>
              </w:rPr>
            </w:pPr>
            <w:r w:rsidRPr="00241703">
              <w:rPr>
                <w:rFonts w:ascii="Tahoma" w:hAnsi="Tahoma" w:cs="Tahoma"/>
                <w:sz w:val="20"/>
                <w:szCs w:val="20"/>
                <w:lang w:val="en-US"/>
              </w:rPr>
              <w:t>S</w:t>
            </w:r>
            <w:r w:rsidR="00124C86" w:rsidRPr="00241703">
              <w:rPr>
                <w:rFonts w:ascii="Tahoma" w:hAnsi="Tahoma" w:cs="Tahoma"/>
                <w:sz w:val="20"/>
                <w:szCs w:val="20"/>
                <w:lang w:val="en-US"/>
              </w:rPr>
              <w:t>TP/CONAD</w:t>
            </w:r>
          </w:p>
        </w:tc>
        <w:tc>
          <w:tcPr>
            <w:tcW w:w="708" w:type="dxa"/>
            <w:vMerge w:val="restart"/>
            <w:vAlign w:val="center"/>
          </w:tcPr>
          <w:p w:rsidR="00124C86" w:rsidRPr="00241703" w:rsidRDefault="00124C86" w:rsidP="00DF6A21">
            <w:pPr>
              <w:jc w:val="center"/>
              <w:rPr>
                <w:rFonts w:ascii="Tahoma" w:hAnsi="Tahoma" w:cs="Tahoma"/>
                <w:sz w:val="20"/>
                <w:szCs w:val="20"/>
                <w:lang w:val="en-US"/>
              </w:rPr>
            </w:pPr>
          </w:p>
        </w:tc>
        <w:tc>
          <w:tcPr>
            <w:tcW w:w="816"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PNUD</w:t>
            </w:r>
          </w:p>
        </w:tc>
        <w:tc>
          <w:tcPr>
            <w:tcW w:w="1701" w:type="dxa"/>
            <w:vAlign w:val="center"/>
          </w:tcPr>
          <w:p w:rsidR="00124C86" w:rsidRPr="00CD39CA" w:rsidRDefault="00124C86" w:rsidP="00AD0950">
            <w:pPr>
              <w:rPr>
                <w:rFonts w:ascii="Tahoma" w:hAnsi="Tahoma" w:cs="Tahoma"/>
                <w:sz w:val="18"/>
                <w:szCs w:val="18"/>
              </w:rPr>
            </w:pPr>
            <w:r w:rsidRPr="00CD39CA">
              <w:rPr>
                <w:rFonts w:ascii="Tahoma" w:hAnsi="Tahoma" w:cs="Tahoma"/>
                <w:sz w:val="18"/>
                <w:szCs w:val="18"/>
              </w:rPr>
              <w:t>72200 Matériel roulant</w:t>
            </w:r>
          </w:p>
        </w:tc>
        <w:tc>
          <w:tcPr>
            <w:tcW w:w="992" w:type="dxa"/>
          </w:tcPr>
          <w:p w:rsidR="00124C86" w:rsidRPr="00BD63C9" w:rsidRDefault="00124C86" w:rsidP="00AD0950">
            <w:pPr>
              <w:jc w:val="right"/>
              <w:rPr>
                <w:rFonts w:ascii="Tahoma" w:hAnsi="Tahoma" w:cs="Tahoma"/>
                <w:color w:val="000000"/>
                <w:sz w:val="18"/>
                <w:szCs w:val="18"/>
              </w:rPr>
            </w:pPr>
            <w:r w:rsidRPr="00BD63C9">
              <w:rPr>
                <w:rFonts w:ascii="Tahoma" w:hAnsi="Tahoma" w:cs="Tahoma"/>
                <w:color w:val="000000"/>
                <w:sz w:val="18"/>
                <w:szCs w:val="18"/>
              </w:rPr>
              <w:t>0</w:t>
            </w:r>
          </w:p>
        </w:tc>
        <w:tc>
          <w:tcPr>
            <w:tcW w:w="1276" w:type="dxa"/>
          </w:tcPr>
          <w:p w:rsidR="00124C86" w:rsidRPr="00BD63C9" w:rsidRDefault="00124C86" w:rsidP="00AD0950">
            <w:pPr>
              <w:jc w:val="right"/>
              <w:rPr>
                <w:rFonts w:ascii="Tahoma" w:hAnsi="Tahoma" w:cs="Tahoma"/>
                <w:color w:val="000000"/>
                <w:sz w:val="18"/>
                <w:szCs w:val="18"/>
              </w:rPr>
            </w:pPr>
            <w:r w:rsidRPr="00BD63C9">
              <w:rPr>
                <w:rFonts w:ascii="Tahoma" w:hAnsi="Tahoma" w:cs="Tahoma"/>
                <w:color w:val="000000"/>
                <w:sz w:val="18"/>
                <w:szCs w:val="18"/>
              </w:rPr>
              <w:t>0</w:t>
            </w:r>
          </w:p>
        </w:tc>
      </w:tr>
      <w:tr w:rsidR="00124C86" w:rsidRPr="00BF6E9D" w:rsidTr="00DF6A21">
        <w:trPr>
          <w:jc w:val="center"/>
        </w:trPr>
        <w:tc>
          <w:tcPr>
            <w:tcW w:w="1974" w:type="dxa"/>
            <w:vMerge/>
            <w:vAlign w:val="center"/>
          </w:tcPr>
          <w:p w:rsidR="00124C86" w:rsidRPr="007B63E9" w:rsidRDefault="00124C86" w:rsidP="00AD0950">
            <w:pPr>
              <w:rPr>
                <w:rFonts w:ascii="Tahoma" w:hAnsi="Tahoma" w:cs="Tahoma"/>
                <w:b/>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ind w:left="360"/>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72800 Matériel informatique (ordinateurs, imprimantes, onduleurs)</w:t>
            </w:r>
          </w:p>
        </w:tc>
        <w:tc>
          <w:tcPr>
            <w:tcW w:w="992" w:type="dxa"/>
          </w:tcPr>
          <w:p w:rsidR="00124C86" w:rsidRPr="00723659" w:rsidRDefault="00723659" w:rsidP="00723659">
            <w:pPr>
              <w:jc w:val="right"/>
              <w:rPr>
                <w:rFonts w:ascii="Tahoma" w:hAnsi="Tahoma" w:cs="Tahoma"/>
                <w:color w:val="000000"/>
                <w:sz w:val="18"/>
                <w:szCs w:val="18"/>
              </w:rPr>
            </w:pPr>
            <w:r>
              <w:rPr>
                <w:rFonts w:ascii="Tahoma" w:hAnsi="Tahoma" w:cs="Tahoma"/>
                <w:color w:val="000000"/>
                <w:sz w:val="18"/>
                <w:szCs w:val="18"/>
              </w:rPr>
              <w:t xml:space="preserve">2 </w:t>
            </w:r>
            <w:r w:rsidR="00124C86" w:rsidRPr="00723659">
              <w:rPr>
                <w:rFonts w:ascii="Tahoma" w:hAnsi="Tahoma" w:cs="Tahoma"/>
                <w:color w:val="000000"/>
                <w:sz w:val="18"/>
                <w:szCs w:val="18"/>
              </w:rPr>
              <w:t>556</w:t>
            </w:r>
          </w:p>
        </w:tc>
        <w:tc>
          <w:tcPr>
            <w:tcW w:w="1276" w:type="dxa"/>
          </w:tcPr>
          <w:p w:rsidR="00124C86" w:rsidRPr="00723659" w:rsidRDefault="00723659" w:rsidP="00723659">
            <w:pPr>
              <w:jc w:val="right"/>
              <w:rPr>
                <w:rFonts w:ascii="Tahoma" w:hAnsi="Tahoma" w:cs="Tahoma"/>
                <w:color w:val="000000"/>
                <w:sz w:val="18"/>
                <w:szCs w:val="18"/>
              </w:rPr>
            </w:pPr>
            <w:r>
              <w:rPr>
                <w:rFonts w:ascii="Tahoma" w:hAnsi="Tahoma" w:cs="Tahoma"/>
                <w:color w:val="000000"/>
                <w:sz w:val="18"/>
                <w:szCs w:val="18"/>
              </w:rPr>
              <w:t xml:space="preserve">1 </w:t>
            </w:r>
            <w:r w:rsidR="00124C86" w:rsidRPr="00723659">
              <w:rPr>
                <w:rFonts w:ascii="Tahoma" w:hAnsi="Tahoma" w:cs="Tahoma"/>
                <w:color w:val="000000"/>
                <w:sz w:val="18"/>
                <w:szCs w:val="18"/>
              </w:rPr>
              <w:t>600 000</w:t>
            </w:r>
          </w:p>
        </w:tc>
      </w:tr>
      <w:tr w:rsidR="00124C86" w:rsidRPr="00BF6E9D" w:rsidTr="00DF6A21">
        <w:trPr>
          <w:jc w:val="center"/>
        </w:trPr>
        <w:tc>
          <w:tcPr>
            <w:tcW w:w="1974" w:type="dxa"/>
            <w:vMerge/>
            <w:vAlign w:val="center"/>
          </w:tcPr>
          <w:p w:rsidR="00124C86" w:rsidRPr="007B63E9" w:rsidRDefault="00124C86" w:rsidP="00AD0950">
            <w:pPr>
              <w:rPr>
                <w:rFonts w:ascii="Tahoma" w:hAnsi="Tahoma" w:cs="Tahoma"/>
                <w:b/>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val="restart"/>
          </w:tcPr>
          <w:p w:rsidR="00124C86" w:rsidRPr="007B63E9" w:rsidRDefault="00A732AC" w:rsidP="00A732AC">
            <w:pPr>
              <w:jc w:val="both"/>
              <w:rPr>
                <w:rFonts w:ascii="Tahoma" w:hAnsi="Tahoma" w:cs="Tahoma"/>
                <w:b/>
                <w:sz w:val="20"/>
                <w:szCs w:val="20"/>
              </w:rPr>
            </w:pPr>
            <w:r w:rsidRPr="00A732AC">
              <w:rPr>
                <w:rFonts w:ascii="Tahoma" w:hAnsi="Tahoma" w:cs="Tahoma"/>
                <w:b/>
                <w:sz w:val="20"/>
                <w:szCs w:val="20"/>
                <w:u w:val="single"/>
              </w:rPr>
              <w:t>A9.1.1.</w:t>
            </w:r>
            <w:r>
              <w:rPr>
                <w:rFonts w:ascii="Tahoma" w:hAnsi="Tahoma" w:cs="Tahoma"/>
                <w:b/>
                <w:sz w:val="20"/>
                <w:szCs w:val="20"/>
                <w:u w:val="single"/>
              </w:rPr>
              <w:t>3</w:t>
            </w:r>
            <w:r>
              <w:rPr>
                <w:rFonts w:ascii="Tahoma" w:hAnsi="Tahoma" w:cs="Tahoma"/>
                <w:b/>
                <w:sz w:val="20"/>
                <w:szCs w:val="20"/>
              </w:rPr>
              <w:t xml:space="preserve"> : </w:t>
            </w:r>
            <w:r w:rsidR="000B1216">
              <w:rPr>
                <w:rFonts w:ascii="Tahoma" w:hAnsi="Tahoma" w:cs="Tahoma"/>
                <w:b/>
                <w:sz w:val="20"/>
                <w:szCs w:val="20"/>
              </w:rPr>
              <w:t>A</w:t>
            </w:r>
            <w:r w:rsidR="00124C86" w:rsidRPr="007B63E9">
              <w:rPr>
                <w:rFonts w:ascii="Tahoma" w:hAnsi="Tahoma" w:cs="Tahoma"/>
                <w:b/>
                <w:sz w:val="20"/>
                <w:szCs w:val="20"/>
              </w:rPr>
              <w:t>ppuyer la formation/voyages d’étude</w:t>
            </w:r>
            <w:r w:rsidR="0002154D">
              <w:rPr>
                <w:rFonts w:ascii="Tahoma" w:hAnsi="Tahoma" w:cs="Tahoma"/>
                <w:b/>
                <w:sz w:val="20"/>
                <w:szCs w:val="20"/>
              </w:rPr>
              <w:t>s</w:t>
            </w:r>
            <w:r w:rsidR="00124C86" w:rsidRPr="007B63E9">
              <w:rPr>
                <w:rFonts w:ascii="Tahoma" w:hAnsi="Tahoma" w:cs="Tahoma"/>
                <w:b/>
                <w:sz w:val="20"/>
                <w:szCs w:val="20"/>
              </w:rPr>
              <w:t xml:space="preserve"> des</w:t>
            </w:r>
            <w:r w:rsidR="00263358">
              <w:rPr>
                <w:rFonts w:ascii="Tahoma" w:hAnsi="Tahoma" w:cs="Tahoma"/>
                <w:b/>
                <w:sz w:val="20"/>
                <w:szCs w:val="20"/>
              </w:rPr>
              <w:t xml:space="preserve"> cadres du MATDS (SG, DGCT, STP/</w:t>
            </w:r>
            <w:r w:rsidR="00124C86" w:rsidRPr="007B63E9">
              <w:rPr>
                <w:rFonts w:ascii="Tahoma" w:hAnsi="Tahoma" w:cs="Tahoma"/>
                <w:b/>
                <w:sz w:val="20"/>
                <w:szCs w:val="20"/>
              </w:rPr>
              <w:t>CONAD, Unité de gestion) dans l’appui-conseil aux CT</w:t>
            </w:r>
          </w:p>
          <w:p w:rsidR="00124C86" w:rsidRPr="00DF6A21" w:rsidRDefault="00ED301C"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 xml:space="preserve">élaborer </w:t>
            </w:r>
            <w:r w:rsidR="00263358">
              <w:rPr>
                <w:rFonts w:ascii="Tahoma" w:hAnsi="Tahoma" w:cs="Tahoma"/>
                <w:sz w:val="18"/>
                <w:szCs w:val="20"/>
              </w:rPr>
              <w:t xml:space="preserve">des </w:t>
            </w:r>
            <w:r>
              <w:rPr>
                <w:rFonts w:ascii="Tahoma" w:hAnsi="Tahoma" w:cs="Tahoma"/>
                <w:sz w:val="18"/>
                <w:szCs w:val="20"/>
              </w:rPr>
              <w:t>TDR</w:t>
            </w:r>
            <w:r w:rsidR="000B1216">
              <w:rPr>
                <w:rFonts w:ascii="Tahoma" w:hAnsi="Tahoma" w:cs="Tahoma"/>
                <w:sz w:val="18"/>
                <w:szCs w:val="20"/>
              </w:rPr>
              <w:t>,</w:t>
            </w:r>
            <w:r>
              <w:rPr>
                <w:rFonts w:ascii="Tahoma" w:hAnsi="Tahoma" w:cs="Tahoma"/>
                <w:sz w:val="18"/>
                <w:szCs w:val="20"/>
              </w:rPr>
              <w:t> </w:t>
            </w:r>
          </w:p>
          <w:p w:rsidR="00124C86" w:rsidRPr="00774655" w:rsidRDefault="00124C86" w:rsidP="00497B0A">
            <w:pPr>
              <w:pStyle w:val="Paragraphedeliste"/>
              <w:numPr>
                <w:ilvl w:val="0"/>
                <w:numId w:val="18"/>
              </w:numPr>
              <w:tabs>
                <w:tab w:val="clear" w:pos="1069"/>
              </w:tabs>
              <w:ind w:left="205" w:hanging="142"/>
              <w:jc w:val="both"/>
              <w:rPr>
                <w:rFonts w:ascii="Tahoma" w:hAnsi="Tahoma" w:cs="Tahoma"/>
                <w:sz w:val="18"/>
                <w:szCs w:val="18"/>
              </w:rPr>
            </w:pPr>
            <w:r w:rsidRPr="00774655">
              <w:rPr>
                <w:rFonts w:ascii="Tahoma" w:hAnsi="Tahoma" w:cs="Tahoma"/>
                <w:sz w:val="18"/>
                <w:szCs w:val="18"/>
              </w:rPr>
              <w:t>recru</w:t>
            </w:r>
            <w:r w:rsidR="000B1216">
              <w:rPr>
                <w:rFonts w:ascii="Tahoma" w:hAnsi="Tahoma" w:cs="Tahoma"/>
                <w:sz w:val="18"/>
                <w:szCs w:val="18"/>
              </w:rPr>
              <w:t>ter 1 formateur pour 1 session</w:t>
            </w:r>
            <w:r w:rsidR="00263358">
              <w:rPr>
                <w:rFonts w:ascii="Tahoma" w:hAnsi="Tahoma" w:cs="Tahoma"/>
                <w:sz w:val="18"/>
                <w:szCs w:val="18"/>
              </w:rPr>
              <w:t xml:space="preserve"> de formation</w:t>
            </w:r>
            <w:r w:rsidR="000B1216">
              <w:rPr>
                <w:rFonts w:ascii="Tahoma" w:hAnsi="Tahoma" w:cs="Tahoma"/>
                <w:sz w:val="18"/>
                <w:szCs w:val="18"/>
              </w:rPr>
              <w:t>,</w:t>
            </w:r>
          </w:p>
          <w:p w:rsidR="00124C86" w:rsidRPr="005A3B97" w:rsidRDefault="007B63E9" w:rsidP="00497B0A">
            <w:pPr>
              <w:pStyle w:val="Paragraphedeliste"/>
              <w:numPr>
                <w:ilvl w:val="0"/>
                <w:numId w:val="18"/>
              </w:numPr>
              <w:tabs>
                <w:tab w:val="clear" w:pos="1069"/>
              </w:tabs>
              <w:ind w:left="205" w:hanging="142"/>
              <w:jc w:val="both"/>
              <w:rPr>
                <w:rFonts w:ascii="Tahoma" w:hAnsi="Tahoma" w:cs="Tahoma"/>
                <w:b/>
                <w:sz w:val="18"/>
                <w:szCs w:val="18"/>
              </w:rPr>
            </w:pPr>
            <w:r w:rsidRPr="00774655">
              <w:rPr>
                <w:rFonts w:ascii="Tahoma" w:hAnsi="Tahoma" w:cs="Tahoma"/>
                <w:sz w:val="18"/>
                <w:szCs w:val="18"/>
              </w:rPr>
              <w:t>c</w:t>
            </w:r>
            <w:r w:rsidR="00124C86" w:rsidRPr="00774655">
              <w:rPr>
                <w:rFonts w:ascii="Tahoma" w:hAnsi="Tahoma" w:cs="Tahoma"/>
                <w:sz w:val="18"/>
                <w:szCs w:val="18"/>
              </w:rPr>
              <w:t>once</w:t>
            </w:r>
            <w:r w:rsidRPr="00774655">
              <w:rPr>
                <w:rFonts w:ascii="Tahoma" w:hAnsi="Tahoma" w:cs="Tahoma"/>
                <w:sz w:val="18"/>
                <w:szCs w:val="18"/>
              </w:rPr>
              <w:t>voir</w:t>
            </w:r>
            <w:r w:rsidR="00263358">
              <w:rPr>
                <w:rFonts w:ascii="Tahoma" w:hAnsi="Tahoma" w:cs="Tahoma"/>
                <w:sz w:val="18"/>
                <w:szCs w:val="18"/>
              </w:rPr>
              <w:t xml:space="preserve"> et</w:t>
            </w:r>
            <w:r w:rsidR="00124C86" w:rsidRPr="00774655">
              <w:rPr>
                <w:rFonts w:ascii="Tahoma" w:hAnsi="Tahoma" w:cs="Tahoma"/>
                <w:sz w:val="18"/>
                <w:szCs w:val="18"/>
              </w:rPr>
              <w:t xml:space="preserve"> m</w:t>
            </w:r>
            <w:r w:rsidRPr="00774655">
              <w:rPr>
                <w:rFonts w:ascii="Tahoma" w:hAnsi="Tahoma" w:cs="Tahoma"/>
                <w:sz w:val="18"/>
                <w:szCs w:val="18"/>
              </w:rPr>
              <w:t xml:space="preserve">ettre </w:t>
            </w:r>
            <w:r w:rsidR="00124C86" w:rsidRPr="00774655">
              <w:rPr>
                <w:rFonts w:ascii="Tahoma" w:hAnsi="Tahoma" w:cs="Tahoma"/>
                <w:sz w:val="18"/>
                <w:szCs w:val="18"/>
              </w:rPr>
              <w:t xml:space="preserve">en place </w:t>
            </w:r>
            <w:r w:rsidR="00263358" w:rsidRPr="00774655">
              <w:rPr>
                <w:rFonts w:ascii="Tahoma" w:hAnsi="Tahoma" w:cs="Tahoma"/>
                <w:sz w:val="18"/>
                <w:szCs w:val="18"/>
              </w:rPr>
              <w:t xml:space="preserve">une base de données </w:t>
            </w:r>
            <w:r w:rsidR="00124C86" w:rsidRPr="00774655">
              <w:rPr>
                <w:rFonts w:ascii="Tahoma" w:hAnsi="Tahoma" w:cs="Tahoma"/>
                <w:sz w:val="18"/>
                <w:szCs w:val="18"/>
              </w:rPr>
              <w:t>et form</w:t>
            </w:r>
            <w:r w:rsidRPr="00774655">
              <w:rPr>
                <w:rFonts w:ascii="Tahoma" w:hAnsi="Tahoma" w:cs="Tahoma"/>
                <w:sz w:val="18"/>
                <w:szCs w:val="18"/>
              </w:rPr>
              <w:t>er</w:t>
            </w:r>
            <w:r w:rsidR="00124C86" w:rsidRPr="00774655">
              <w:rPr>
                <w:rFonts w:ascii="Tahoma" w:hAnsi="Tahoma" w:cs="Tahoma"/>
                <w:sz w:val="18"/>
                <w:szCs w:val="18"/>
              </w:rPr>
              <w:t xml:space="preserve"> </w:t>
            </w:r>
            <w:r w:rsidR="00263358">
              <w:rPr>
                <w:rFonts w:ascii="Tahoma" w:hAnsi="Tahoma" w:cs="Tahoma"/>
                <w:sz w:val="18"/>
                <w:szCs w:val="18"/>
              </w:rPr>
              <w:t xml:space="preserve">les agents </w:t>
            </w:r>
            <w:r w:rsidR="00124C86" w:rsidRPr="00774655">
              <w:rPr>
                <w:rFonts w:ascii="Tahoma" w:hAnsi="Tahoma" w:cs="Tahoma"/>
                <w:sz w:val="18"/>
                <w:szCs w:val="18"/>
              </w:rPr>
              <w:t xml:space="preserve">sur </w:t>
            </w:r>
            <w:r w:rsidR="005A3B97">
              <w:rPr>
                <w:rFonts w:ascii="Tahoma" w:hAnsi="Tahoma" w:cs="Tahoma"/>
                <w:sz w:val="18"/>
                <w:szCs w:val="18"/>
              </w:rPr>
              <w:t xml:space="preserve">la </w:t>
            </w:r>
            <w:r w:rsidR="00124C86" w:rsidRPr="00774655">
              <w:rPr>
                <w:rFonts w:ascii="Tahoma" w:hAnsi="Tahoma" w:cs="Tahoma"/>
                <w:sz w:val="18"/>
                <w:szCs w:val="18"/>
              </w:rPr>
              <w:t xml:space="preserve">gestion </w:t>
            </w:r>
            <w:r w:rsidR="005A3B97">
              <w:rPr>
                <w:rFonts w:ascii="Tahoma" w:hAnsi="Tahoma" w:cs="Tahoma"/>
                <w:sz w:val="18"/>
                <w:szCs w:val="18"/>
              </w:rPr>
              <w:t>de l’état civil</w:t>
            </w:r>
            <w:r w:rsidR="005A3B97" w:rsidRPr="00774655">
              <w:rPr>
                <w:rFonts w:ascii="Tahoma" w:hAnsi="Tahoma" w:cs="Tahoma"/>
                <w:sz w:val="18"/>
                <w:szCs w:val="18"/>
              </w:rPr>
              <w:t xml:space="preserve"> </w:t>
            </w:r>
            <w:r w:rsidR="005A3B97">
              <w:rPr>
                <w:rFonts w:ascii="Tahoma" w:hAnsi="Tahoma" w:cs="Tahoma"/>
                <w:sz w:val="18"/>
                <w:szCs w:val="18"/>
              </w:rPr>
              <w:t xml:space="preserve">et </w:t>
            </w:r>
            <w:r w:rsidR="00124C86" w:rsidRPr="00774655">
              <w:rPr>
                <w:rFonts w:ascii="Tahoma" w:hAnsi="Tahoma" w:cs="Tahoma"/>
                <w:sz w:val="18"/>
                <w:szCs w:val="18"/>
              </w:rPr>
              <w:t xml:space="preserve">du courrier </w:t>
            </w:r>
            <w:r w:rsidR="00263358">
              <w:rPr>
                <w:rFonts w:ascii="Tahoma" w:hAnsi="Tahoma" w:cs="Tahoma"/>
                <w:sz w:val="18"/>
                <w:szCs w:val="18"/>
              </w:rPr>
              <w:t>(SG/MATDS)</w:t>
            </w:r>
            <w:r w:rsidR="005A3B97">
              <w:rPr>
                <w:rFonts w:ascii="Tahoma" w:hAnsi="Tahoma" w:cs="Tahoma"/>
                <w:sz w:val="18"/>
                <w:szCs w:val="18"/>
              </w:rPr>
              <w:t>,</w:t>
            </w:r>
          </w:p>
          <w:p w:rsidR="005A3B97" w:rsidRPr="00774655" w:rsidRDefault="005A3B97" w:rsidP="00497B0A">
            <w:pPr>
              <w:pStyle w:val="Paragraphedeliste"/>
              <w:numPr>
                <w:ilvl w:val="0"/>
                <w:numId w:val="18"/>
              </w:numPr>
              <w:tabs>
                <w:tab w:val="clear" w:pos="1069"/>
              </w:tabs>
              <w:ind w:left="205" w:hanging="142"/>
              <w:jc w:val="both"/>
              <w:rPr>
                <w:rFonts w:ascii="Tahoma" w:hAnsi="Tahoma" w:cs="Tahoma"/>
                <w:b/>
                <w:sz w:val="18"/>
                <w:szCs w:val="18"/>
              </w:rPr>
            </w:pPr>
            <w:r>
              <w:rPr>
                <w:rFonts w:ascii="Tahoma" w:hAnsi="Tahoma" w:cs="Tahoma"/>
                <w:sz w:val="18"/>
                <w:szCs w:val="18"/>
              </w:rPr>
              <w:t xml:space="preserve">organiser un voyage d’échanges </w:t>
            </w:r>
            <w:r w:rsidRPr="001C4390">
              <w:rPr>
                <w:rFonts w:ascii="Tahoma" w:hAnsi="Tahoma" w:cs="Tahoma"/>
                <w:sz w:val="18"/>
                <w:szCs w:val="18"/>
              </w:rPr>
              <w:t>(</w:t>
            </w:r>
            <w:r>
              <w:rPr>
                <w:rFonts w:ascii="Tahoma" w:hAnsi="Tahoma" w:cs="Tahoma"/>
                <w:sz w:val="18"/>
                <w:szCs w:val="18"/>
              </w:rPr>
              <w:t xml:space="preserve">15 </w:t>
            </w:r>
            <w:r w:rsidRPr="001C4390">
              <w:rPr>
                <w:rFonts w:ascii="Tahoma" w:hAnsi="Tahoma" w:cs="Tahoma"/>
                <w:sz w:val="18"/>
                <w:szCs w:val="18"/>
              </w:rPr>
              <w:t xml:space="preserve">pers x </w:t>
            </w:r>
            <w:r>
              <w:rPr>
                <w:rFonts w:ascii="Tahoma" w:hAnsi="Tahoma" w:cs="Tahoma"/>
                <w:sz w:val="18"/>
                <w:szCs w:val="18"/>
              </w:rPr>
              <w:t>4</w:t>
            </w:r>
            <w:r w:rsidRPr="001C4390">
              <w:rPr>
                <w:rFonts w:ascii="Tahoma" w:hAnsi="Tahoma" w:cs="Tahoma"/>
                <w:sz w:val="18"/>
                <w:szCs w:val="18"/>
              </w:rPr>
              <w:t xml:space="preserve"> jrs)</w:t>
            </w:r>
            <w:r w:rsidR="009627F3">
              <w:rPr>
                <w:rFonts w:ascii="Tahoma" w:hAnsi="Tahoma" w:cs="Tahoma"/>
                <w:sz w:val="18"/>
                <w:szCs w:val="18"/>
              </w:rPr>
              <w:t>,</w:t>
            </w:r>
          </w:p>
          <w:p w:rsidR="00ED301C" w:rsidRPr="00723659" w:rsidRDefault="00124C86" w:rsidP="00497B0A">
            <w:pPr>
              <w:pStyle w:val="Paragraphedeliste"/>
              <w:numPr>
                <w:ilvl w:val="0"/>
                <w:numId w:val="18"/>
              </w:numPr>
              <w:tabs>
                <w:tab w:val="clear" w:pos="1069"/>
              </w:tabs>
              <w:ind w:left="205" w:hanging="142"/>
              <w:jc w:val="both"/>
              <w:rPr>
                <w:rFonts w:ascii="Tahoma" w:hAnsi="Tahoma" w:cs="Tahoma"/>
                <w:b/>
                <w:sz w:val="20"/>
                <w:szCs w:val="20"/>
              </w:rPr>
            </w:pPr>
            <w:r w:rsidRPr="00774655">
              <w:rPr>
                <w:rFonts w:ascii="Tahoma" w:hAnsi="Tahoma" w:cs="Tahoma"/>
                <w:sz w:val="18"/>
                <w:szCs w:val="18"/>
              </w:rPr>
              <w:t>prendre en charge l</w:t>
            </w:r>
            <w:r w:rsidR="005A3B97">
              <w:rPr>
                <w:rFonts w:ascii="Tahoma" w:hAnsi="Tahoma" w:cs="Tahoma"/>
                <w:sz w:val="18"/>
                <w:szCs w:val="18"/>
              </w:rPr>
              <w:t>a</w:t>
            </w:r>
            <w:r w:rsidRPr="00774655">
              <w:rPr>
                <w:rFonts w:ascii="Tahoma" w:hAnsi="Tahoma" w:cs="Tahoma"/>
                <w:sz w:val="18"/>
                <w:szCs w:val="18"/>
              </w:rPr>
              <w:t xml:space="preserve"> session</w:t>
            </w:r>
            <w:r w:rsidR="005A3B97">
              <w:rPr>
                <w:rFonts w:ascii="Tahoma" w:hAnsi="Tahoma" w:cs="Tahoma"/>
                <w:sz w:val="18"/>
                <w:szCs w:val="18"/>
              </w:rPr>
              <w:t xml:space="preserve"> de formation </w:t>
            </w:r>
            <w:r w:rsidRPr="00774655">
              <w:rPr>
                <w:rFonts w:ascii="Tahoma" w:hAnsi="Tahoma" w:cs="Tahoma"/>
                <w:sz w:val="18"/>
                <w:szCs w:val="18"/>
              </w:rPr>
              <w:t>(15 participants</w:t>
            </w:r>
            <w:r w:rsidR="00DF6A21" w:rsidRPr="00774655">
              <w:rPr>
                <w:rFonts w:ascii="Tahoma" w:hAnsi="Tahoma" w:cs="Tahoma"/>
                <w:sz w:val="18"/>
                <w:szCs w:val="18"/>
              </w:rPr>
              <w:t xml:space="preserve">, </w:t>
            </w:r>
            <w:r w:rsidR="005A3B97">
              <w:rPr>
                <w:rFonts w:ascii="Tahoma" w:hAnsi="Tahoma" w:cs="Tahoma"/>
                <w:sz w:val="18"/>
                <w:szCs w:val="18"/>
              </w:rPr>
              <w:t>3</w:t>
            </w:r>
            <w:r w:rsidR="00DF6A21" w:rsidRPr="00774655">
              <w:rPr>
                <w:rFonts w:ascii="Tahoma" w:hAnsi="Tahoma" w:cs="Tahoma"/>
                <w:sz w:val="18"/>
                <w:szCs w:val="18"/>
              </w:rPr>
              <w:t xml:space="preserve"> </w:t>
            </w:r>
            <w:r w:rsidRPr="00774655">
              <w:rPr>
                <w:rFonts w:ascii="Tahoma" w:hAnsi="Tahoma" w:cs="Tahoma"/>
                <w:sz w:val="18"/>
                <w:szCs w:val="18"/>
              </w:rPr>
              <w:t>chauffeurs)</w:t>
            </w:r>
            <w:r w:rsidR="000B1216">
              <w:rPr>
                <w:rFonts w:ascii="Tahoma" w:hAnsi="Tahoma" w:cs="Tahoma"/>
                <w:sz w:val="18"/>
                <w:szCs w:val="18"/>
              </w:rPr>
              <w:t>.</w:t>
            </w:r>
          </w:p>
          <w:p w:rsidR="00723659" w:rsidRPr="005A3B97" w:rsidRDefault="00723659" w:rsidP="00723659">
            <w:pPr>
              <w:pStyle w:val="Paragraphedeliste"/>
              <w:ind w:left="205"/>
              <w:jc w:val="both"/>
              <w:rPr>
                <w:rFonts w:ascii="Tahoma" w:hAnsi="Tahoma" w:cs="Tahoma"/>
                <w:b/>
                <w:sz w:val="20"/>
                <w:szCs w:val="20"/>
              </w:rPr>
            </w:pPr>
          </w:p>
        </w:tc>
        <w:tc>
          <w:tcPr>
            <w:tcW w:w="425" w:type="dxa"/>
            <w:vAlign w:val="center"/>
          </w:tcPr>
          <w:p w:rsidR="00124C86" w:rsidRPr="007B63E9" w:rsidRDefault="00124C86" w:rsidP="00AD0950">
            <w:pP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426" w:type="dxa"/>
            <w:vAlign w:val="center"/>
          </w:tcPr>
          <w:p w:rsidR="00124C86" w:rsidRPr="007B63E9" w:rsidRDefault="00124C86" w:rsidP="00AD0950">
            <w:pPr>
              <w:jc w:val="cente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1389" w:type="dxa"/>
            <w:vAlign w:val="center"/>
          </w:tcPr>
          <w:p w:rsidR="00124C86" w:rsidRPr="007B63E9" w:rsidRDefault="00124C86" w:rsidP="00AD0950">
            <w:pPr>
              <w:jc w:val="center"/>
              <w:rPr>
                <w:rFonts w:ascii="Tahoma" w:hAnsi="Tahoma" w:cs="Tahoma"/>
                <w:sz w:val="20"/>
                <w:szCs w:val="20"/>
              </w:rPr>
            </w:pPr>
          </w:p>
        </w:tc>
        <w:tc>
          <w:tcPr>
            <w:tcW w:w="708" w:type="dxa"/>
            <w:vAlign w:val="center"/>
          </w:tcPr>
          <w:p w:rsidR="00124C86" w:rsidRPr="007B63E9" w:rsidRDefault="00124C86" w:rsidP="00AD0950">
            <w:pPr>
              <w:jc w:val="center"/>
              <w:rPr>
                <w:rFonts w:ascii="Tahoma" w:hAnsi="Tahoma" w:cs="Tahoma"/>
                <w:sz w:val="20"/>
                <w:szCs w:val="20"/>
              </w:rPr>
            </w:pPr>
          </w:p>
        </w:tc>
        <w:tc>
          <w:tcPr>
            <w:tcW w:w="816" w:type="dxa"/>
            <w:vAlign w:val="center"/>
          </w:tcPr>
          <w:p w:rsidR="00124C86" w:rsidRPr="007B63E9" w:rsidRDefault="00124C86" w:rsidP="00AD0950">
            <w:pPr>
              <w:rPr>
                <w:rFonts w:ascii="Tahoma" w:hAnsi="Tahoma" w:cs="Tahoma"/>
                <w:sz w:val="20"/>
                <w:szCs w:val="20"/>
              </w:rPr>
            </w:pPr>
          </w:p>
        </w:tc>
        <w:tc>
          <w:tcPr>
            <w:tcW w:w="1169" w:type="dxa"/>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AD0950">
            <w:pPr>
              <w:rPr>
                <w:rFonts w:ascii="Tahoma" w:hAnsi="Tahoma" w:cs="Tahoma"/>
                <w:sz w:val="18"/>
                <w:szCs w:val="18"/>
              </w:rPr>
            </w:pPr>
          </w:p>
        </w:tc>
        <w:tc>
          <w:tcPr>
            <w:tcW w:w="992" w:type="dxa"/>
            <w:vAlign w:val="bottom"/>
          </w:tcPr>
          <w:p w:rsidR="00124C86" w:rsidRPr="00D10B16" w:rsidRDefault="00124C86" w:rsidP="00ED301C">
            <w:pPr>
              <w:jc w:val="right"/>
              <w:rPr>
                <w:rFonts w:ascii="Tahoma" w:hAnsi="Tahoma" w:cs="Tahoma"/>
                <w:b/>
                <w:color w:val="000000"/>
                <w:sz w:val="18"/>
                <w:szCs w:val="18"/>
              </w:rPr>
            </w:pPr>
            <w:r w:rsidRPr="00D10B16">
              <w:rPr>
                <w:rFonts w:ascii="Tahoma" w:hAnsi="Tahoma" w:cs="Tahoma"/>
                <w:b/>
                <w:color w:val="000000"/>
                <w:sz w:val="18"/>
                <w:szCs w:val="18"/>
              </w:rPr>
              <w:t>3</w:t>
            </w:r>
            <w:r w:rsidR="00ED301C">
              <w:rPr>
                <w:rFonts w:ascii="Tahoma" w:hAnsi="Tahoma" w:cs="Tahoma"/>
                <w:b/>
                <w:color w:val="000000"/>
                <w:sz w:val="18"/>
                <w:szCs w:val="18"/>
              </w:rPr>
              <w:t>0</w:t>
            </w:r>
            <w:r w:rsidRPr="00D10B16">
              <w:rPr>
                <w:rFonts w:ascii="Tahoma" w:hAnsi="Tahoma" w:cs="Tahoma"/>
                <w:b/>
                <w:color w:val="000000"/>
                <w:sz w:val="18"/>
                <w:szCs w:val="18"/>
              </w:rPr>
              <w:t xml:space="preserve"> 618</w:t>
            </w:r>
          </w:p>
        </w:tc>
        <w:tc>
          <w:tcPr>
            <w:tcW w:w="1276" w:type="dxa"/>
            <w:vAlign w:val="bottom"/>
          </w:tcPr>
          <w:p w:rsidR="00124C86" w:rsidRPr="00ED301C" w:rsidRDefault="00ED301C" w:rsidP="00ED301C">
            <w:pPr>
              <w:jc w:val="right"/>
              <w:rPr>
                <w:rFonts w:ascii="Tahoma" w:hAnsi="Tahoma" w:cs="Tahoma"/>
                <w:b/>
                <w:color w:val="000000"/>
                <w:sz w:val="18"/>
                <w:szCs w:val="18"/>
              </w:rPr>
            </w:pPr>
            <w:r w:rsidRPr="00ED301C">
              <w:rPr>
                <w:rFonts w:ascii="Tahoma" w:hAnsi="Tahoma" w:cs="Tahoma"/>
                <w:b/>
                <w:color w:val="000000"/>
                <w:sz w:val="18"/>
                <w:szCs w:val="18"/>
              </w:rPr>
              <w:t>13 778 145</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restart"/>
            <w:vAlign w:val="center"/>
          </w:tcPr>
          <w:p w:rsidR="00124C86" w:rsidRPr="007B63E9" w:rsidRDefault="00124C86" w:rsidP="00DF6A21">
            <w:pPr>
              <w:rPr>
                <w:rFonts w:ascii="Tahoma" w:hAnsi="Tahoma" w:cs="Tahoma"/>
                <w:sz w:val="20"/>
                <w:szCs w:val="20"/>
              </w:rPr>
            </w:pPr>
          </w:p>
        </w:tc>
        <w:tc>
          <w:tcPr>
            <w:tcW w:w="425"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124C86" w:rsidRPr="007B63E9" w:rsidRDefault="00124C86" w:rsidP="00DF6A21">
            <w:pPr>
              <w:jc w:val="center"/>
              <w:rPr>
                <w:rFonts w:ascii="Tahoma" w:hAnsi="Tahoma" w:cs="Tahoma"/>
                <w:sz w:val="20"/>
                <w:szCs w:val="20"/>
              </w:rPr>
            </w:pPr>
          </w:p>
        </w:tc>
        <w:tc>
          <w:tcPr>
            <w:tcW w:w="1389"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NEX</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MATDS</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DGCT</w:t>
            </w:r>
          </w:p>
          <w:p w:rsidR="00124C86" w:rsidRPr="007B63E9" w:rsidRDefault="00241703" w:rsidP="007B63E9">
            <w:pPr>
              <w:ind w:right="-80"/>
              <w:jc w:val="center"/>
              <w:rPr>
                <w:rFonts w:ascii="Tahoma" w:hAnsi="Tahoma" w:cs="Tahoma"/>
                <w:sz w:val="20"/>
                <w:szCs w:val="20"/>
              </w:rPr>
            </w:pPr>
            <w:r>
              <w:rPr>
                <w:rFonts w:ascii="Tahoma" w:hAnsi="Tahoma" w:cs="Tahoma"/>
                <w:sz w:val="20"/>
                <w:szCs w:val="20"/>
              </w:rPr>
              <w:t>S</w:t>
            </w:r>
            <w:r w:rsidR="00124C86" w:rsidRPr="007B63E9">
              <w:rPr>
                <w:rFonts w:ascii="Tahoma" w:hAnsi="Tahoma" w:cs="Tahoma"/>
                <w:sz w:val="20"/>
                <w:szCs w:val="20"/>
              </w:rPr>
              <w:t>TP/CONAD</w:t>
            </w:r>
          </w:p>
          <w:p w:rsidR="00124C86" w:rsidRPr="007B63E9" w:rsidRDefault="00124C86" w:rsidP="00DF6A21">
            <w:pPr>
              <w:jc w:val="center"/>
              <w:rPr>
                <w:rFonts w:ascii="Tahoma" w:hAnsi="Tahoma" w:cs="Tahoma"/>
                <w:sz w:val="20"/>
                <w:szCs w:val="20"/>
              </w:rPr>
            </w:pPr>
          </w:p>
        </w:tc>
        <w:tc>
          <w:tcPr>
            <w:tcW w:w="708" w:type="dxa"/>
            <w:vMerge w:val="restart"/>
            <w:vAlign w:val="center"/>
          </w:tcPr>
          <w:p w:rsidR="00124C86" w:rsidRPr="007B63E9" w:rsidRDefault="00124C86" w:rsidP="00DF6A21">
            <w:pPr>
              <w:jc w:val="center"/>
              <w:rPr>
                <w:rFonts w:ascii="Tahoma" w:hAnsi="Tahoma" w:cs="Tahoma"/>
                <w:sz w:val="20"/>
                <w:szCs w:val="20"/>
              </w:rPr>
            </w:pPr>
          </w:p>
        </w:tc>
        <w:tc>
          <w:tcPr>
            <w:tcW w:w="816"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124C86" w:rsidRPr="00CD39CA" w:rsidRDefault="00124C86" w:rsidP="005A3B97">
            <w:pPr>
              <w:rPr>
                <w:rFonts w:ascii="Tahoma" w:hAnsi="Tahoma" w:cs="Tahoma"/>
                <w:sz w:val="18"/>
                <w:szCs w:val="18"/>
              </w:rPr>
            </w:pPr>
            <w:r w:rsidRPr="00CD39CA">
              <w:rPr>
                <w:rFonts w:ascii="Tahoma" w:hAnsi="Tahoma" w:cs="Tahoma"/>
                <w:sz w:val="18"/>
                <w:szCs w:val="18"/>
              </w:rPr>
              <w:t>71300 Honoraires formateur</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1 149</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516 895</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D10B16">
            <w:pPr>
              <w:rPr>
                <w:rFonts w:ascii="Tahoma" w:hAnsi="Tahoma" w:cs="Tahoma"/>
                <w:sz w:val="18"/>
                <w:szCs w:val="18"/>
              </w:rPr>
            </w:pPr>
            <w:r w:rsidRPr="00CD39CA">
              <w:rPr>
                <w:rFonts w:ascii="Tahoma" w:hAnsi="Tahoma" w:cs="Tahoma"/>
                <w:sz w:val="18"/>
                <w:szCs w:val="18"/>
              </w:rPr>
              <w:t>75700 Atelier</w:t>
            </w:r>
            <w:r>
              <w:rPr>
                <w:rFonts w:ascii="Tahoma" w:hAnsi="Tahoma" w:cs="Tahoma"/>
                <w:sz w:val="18"/>
                <w:szCs w:val="18"/>
              </w:rPr>
              <w:t>s</w:t>
            </w:r>
            <w:r w:rsidRPr="00CD39CA">
              <w:rPr>
                <w:rFonts w:ascii="Tahoma" w:hAnsi="Tahoma" w:cs="Tahoma"/>
                <w:sz w:val="18"/>
                <w:szCs w:val="18"/>
              </w:rPr>
              <w:t xml:space="preserve"> de format</w:t>
            </w:r>
            <w:r>
              <w:rPr>
                <w:rFonts w:ascii="Tahoma" w:hAnsi="Tahoma" w:cs="Tahoma"/>
                <w:sz w:val="18"/>
                <w:szCs w:val="18"/>
              </w:rPr>
              <w:t xml:space="preserve">ion </w:t>
            </w:r>
          </w:p>
        </w:tc>
        <w:tc>
          <w:tcPr>
            <w:tcW w:w="992" w:type="dxa"/>
          </w:tcPr>
          <w:p w:rsidR="00124C86" w:rsidRPr="00AD0950" w:rsidRDefault="00124C86" w:rsidP="005A3B97">
            <w:pPr>
              <w:jc w:val="right"/>
              <w:rPr>
                <w:rFonts w:ascii="Tahoma" w:hAnsi="Tahoma" w:cs="Tahoma"/>
                <w:color w:val="000000"/>
                <w:sz w:val="18"/>
                <w:szCs w:val="18"/>
              </w:rPr>
            </w:pPr>
            <w:r>
              <w:rPr>
                <w:rFonts w:ascii="Tahoma" w:hAnsi="Tahoma" w:cs="Tahoma"/>
                <w:color w:val="000000"/>
                <w:sz w:val="18"/>
                <w:szCs w:val="18"/>
              </w:rPr>
              <w:t>2</w:t>
            </w:r>
            <w:r w:rsidR="00ED301C">
              <w:rPr>
                <w:rFonts w:ascii="Tahoma" w:hAnsi="Tahoma" w:cs="Tahoma"/>
                <w:color w:val="000000"/>
                <w:sz w:val="18"/>
                <w:szCs w:val="18"/>
              </w:rPr>
              <w:t>4</w:t>
            </w:r>
            <w:r w:rsidRPr="00AD0950">
              <w:rPr>
                <w:rFonts w:ascii="Tahoma" w:hAnsi="Tahoma" w:cs="Tahoma"/>
                <w:color w:val="000000"/>
                <w:sz w:val="18"/>
                <w:szCs w:val="18"/>
              </w:rPr>
              <w:t xml:space="preserve"> </w:t>
            </w:r>
            <w:r w:rsidR="005A3B97">
              <w:rPr>
                <w:rFonts w:ascii="Tahoma" w:hAnsi="Tahoma" w:cs="Tahoma"/>
                <w:color w:val="000000"/>
                <w:sz w:val="18"/>
                <w:szCs w:val="18"/>
              </w:rPr>
              <w:t>469</w:t>
            </w:r>
          </w:p>
        </w:tc>
        <w:tc>
          <w:tcPr>
            <w:tcW w:w="1276" w:type="dxa"/>
          </w:tcPr>
          <w:p w:rsidR="00124C86" w:rsidRPr="00AD0950" w:rsidRDefault="00124C86" w:rsidP="005A3B97">
            <w:pPr>
              <w:jc w:val="right"/>
              <w:rPr>
                <w:rFonts w:ascii="Tahoma" w:hAnsi="Tahoma" w:cs="Tahoma"/>
                <w:color w:val="000000"/>
                <w:sz w:val="18"/>
                <w:szCs w:val="18"/>
              </w:rPr>
            </w:pPr>
            <w:r>
              <w:rPr>
                <w:rFonts w:ascii="Tahoma" w:hAnsi="Tahoma" w:cs="Tahoma"/>
                <w:color w:val="000000"/>
                <w:sz w:val="18"/>
                <w:szCs w:val="18"/>
              </w:rPr>
              <w:t>1</w:t>
            </w:r>
            <w:r w:rsidR="005A3B97">
              <w:rPr>
                <w:rFonts w:ascii="Tahoma" w:hAnsi="Tahoma" w:cs="Tahoma"/>
                <w:color w:val="000000"/>
                <w:sz w:val="18"/>
                <w:szCs w:val="18"/>
              </w:rPr>
              <w:t>1</w:t>
            </w:r>
            <w:r w:rsidRPr="00AD0950">
              <w:rPr>
                <w:rFonts w:ascii="Tahoma" w:hAnsi="Tahoma" w:cs="Tahoma"/>
                <w:color w:val="000000"/>
                <w:sz w:val="18"/>
                <w:szCs w:val="18"/>
              </w:rPr>
              <w:t xml:space="preserve"> </w:t>
            </w:r>
            <w:r w:rsidR="005A3B97">
              <w:rPr>
                <w:rFonts w:ascii="Tahoma" w:hAnsi="Tahoma" w:cs="Tahoma"/>
                <w:color w:val="000000"/>
                <w:sz w:val="18"/>
                <w:szCs w:val="18"/>
              </w:rPr>
              <w:t>0</w:t>
            </w:r>
            <w:r w:rsidRPr="00AD0950">
              <w:rPr>
                <w:rFonts w:ascii="Tahoma" w:hAnsi="Tahoma" w:cs="Tahoma"/>
                <w:color w:val="000000"/>
                <w:sz w:val="18"/>
                <w:szCs w:val="18"/>
              </w:rPr>
              <w:t>11 250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1C4390" w:rsidRDefault="00124C86" w:rsidP="00AD0950">
            <w:pPr>
              <w:rPr>
                <w:rFonts w:ascii="Tahoma" w:hAnsi="Tahoma" w:cs="Tahoma"/>
                <w:sz w:val="18"/>
                <w:szCs w:val="18"/>
              </w:rPr>
            </w:pPr>
            <w:r w:rsidRPr="001C4390">
              <w:rPr>
                <w:rFonts w:ascii="Tahoma" w:hAnsi="Tahoma" w:cs="Tahoma"/>
                <w:sz w:val="18"/>
                <w:szCs w:val="18"/>
              </w:rPr>
              <w:t>71600 Voyage d’échanges des participants (</w:t>
            </w:r>
            <w:r>
              <w:rPr>
                <w:rFonts w:ascii="Tahoma" w:hAnsi="Tahoma" w:cs="Tahoma"/>
                <w:sz w:val="18"/>
                <w:szCs w:val="18"/>
              </w:rPr>
              <w:t xml:space="preserve">15 </w:t>
            </w:r>
            <w:r w:rsidRPr="001C4390">
              <w:rPr>
                <w:rFonts w:ascii="Tahoma" w:hAnsi="Tahoma" w:cs="Tahoma"/>
                <w:sz w:val="18"/>
                <w:szCs w:val="18"/>
              </w:rPr>
              <w:t xml:space="preserve">pers x </w:t>
            </w:r>
            <w:r>
              <w:rPr>
                <w:rFonts w:ascii="Tahoma" w:hAnsi="Tahoma" w:cs="Tahoma"/>
                <w:sz w:val="18"/>
                <w:szCs w:val="18"/>
              </w:rPr>
              <w:t>4</w:t>
            </w:r>
            <w:r w:rsidRPr="001C4390">
              <w:rPr>
                <w:rFonts w:ascii="Tahoma" w:hAnsi="Tahoma" w:cs="Tahoma"/>
                <w:sz w:val="18"/>
                <w:szCs w:val="18"/>
              </w:rPr>
              <w:t xml:space="preserve"> jrs)</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4 222</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1 900 000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73100 Location de car</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0</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73400 Carburant</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667</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300 000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74200 Reproduction document</w:t>
            </w:r>
            <w:r w:rsidR="007C7CAB">
              <w:rPr>
                <w:rFonts w:ascii="Tahoma" w:hAnsi="Tahoma" w:cs="Tahoma"/>
                <w:sz w:val="18"/>
                <w:szCs w:val="18"/>
              </w:rPr>
              <w:t>s</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111</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50 000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val="restart"/>
          </w:tcPr>
          <w:p w:rsidR="00124C86" w:rsidRPr="007B63E9" w:rsidRDefault="00124C86" w:rsidP="00AD0950">
            <w:pPr>
              <w:pStyle w:val="Listecouleur-Accent11"/>
              <w:spacing w:before="120" w:after="120"/>
              <w:ind w:left="0"/>
              <w:rPr>
                <w:rFonts w:ascii="Tahoma" w:hAnsi="Tahoma" w:cs="Tahoma"/>
                <w:sz w:val="20"/>
                <w:szCs w:val="20"/>
              </w:rPr>
            </w:pPr>
            <w:r w:rsidRPr="007B63E9">
              <w:rPr>
                <w:rFonts w:ascii="Tahoma" w:hAnsi="Tahoma" w:cs="Tahoma"/>
                <w:sz w:val="20"/>
                <w:szCs w:val="20"/>
                <w:u w:val="single"/>
              </w:rPr>
              <w:t>P9.1.2</w:t>
            </w:r>
            <w:r w:rsidRPr="007B63E9">
              <w:rPr>
                <w:rFonts w:ascii="Tahoma" w:hAnsi="Tahoma" w:cs="Tahoma"/>
                <w:sz w:val="20"/>
                <w:szCs w:val="20"/>
              </w:rPr>
              <w:t xml:space="preserve"> : </w:t>
            </w:r>
            <w:r w:rsidRPr="007B63E9">
              <w:rPr>
                <w:rFonts w:ascii="Tahoma" w:eastAsia="Times New Roman" w:hAnsi="Tahoma" w:cs="Tahoma"/>
                <w:sz w:val="20"/>
                <w:szCs w:val="20"/>
                <w:lang w:eastAsia="fr-FR"/>
              </w:rPr>
              <w:t>Appui à l’amélioration par le MATDS du nouveau cadre organisationnel des collectivités territoriales</w:t>
            </w:r>
          </w:p>
        </w:tc>
        <w:tc>
          <w:tcPr>
            <w:tcW w:w="2792" w:type="dxa"/>
            <w:vMerge w:val="restart"/>
          </w:tcPr>
          <w:p w:rsidR="00124C86" w:rsidRPr="007B63E9" w:rsidRDefault="00A732AC" w:rsidP="00A732AC">
            <w:pPr>
              <w:tabs>
                <w:tab w:val="left" w:pos="404"/>
              </w:tabs>
              <w:jc w:val="both"/>
              <w:rPr>
                <w:rFonts w:ascii="Tahoma" w:hAnsi="Tahoma" w:cs="Tahoma"/>
                <w:b/>
                <w:sz w:val="20"/>
                <w:szCs w:val="20"/>
              </w:rPr>
            </w:pPr>
            <w:r w:rsidRPr="00A732AC">
              <w:rPr>
                <w:rFonts w:ascii="Tahoma" w:hAnsi="Tahoma" w:cs="Tahoma"/>
                <w:b/>
                <w:sz w:val="20"/>
                <w:szCs w:val="20"/>
                <w:u w:val="single"/>
              </w:rPr>
              <w:t>A9.1.</w:t>
            </w:r>
            <w:r>
              <w:rPr>
                <w:rFonts w:ascii="Tahoma" w:hAnsi="Tahoma" w:cs="Tahoma"/>
                <w:b/>
                <w:sz w:val="20"/>
                <w:szCs w:val="20"/>
                <w:u w:val="single"/>
              </w:rPr>
              <w:t>2</w:t>
            </w:r>
            <w:r w:rsidRPr="00A732AC">
              <w:rPr>
                <w:rFonts w:ascii="Tahoma" w:hAnsi="Tahoma" w:cs="Tahoma"/>
                <w:b/>
                <w:sz w:val="20"/>
                <w:szCs w:val="20"/>
                <w:u w:val="single"/>
              </w:rPr>
              <w:t>.1</w:t>
            </w:r>
            <w:r>
              <w:rPr>
                <w:rFonts w:ascii="Tahoma" w:hAnsi="Tahoma" w:cs="Tahoma"/>
                <w:b/>
                <w:sz w:val="20"/>
                <w:szCs w:val="20"/>
              </w:rPr>
              <w:t xml:space="preserve"> : </w:t>
            </w:r>
            <w:r w:rsidR="00124C86" w:rsidRPr="007B63E9">
              <w:rPr>
                <w:rFonts w:ascii="Tahoma" w:hAnsi="Tahoma" w:cs="Tahoma"/>
                <w:b/>
                <w:sz w:val="20"/>
                <w:szCs w:val="20"/>
              </w:rPr>
              <w:t>Appuyer la finalisation et l’appropriation des organigrammes-type des collectivités territoriales</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organiser ateliers de production (15 personnes + 3 chauffeurs pendant </w:t>
            </w:r>
            <w:r w:rsidRPr="00DF6A21">
              <w:rPr>
                <w:rFonts w:ascii="Tahoma" w:hAnsi="Tahoma" w:cs="Tahoma"/>
                <w:sz w:val="18"/>
                <w:szCs w:val="20"/>
              </w:rPr>
              <w:br/>
              <w:t>4 nuitées)</w:t>
            </w:r>
            <w:r w:rsidR="000B1216">
              <w:rPr>
                <w:rFonts w:ascii="Tahoma" w:hAnsi="Tahoma" w:cs="Tahoma"/>
                <w:sz w:val="18"/>
                <w:szCs w:val="20"/>
              </w:rPr>
              <w:t>,</w:t>
            </w:r>
          </w:p>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r w:rsidRPr="00DF6A21">
              <w:rPr>
                <w:rFonts w:ascii="Tahoma" w:hAnsi="Tahoma" w:cs="Tahoma"/>
                <w:sz w:val="18"/>
                <w:szCs w:val="20"/>
              </w:rPr>
              <w:t>reproduire et diffuser les documents</w:t>
            </w:r>
            <w:r w:rsidR="000B1216">
              <w:rPr>
                <w:rFonts w:ascii="Tahoma" w:hAnsi="Tahoma" w:cs="Tahoma"/>
                <w:sz w:val="18"/>
                <w:szCs w:val="20"/>
              </w:rPr>
              <w:t>.</w:t>
            </w:r>
          </w:p>
        </w:tc>
        <w:tc>
          <w:tcPr>
            <w:tcW w:w="425" w:type="dxa"/>
            <w:vAlign w:val="center"/>
          </w:tcPr>
          <w:p w:rsidR="00124C86" w:rsidRPr="007B63E9" w:rsidRDefault="00124C86" w:rsidP="00AD0950">
            <w:pP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426" w:type="dxa"/>
            <w:vAlign w:val="center"/>
          </w:tcPr>
          <w:p w:rsidR="00124C86" w:rsidRPr="007B63E9" w:rsidRDefault="00124C86" w:rsidP="00AD0950">
            <w:pPr>
              <w:jc w:val="cente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1389" w:type="dxa"/>
            <w:vAlign w:val="center"/>
          </w:tcPr>
          <w:p w:rsidR="00124C86" w:rsidRPr="007B63E9" w:rsidRDefault="00124C86" w:rsidP="00AD0950">
            <w:pPr>
              <w:jc w:val="center"/>
              <w:rPr>
                <w:rFonts w:ascii="Tahoma" w:hAnsi="Tahoma" w:cs="Tahoma"/>
                <w:sz w:val="20"/>
                <w:szCs w:val="20"/>
              </w:rPr>
            </w:pPr>
          </w:p>
        </w:tc>
        <w:tc>
          <w:tcPr>
            <w:tcW w:w="708" w:type="dxa"/>
            <w:vAlign w:val="center"/>
          </w:tcPr>
          <w:p w:rsidR="00124C86" w:rsidRPr="007B63E9" w:rsidRDefault="00124C86" w:rsidP="00AD0950">
            <w:pPr>
              <w:jc w:val="center"/>
              <w:rPr>
                <w:rFonts w:ascii="Tahoma" w:hAnsi="Tahoma" w:cs="Tahoma"/>
                <w:sz w:val="20"/>
                <w:szCs w:val="20"/>
              </w:rPr>
            </w:pPr>
          </w:p>
        </w:tc>
        <w:tc>
          <w:tcPr>
            <w:tcW w:w="816" w:type="dxa"/>
            <w:vAlign w:val="center"/>
          </w:tcPr>
          <w:p w:rsidR="00124C86" w:rsidRPr="007B63E9" w:rsidRDefault="00124C86" w:rsidP="00AD0950">
            <w:pPr>
              <w:rPr>
                <w:rFonts w:ascii="Tahoma" w:hAnsi="Tahoma" w:cs="Tahoma"/>
                <w:sz w:val="20"/>
                <w:szCs w:val="20"/>
              </w:rPr>
            </w:pPr>
          </w:p>
        </w:tc>
        <w:tc>
          <w:tcPr>
            <w:tcW w:w="1169" w:type="dxa"/>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p>
        </w:tc>
        <w:tc>
          <w:tcPr>
            <w:tcW w:w="992" w:type="dxa"/>
          </w:tcPr>
          <w:p w:rsidR="00124C86" w:rsidRPr="00BD63C9" w:rsidRDefault="00124C86" w:rsidP="00551A47">
            <w:pPr>
              <w:jc w:val="right"/>
              <w:rPr>
                <w:rFonts w:ascii="Tahoma" w:hAnsi="Tahoma" w:cs="Tahoma"/>
                <w:b/>
                <w:bCs/>
                <w:color w:val="000000"/>
                <w:sz w:val="18"/>
                <w:szCs w:val="18"/>
              </w:rPr>
            </w:pPr>
            <w:r w:rsidRPr="00BD63C9">
              <w:rPr>
                <w:rFonts w:ascii="Tahoma" w:hAnsi="Tahoma" w:cs="Tahoma"/>
                <w:b/>
                <w:bCs/>
                <w:color w:val="000000"/>
                <w:sz w:val="18"/>
                <w:szCs w:val="18"/>
              </w:rPr>
              <w:t>4 17</w:t>
            </w:r>
            <w:r w:rsidR="00551A47">
              <w:rPr>
                <w:rFonts w:ascii="Tahoma" w:hAnsi="Tahoma" w:cs="Tahoma"/>
                <w:b/>
                <w:bCs/>
                <w:color w:val="000000"/>
                <w:sz w:val="18"/>
                <w:szCs w:val="18"/>
              </w:rPr>
              <w:t>9</w:t>
            </w:r>
          </w:p>
        </w:tc>
        <w:tc>
          <w:tcPr>
            <w:tcW w:w="1276" w:type="dxa"/>
          </w:tcPr>
          <w:p w:rsidR="00124C86" w:rsidRPr="00BD63C9" w:rsidRDefault="00124C86" w:rsidP="00551A47">
            <w:pPr>
              <w:jc w:val="right"/>
              <w:rPr>
                <w:rFonts w:ascii="Tahoma" w:hAnsi="Tahoma" w:cs="Tahoma"/>
                <w:b/>
                <w:bCs/>
                <w:color w:val="000000"/>
                <w:sz w:val="18"/>
                <w:szCs w:val="18"/>
              </w:rPr>
            </w:pPr>
            <w:r w:rsidRPr="00BD63C9">
              <w:rPr>
                <w:rFonts w:ascii="Tahoma" w:hAnsi="Tahoma" w:cs="Tahoma"/>
                <w:b/>
                <w:bCs/>
                <w:color w:val="000000"/>
                <w:sz w:val="18"/>
                <w:szCs w:val="18"/>
              </w:rPr>
              <w:t xml:space="preserve">1 880 </w:t>
            </w:r>
            <w:r w:rsidR="00551A47">
              <w:rPr>
                <w:rFonts w:ascii="Tahoma" w:hAnsi="Tahoma" w:cs="Tahoma"/>
                <w:b/>
                <w:bCs/>
                <w:color w:val="000000"/>
                <w:sz w:val="18"/>
                <w:szCs w:val="18"/>
              </w:rPr>
              <w:t>2</w:t>
            </w:r>
            <w:r w:rsidRPr="00BD63C9">
              <w:rPr>
                <w:rFonts w:ascii="Tahoma" w:hAnsi="Tahoma" w:cs="Tahoma"/>
                <w:b/>
                <w:bCs/>
                <w:color w:val="000000"/>
                <w:sz w:val="18"/>
                <w:szCs w:val="18"/>
              </w:rPr>
              <w:t>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pStyle w:val="Listecouleur-Accent11"/>
              <w:spacing w:before="120" w:after="120"/>
              <w:ind w:left="0"/>
              <w:rPr>
                <w:rFonts w:ascii="Tahoma" w:hAnsi="Tahoma" w:cs="Tahoma"/>
                <w:sz w:val="20"/>
                <w:szCs w:val="20"/>
                <w:u w:val="single"/>
              </w:rPr>
            </w:pPr>
          </w:p>
        </w:tc>
        <w:tc>
          <w:tcPr>
            <w:tcW w:w="2792" w:type="dxa"/>
            <w:vMerge/>
          </w:tcPr>
          <w:p w:rsidR="00124C86" w:rsidRPr="007B63E9" w:rsidRDefault="00124C86" w:rsidP="00497B0A">
            <w:pPr>
              <w:numPr>
                <w:ilvl w:val="1"/>
                <w:numId w:val="19"/>
              </w:numPr>
              <w:tabs>
                <w:tab w:val="left" w:pos="404"/>
              </w:tabs>
              <w:ind w:left="404" w:hanging="404"/>
              <w:rPr>
                <w:rFonts w:ascii="Tahoma" w:hAnsi="Tahoma" w:cs="Tahoma"/>
                <w:b/>
                <w:sz w:val="20"/>
                <w:szCs w:val="20"/>
              </w:rPr>
            </w:pPr>
          </w:p>
        </w:tc>
        <w:tc>
          <w:tcPr>
            <w:tcW w:w="425" w:type="dxa"/>
            <w:vMerge w:val="restart"/>
            <w:vAlign w:val="center"/>
          </w:tcPr>
          <w:p w:rsidR="00124C86" w:rsidRPr="007B63E9" w:rsidRDefault="00124C86" w:rsidP="00DF6A21">
            <w:pPr>
              <w:rPr>
                <w:rFonts w:ascii="Tahoma" w:hAnsi="Tahoma" w:cs="Tahoma"/>
                <w:sz w:val="20"/>
                <w:szCs w:val="20"/>
              </w:rPr>
            </w:pPr>
          </w:p>
        </w:tc>
        <w:tc>
          <w:tcPr>
            <w:tcW w:w="425" w:type="dxa"/>
            <w:vMerge w:val="restart"/>
          </w:tcPr>
          <w:p w:rsidR="00124C86" w:rsidRPr="007B63E9" w:rsidRDefault="00124C86" w:rsidP="00DF6A21">
            <w:pPr>
              <w:rPr>
                <w:rFonts w:ascii="Tahoma" w:hAnsi="Tahoma" w:cs="Tahoma"/>
                <w:sz w:val="20"/>
                <w:szCs w:val="20"/>
              </w:rPr>
            </w:pPr>
          </w:p>
          <w:p w:rsidR="00124C86" w:rsidRPr="007B63E9" w:rsidRDefault="00124C86" w:rsidP="00DF6A21">
            <w:pPr>
              <w:rPr>
                <w:rFonts w:ascii="Tahoma" w:hAnsi="Tahoma" w:cs="Tahoma"/>
                <w:sz w:val="20"/>
                <w:szCs w:val="20"/>
              </w:rPr>
            </w:pPr>
          </w:p>
          <w:p w:rsidR="00124C86" w:rsidRPr="007B63E9" w:rsidRDefault="00124C86" w:rsidP="00DF6A21">
            <w:pPr>
              <w:rPr>
                <w:rFonts w:ascii="Tahoma" w:hAnsi="Tahoma" w:cs="Tahoma"/>
                <w:sz w:val="20"/>
                <w:szCs w:val="20"/>
              </w:rPr>
            </w:pPr>
          </w:p>
          <w:p w:rsidR="00124C86" w:rsidRPr="007B63E9" w:rsidRDefault="00124C86" w:rsidP="00DF6A21">
            <w:pPr>
              <w:rPr>
                <w:rFonts w:ascii="Tahoma" w:hAnsi="Tahoma" w:cs="Tahoma"/>
                <w:sz w:val="20"/>
                <w:szCs w:val="20"/>
              </w:rPr>
            </w:pPr>
          </w:p>
          <w:p w:rsidR="00124C86" w:rsidRPr="007B63E9" w:rsidRDefault="00124C86" w:rsidP="00DF6A21">
            <w:pPr>
              <w:rPr>
                <w:rFonts w:ascii="Tahoma" w:hAnsi="Tahoma" w:cs="Tahoma"/>
                <w:sz w:val="20"/>
                <w:szCs w:val="20"/>
              </w:rPr>
            </w:pPr>
          </w:p>
          <w:p w:rsidR="00124C86" w:rsidRPr="007B63E9" w:rsidRDefault="00124C86" w:rsidP="00DF6A21">
            <w:pPr>
              <w:rPr>
                <w:rFonts w:ascii="Tahoma" w:hAnsi="Tahoma" w:cs="Tahoma"/>
                <w:sz w:val="20"/>
                <w:szCs w:val="20"/>
              </w:rPr>
            </w:pPr>
            <w:r w:rsidRPr="007B63E9">
              <w:rPr>
                <w:rFonts w:ascii="Tahoma" w:hAnsi="Tahoma" w:cs="Tahoma"/>
                <w:sz w:val="20"/>
                <w:szCs w:val="20"/>
              </w:rPr>
              <w:t>X</w:t>
            </w:r>
          </w:p>
        </w:tc>
        <w:tc>
          <w:tcPr>
            <w:tcW w:w="426" w:type="dxa"/>
            <w:vMerge w:val="restart"/>
          </w:tcPr>
          <w:p w:rsidR="00124C86" w:rsidRPr="007B63E9" w:rsidRDefault="00124C86" w:rsidP="00DF6A21">
            <w:pPr>
              <w:rPr>
                <w:rFonts w:ascii="Tahoma" w:hAnsi="Tahoma" w:cs="Tahoma"/>
                <w:sz w:val="20"/>
                <w:szCs w:val="20"/>
              </w:rPr>
            </w:pPr>
          </w:p>
          <w:p w:rsidR="00124C86" w:rsidRPr="007B63E9" w:rsidRDefault="00124C86" w:rsidP="00DF6A21">
            <w:pPr>
              <w:rPr>
                <w:rFonts w:ascii="Tahoma" w:hAnsi="Tahoma" w:cs="Tahoma"/>
                <w:sz w:val="20"/>
                <w:szCs w:val="20"/>
              </w:rPr>
            </w:pPr>
          </w:p>
          <w:p w:rsidR="00124C86" w:rsidRPr="007B63E9" w:rsidRDefault="00124C86" w:rsidP="00DF6A21">
            <w:pPr>
              <w:rPr>
                <w:rFonts w:ascii="Tahoma" w:hAnsi="Tahoma" w:cs="Tahoma"/>
                <w:sz w:val="20"/>
                <w:szCs w:val="20"/>
              </w:rPr>
            </w:pPr>
          </w:p>
          <w:p w:rsidR="00124C86" w:rsidRPr="007B63E9" w:rsidRDefault="00124C86" w:rsidP="00DF6A21">
            <w:pPr>
              <w:rPr>
                <w:rFonts w:ascii="Tahoma" w:hAnsi="Tahoma" w:cs="Tahoma"/>
                <w:sz w:val="20"/>
                <w:szCs w:val="20"/>
              </w:rPr>
            </w:pPr>
          </w:p>
          <w:p w:rsidR="00124C86" w:rsidRPr="007B63E9" w:rsidRDefault="00124C86" w:rsidP="00DF6A21">
            <w:pPr>
              <w:rPr>
                <w:rFonts w:ascii="Tahoma" w:hAnsi="Tahoma" w:cs="Tahoma"/>
                <w:sz w:val="20"/>
                <w:szCs w:val="20"/>
              </w:rPr>
            </w:pPr>
          </w:p>
          <w:p w:rsidR="00124C86" w:rsidRPr="007B63E9" w:rsidRDefault="00124C86"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124C86" w:rsidRPr="007B63E9" w:rsidRDefault="00124C86" w:rsidP="00DF6A21">
            <w:pPr>
              <w:jc w:val="center"/>
              <w:rPr>
                <w:rFonts w:ascii="Tahoma" w:hAnsi="Tahoma" w:cs="Tahoma"/>
                <w:sz w:val="20"/>
                <w:szCs w:val="20"/>
              </w:rPr>
            </w:pPr>
          </w:p>
        </w:tc>
        <w:tc>
          <w:tcPr>
            <w:tcW w:w="1389"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NEX</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MATDS</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Collectivités Territoriales</w:t>
            </w:r>
          </w:p>
          <w:p w:rsidR="00124C86" w:rsidRPr="007B63E9" w:rsidRDefault="00124C86" w:rsidP="00DF6A21">
            <w:pPr>
              <w:jc w:val="center"/>
              <w:rPr>
                <w:rFonts w:ascii="Tahoma" w:hAnsi="Tahoma" w:cs="Tahoma"/>
                <w:sz w:val="20"/>
                <w:szCs w:val="20"/>
              </w:rPr>
            </w:pPr>
          </w:p>
        </w:tc>
        <w:tc>
          <w:tcPr>
            <w:tcW w:w="708" w:type="dxa"/>
            <w:vMerge w:val="restart"/>
            <w:vAlign w:val="center"/>
          </w:tcPr>
          <w:p w:rsidR="00124C86" w:rsidRPr="007B63E9" w:rsidRDefault="00124C86" w:rsidP="00DF6A21">
            <w:pPr>
              <w:jc w:val="center"/>
              <w:rPr>
                <w:rFonts w:ascii="Tahoma" w:hAnsi="Tahoma" w:cs="Tahoma"/>
                <w:sz w:val="20"/>
                <w:szCs w:val="20"/>
              </w:rPr>
            </w:pPr>
          </w:p>
        </w:tc>
        <w:tc>
          <w:tcPr>
            <w:tcW w:w="816"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75700 Ateliers de production des organigrammes-types des collectivités territoriales</w:t>
            </w:r>
          </w:p>
        </w:tc>
        <w:tc>
          <w:tcPr>
            <w:tcW w:w="992" w:type="dxa"/>
          </w:tcPr>
          <w:p w:rsidR="00124C86" w:rsidRPr="00BD63C9" w:rsidRDefault="00124C86" w:rsidP="00551A47">
            <w:pPr>
              <w:jc w:val="right"/>
              <w:rPr>
                <w:rFonts w:ascii="Tahoma" w:hAnsi="Tahoma" w:cs="Tahoma"/>
                <w:color w:val="000000"/>
                <w:sz w:val="18"/>
                <w:szCs w:val="18"/>
              </w:rPr>
            </w:pPr>
            <w:r w:rsidRPr="00BD63C9">
              <w:rPr>
                <w:rFonts w:ascii="Tahoma" w:hAnsi="Tahoma" w:cs="Tahoma"/>
                <w:color w:val="000000"/>
                <w:sz w:val="18"/>
                <w:szCs w:val="18"/>
              </w:rPr>
              <w:t>3 84</w:t>
            </w:r>
            <w:r w:rsidR="00551A47">
              <w:rPr>
                <w:rFonts w:ascii="Tahoma" w:hAnsi="Tahoma" w:cs="Tahoma"/>
                <w:color w:val="000000"/>
                <w:sz w:val="18"/>
                <w:szCs w:val="18"/>
              </w:rPr>
              <w:t>5</w:t>
            </w:r>
          </w:p>
        </w:tc>
        <w:tc>
          <w:tcPr>
            <w:tcW w:w="1276" w:type="dxa"/>
          </w:tcPr>
          <w:p w:rsidR="00124C86" w:rsidRPr="00BD63C9" w:rsidRDefault="00124C86" w:rsidP="00551A47">
            <w:pPr>
              <w:jc w:val="right"/>
              <w:rPr>
                <w:rFonts w:ascii="Tahoma" w:hAnsi="Tahoma" w:cs="Tahoma"/>
                <w:color w:val="000000"/>
                <w:sz w:val="18"/>
                <w:szCs w:val="18"/>
              </w:rPr>
            </w:pPr>
            <w:r w:rsidRPr="00BD63C9">
              <w:rPr>
                <w:rFonts w:ascii="Tahoma" w:hAnsi="Tahoma" w:cs="Tahoma"/>
                <w:color w:val="000000"/>
                <w:sz w:val="18"/>
                <w:szCs w:val="18"/>
              </w:rPr>
              <w:t xml:space="preserve">1 730 </w:t>
            </w:r>
            <w:r w:rsidR="00551A47">
              <w:rPr>
                <w:rFonts w:ascii="Tahoma" w:hAnsi="Tahoma" w:cs="Tahoma"/>
                <w:color w:val="000000"/>
                <w:sz w:val="18"/>
                <w:szCs w:val="18"/>
              </w:rPr>
              <w:t>2</w:t>
            </w:r>
            <w:r w:rsidRPr="00BD63C9">
              <w:rPr>
                <w:rFonts w:ascii="Tahoma" w:hAnsi="Tahoma" w:cs="Tahoma"/>
                <w:color w:val="000000"/>
                <w:sz w:val="18"/>
                <w:szCs w:val="18"/>
              </w:rPr>
              <w:t>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pStyle w:val="Listecouleur-Accent11"/>
              <w:spacing w:before="120" w:after="120"/>
              <w:ind w:left="0"/>
              <w:rPr>
                <w:rFonts w:ascii="Tahoma" w:eastAsia="Times New Roman" w:hAnsi="Tahoma" w:cs="Tahoma"/>
                <w:sz w:val="20"/>
                <w:szCs w:val="20"/>
                <w:lang w:eastAsia="fr-FR"/>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AD0950">
            <w:pPr>
              <w:ind w:right="-80"/>
              <w:rPr>
                <w:rFonts w:ascii="Tahoma" w:hAnsi="Tahoma" w:cs="Tahoma"/>
                <w:sz w:val="18"/>
                <w:szCs w:val="18"/>
              </w:rPr>
            </w:pPr>
            <w:r w:rsidRPr="00CD39CA">
              <w:rPr>
                <w:rFonts w:ascii="Tahoma" w:hAnsi="Tahoma" w:cs="Tahoma"/>
                <w:sz w:val="18"/>
                <w:szCs w:val="18"/>
              </w:rPr>
              <w:t>74200 Reproduction et diffusion document</w:t>
            </w:r>
            <w:r w:rsidR="000B1216">
              <w:rPr>
                <w:rFonts w:ascii="Tahoma" w:hAnsi="Tahoma" w:cs="Tahoma"/>
                <w:sz w:val="18"/>
                <w:szCs w:val="18"/>
              </w:rPr>
              <w:t>s</w:t>
            </w:r>
            <w:r w:rsidRPr="00CD39CA">
              <w:rPr>
                <w:rFonts w:ascii="Tahoma" w:hAnsi="Tahoma" w:cs="Tahoma"/>
                <w:sz w:val="18"/>
                <w:szCs w:val="18"/>
              </w:rPr>
              <w:t xml:space="preserve"> </w:t>
            </w:r>
          </w:p>
        </w:tc>
        <w:tc>
          <w:tcPr>
            <w:tcW w:w="992" w:type="dxa"/>
          </w:tcPr>
          <w:p w:rsidR="00124C86" w:rsidRPr="00BD63C9" w:rsidRDefault="00124C86" w:rsidP="00AD0950">
            <w:pPr>
              <w:jc w:val="right"/>
              <w:rPr>
                <w:rFonts w:ascii="Tahoma" w:hAnsi="Tahoma" w:cs="Tahoma"/>
                <w:color w:val="000000"/>
                <w:sz w:val="18"/>
                <w:szCs w:val="18"/>
              </w:rPr>
            </w:pPr>
            <w:r w:rsidRPr="00BD63C9">
              <w:rPr>
                <w:rFonts w:ascii="Tahoma" w:hAnsi="Tahoma" w:cs="Tahoma"/>
                <w:color w:val="000000"/>
                <w:sz w:val="18"/>
                <w:szCs w:val="18"/>
              </w:rPr>
              <w:t>333</w:t>
            </w:r>
          </w:p>
        </w:tc>
        <w:tc>
          <w:tcPr>
            <w:tcW w:w="1276" w:type="dxa"/>
          </w:tcPr>
          <w:p w:rsidR="00124C86" w:rsidRPr="007E2215" w:rsidRDefault="007E2215" w:rsidP="007E2215">
            <w:pPr>
              <w:jc w:val="right"/>
              <w:rPr>
                <w:rFonts w:ascii="Tahoma" w:hAnsi="Tahoma" w:cs="Tahoma"/>
                <w:color w:val="000000"/>
                <w:sz w:val="18"/>
                <w:szCs w:val="18"/>
              </w:rPr>
            </w:pPr>
            <w:r>
              <w:rPr>
                <w:rFonts w:ascii="Tahoma" w:hAnsi="Tahoma" w:cs="Tahoma"/>
                <w:color w:val="000000"/>
                <w:sz w:val="18"/>
                <w:szCs w:val="18"/>
              </w:rPr>
              <w:t>150 000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pStyle w:val="Listecouleur-Accent11"/>
              <w:spacing w:before="120" w:after="120"/>
              <w:ind w:left="0"/>
              <w:rPr>
                <w:rFonts w:ascii="Tahoma" w:eastAsia="Times New Roman" w:hAnsi="Tahoma" w:cs="Tahoma"/>
                <w:sz w:val="20"/>
                <w:szCs w:val="20"/>
                <w:lang w:eastAsia="fr-FR"/>
              </w:rPr>
            </w:pPr>
          </w:p>
        </w:tc>
        <w:tc>
          <w:tcPr>
            <w:tcW w:w="2792" w:type="dxa"/>
            <w:vMerge w:val="restart"/>
          </w:tcPr>
          <w:p w:rsidR="00124C86" w:rsidRPr="007B63E9" w:rsidRDefault="00A732AC" w:rsidP="00A732AC">
            <w:pPr>
              <w:tabs>
                <w:tab w:val="left" w:pos="404"/>
              </w:tabs>
              <w:jc w:val="both"/>
              <w:rPr>
                <w:rFonts w:ascii="Tahoma" w:hAnsi="Tahoma" w:cs="Tahoma"/>
                <w:sz w:val="20"/>
                <w:szCs w:val="20"/>
              </w:rPr>
            </w:pPr>
            <w:r w:rsidRPr="00A732AC">
              <w:rPr>
                <w:rFonts w:ascii="Tahoma" w:hAnsi="Tahoma" w:cs="Tahoma"/>
                <w:b/>
                <w:sz w:val="20"/>
                <w:szCs w:val="20"/>
                <w:u w:val="single"/>
              </w:rPr>
              <w:t>A9.1.</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2</w:t>
            </w:r>
            <w:r>
              <w:rPr>
                <w:rFonts w:ascii="Tahoma" w:hAnsi="Tahoma" w:cs="Tahoma"/>
                <w:b/>
                <w:sz w:val="20"/>
                <w:szCs w:val="20"/>
              </w:rPr>
              <w:t xml:space="preserve"> : </w:t>
            </w:r>
            <w:r w:rsidR="000B1216">
              <w:rPr>
                <w:rFonts w:ascii="Tahoma" w:hAnsi="Tahoma" w:cs="Tahoma"/>
                <w:b/>
                <w:sz w:val="20"/>
                <w:szCs w:val="20"/>
              </w:rPr>
              <w:t>A</w:t>
            </w:r>
            <w:r w:rsidR="00124C86" w:rsidRPr="007B63E9">
              <w:rPr>
                <w:rFonts w:ascii="Tahoma" w:hAnsi="Tahoma" w:cs="Tahoma"/>
                <w:b/>
                <w:sz w:val="20"/>
                <w:szCs w:val="20"/>
              </w:rPr>
              <w:t>ppuyer la préparation de l’étude sur la redéfinition des échelons territoriaux</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élaborer </w:t>
            </w:r>
            <w:r w:rsidR="005A3B97">
              <w:rPr>
                <w:rFonts w:ascii="Tahoma" w:hAnsi="Tahoma" w:cs="Tahoma"/>
                <w:sz w:val="18"/>
                <w:szCs w:val="20"/>
              </w:rPr>
              <w:t>d</w:t>
            </w:r>
            <w:r w:rsidRPr="00DF6A21">
              <w:rPr>
                <w:rFonts w:ascii="Tahoma" w:hAnsi="Tahoma" w:cs="Tahoma"/>
                <w:sz w:val="18"/>
                <w:szCs w:val="20"/>
              </w:rPr>
              <w:t>es TDR</w:t>
            </w:r>
            <w:r w:rsidR="000B1216">
              <w:rPr>
                <w:rFonts w:ascii="Tahoma" w:hAnsi="Tahoma" w:cs="Tahoma"/>
                <w:sz w:val="18"/>
                <w:szCs w:val="20"/>
              </w:rPr>
              <w:t>,</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recruter 1 consultant</w:t>
            </w:r>
            <w:r w:rsidR="000B1216">
              <w:rPr>
                <w:rFonts w:ascii="Tahoma" w:hAnsi="Tahoma" w:cs="Tahoma"/>
                <w:sz w:val="18"/>
                <w:szCs w:val="20"/>
              </w:rPr>
              <w:t>,</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organiser </w:t>
            </w:r>
            <w:r w:rsidR="005A3B97">
              <w:rPr>
                <w:rFonts w:ascii="Tahoma" w:hAnsi="Tahoma" w:cs="Tahoma"/>
                <w:sz w:val="18"/>
                <w:szCs w:val="20"/>
              </w:rPr>
              <w:t xml:space="preserve">la </w:t>
            </w:r>
            <w:r w:rsidRPr="00DF6A21">
              <w:rPr>
                <w:rFonts w:ascii="Tahoma" w:hAnsi="Tahoma" w:cs="Tahoma"/>
                <w:sz w:val="18"/>
                <w:szCs w:val="20"/>
              </w:rPr>
              <w:t xml:space="preserve">collecte des données </w:t>
            </w:r>
            <w:r w:rsidR="005A3B97">
              <w:rPr>
                <w:rFonts w:ascii="Tahoma" w:hAnsi="Tahoma" w:cs="Tahoma"/>
                <w:sz w:val="18"/>
                <w:szCs w:val="20"/>
              </w:rPr>
              <w:t>du consultant (</w:t>
            </w:r>
            <w:r w:rsidRPr="00DF6A21">
              <w:rPr>
                <w:rFonts w:ascii="Tahoma" w:hAnsi="Tahoma" w:cs="Tahoma"/>
                <w:sz w:val="18"/>
                <w:szCs w:val="20"/>
              </w:rPr>
              <w:t>4 nuitées)</w:t>
            </w:r>
            <w:r w:rsidR="000B1216">
              <w:rPr>
                <w:rFonts w:ascii="Tahoma" w:hAnsi="Tahoma" w:cs="Tahoma"/>
                <w:sz w:val="18"/>
                <w:szCs w:val="20"/>
              </w:rPr>
              <w:t>,</w:t>
            </w:r>
          </w:p>
          <w:p w:rsidR="00DF6A21" w:rsidRPr="005A3B97" w:rsidRDefault="00124C86" w:rsidP="00497B0A">
            <w:pPr>
              <w:pStyle w:val="Paragraphedeliste"/>
              <w:numPr>
                <w:ilvl w:val="0"/>
                <w:numId w:val="18"/>
              </w:numPr>
              <w:tabs>
                <w:tab w:val="clear" w:pos="1069"/>
              </w:tabs>
              <w:ind w:left="205" w:hanging="142"/>
              <w:jc w:val="both"/>
              <w:rPr>
                <w:rFonts w:ascii="Tahoma" w:hAnsi="Tahoma" w:cs="Tahoma"/>
                <w:b/>
                <w:sz w:val="20"/>
                <w:szCs w:val="20"/>
              </w:rPr>
            </w:pPr>
            <w:r w:rsidRPr="00DF6A21">
              <w:rPr>
                <w:rFonts w:ascii="Tahoma" w:hAnsi="Tahoma" w:cs="Tahoma"/>
                <w:sz w:val="18"/>
                <w:szCs w:val="20"/>
              </w:rPr>
              <w:t>organiser 1 atelier de validation (20 participants + 5 chauffeurs pendant une nuitée)</w:t>
            </w:r>
            <w:r w:rsidR="000B1216">
              <w:rPr>
                <w:rFonts w:ascii="Tahoma" w:hAnsi="Tahoma" w:cs="Tahoma"/>
                <w:sz w:val="18"/>
                <w:szCs w:val="20"/>
              </w:rPr>
              <w:t>.</w:t>
            </w:r>
          </w:p>
          <w:p w:rsidR="005A3B97" w:rsidRDefault="005A3B97" w:rsidP="005A3B97">
            <w:pPr>
              <w:jc w:val="both"/>
              <w:rPr>
                <w:rFonts w:ascii="Tahoma" w:hAnsi="Tahoma" w:cs="Tahoma"/>
                <w:b/>
                <w:sz w:val="20"/>
                <w:szCs w:val="20"/>
              </w:rPr>
            </w:pPr>
          </w:p>
          <w:p w:rsidR="005A3B97" w:rsidRDefault="005A3B97" w:rsidP="005A3B97">
            <w:pPr>
              <w:jc w:val="both"/>
              <w:rPr>
                <w:rFonts w:ascii="Tahoma" w:hAnsi="Tahoma" w:cs="Tahoma"/>
                <w:b/>
                <w:sz w:val="20"/>
                <w:szCs w:val="20"/>
              </w:rPr>
            </w:pPr>
          </w:p>
          <w:p w:rsidR="005A3B97" w:rsidRDefault="005A3B97" w:rsidP="005A3B97">
            <w:pPr>
              <w:jc w:val="both"/>
              <w:rPr>
                <w:rFonts w:ascii="Tahoma" w:hAnsi="Tahoma" w:cs="Tahoma"/>
                <w:b/>
                <w:sz w:val="20"/>
                <w:szCs w:val="20"/>
              </w:rPr>
            </w:pPr>
          </w:p>
          <w:p w:rsidR="00A732AC" w:rsidRDefault="00A732AC" w:rsidP="005A3B97">
            <w:pPr>
              <w:jc w:val="both"/>
              <w:rPr>
                <w:rFonts w:ascii="Tahoma" w:hAnsi="Tahoma" w:cs="Tahoma"/>
                <w:b/>
                <w:sz w:val="20"/>
                <w:szCs w:val="20"/>
              </w:rPr>
            </w:pPr>
          </w:p>
          <w:p w:rsidR="00A732AC" w:rsidRDefault="00A732AC" w:rsidP="005A3B97">
            <w:pPr>
              <w:jc w:val="both"/>
              <w:rPr>
                <w:rFonts w:ascii="Tahoma" w:hAnsi="Tahoma" w:cs="Tahoma"/>
                <w:b/>
                <w:sz w:val="20"/>
                <w:szCs w:val="20"/>
              </w:rPr>
            </w:pPr>
          </w:p>
          <w:p w:rsidR="005A3B97" w:rsidRPr="005A3B97" w:rsidRDefault="005A3B97" w:rsidP="005A3B97">
            <w:pPr>
              <w:jc w:val="both"/>
              <w:rPr>
                <w:rFonts w:ascii="Tahoma" w:hAnsi="Tahoma" w:cs="Tahoma"/>
                <w:b/>
                <w:sz w:val="20"/>
                <w:szCs w:val="20"/>
              </w:rPr>
            </w:pPr>
          </w:p>
        </w:tc>
        <w:tc>
          <w:tcPr>
            <w:tcW w:w="425" w:type="dxa"/>
            <w:vAlign w:val="center"/>
          </w:tcPr>
          <w:p w:rsidR="00124C86" w:rsidRPr="007B63E9" w:rsidRDefault="00124C86" w:rsidP="00AD0950">
            <w:pP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426" w:type="dxa"/>
            <w:vAlign w:val="center"/>
          </w:tcPr>
          <w:p w:rsidR="00124C86" w:rsidRPr="007B63E9" w:rsidRDefault="00124C86" w:rsidP="00AD0950">
            <w:pPr>
              <w:jc w:val="cente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1389" w:type="dxa"/>
            <w:vAlign w:val="center"/>
          </w:tcPr>
          <w:p w:rsidR="00124C86" w:rsidRPr="007B63E9" w:rsidRDefault="00124C86" w:rsidP="00AD0950">
            <w:pPr>
              <w:jc w:val="center"/>
              <w:rPr>
                <w:rFonts w:ascii="Tahoma" w:hAnsi="Tahoma" w:cs="Tahoma"/>
                <w:sz w:val="20"/>
                <w:szCs w:val="20"/>
              </w:rPr>
            </w:pPr>
          </w:p>
        </w:tc>
        <w:tc>
          <w:tcPr>
            <w:tcW w:w="708" w:type="dxa"/>
            <w:vAlign w:val="center"/>
          </w:tcPr>
          <w:p w:rsidR="00124C86" w:rsidRPr="007B63E9" w:rsidRDefault="00124C86" w:rsidP="00AD0950">
            <w:pPr>
              <w:jc w:val="center"/>
              <w:rPr>
                <w:rFonts w:ascii="Tahoma" w:hAnsi="Tahoma" w:cs="Tahoma"/>
                <w:sz w:val="20"/>
                <w:szCs w:val="20"/>
              </w:rPr>
            </w:pPr>
          </w:p>
        </w:tc>
        <w:tc>
          <w:tcPr>
            <w:tcW w:w="816" w:type="dxa"/>
            <w:vAlign w:val="center"/>
          </w:tcPr>
          <w:p w:rsidR="00124C86" w:rsidRPr="007B63E9" w:rsidRDefault="00124C86" w:rsidP="00AD0950">
            <w:pPr>
              <w:rPr>
                <w:rFonts w:ascii="Tahoma" w:hAnsi="Tahoma" w:cs="Tahoma"/>
                <w:sz w:val="20"/>
                <w:szCs w:val="20"/>
              </w:rPr>
            </w:pPr>
          </w:p>
        </w:tc>
        <w:tc>
          <w:tcPr>
            <w:tcW w:w="1169" w:type="dxa"/>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p>
        </w:tc>
        <w:tc>
          <w:tcPr>
            <w:tcW w:w="992" w:type="dxa"/>
          </w:tcPr>
          <w:p w:rsidR="00124C86" w:rsidRPr="00BD63C9" w:rsidRDefault="00124C86" w:rsidP="00AD0950">
            <w:pPr>
              <w:jc w:val="right"/>
              <w:rPr>
                <w:rFonts w:ascii="Tahoma" w:hAnsi="Tahoma" w:cs="Tahoma"/>
                <w:b/>
                <w:bCs/>
                <w:color w:val="000000"/>
                <w:sz w:val="18"/>
                <w:szCs w:val="18"/>
              </w:rPr>
            </w:pPr>
            <w:r w:rsidRPr="00BD63C9">
              <w:rPr>
                <w:rFonts w:ascii="Tahoma" w:hAnsi="Tahoma" w:cs="Tahoma"/>
                <w:b/>
                <w:bCs/>
                <w:color w:val="000000"/>
                <w:sz w:val="18"/>
                <w:szCs w:val="18"/>
              </w:rPr>
              <w:t>4 333</w:t>
            </w:r>
          </w:p>
        </w:tc>
        <w:tc>
          <w:tcPr>
            <w:tcW w:w="1276" w:type="dxa"/>
          </w:tcPr>
          <w:p w:rsidR="00124C86" w:rsidRPr="00BD63C9" w:rsidRDefault="00124C86" w:rsidP="00AD0950">
            <w:pPr>
              <w:jc w:val="right"/>
              <w:rPr>
                <w:rFonts w:ascii="Tahoma" w:hAnsi="Tahoma" w:cs="Tahoma"/>
                <w:b/>
                <w:bCs/>
                <w:color w:val="000000"/>
                <w:sz w:val="18"/>
                <w:szCs w:val="18"/>
              </w:rPr>
            </w:pPr>
            <w:r w:rsidRPr="00BD63C9">
              <w:rPr>
                <w:rFonts w:ascii="Tahoma" w:hAnsi="Tahoma" w:cs="Tahoma"/>
                <w:b/>
                <w:bCs/>
                <w:color w:val="000000"/>
                <w:sz w:val="18"/>
                <w:szCs w:val="18"/>
              </w:rPr>
              <w:t>1 950 000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124C86" w:rsidRPr="007B63E9" w:rsidRDefault="00124C86" w:rsidP="00DF6A21">
            <w:pPr>
              <w:jc w:val="center"/>
              <w:rPr>
                <w:rFonts w:ascii="Tahoma" w:hAnsi="Tahoma" w:cs="Tahoma"/>
                <w:sz w:val="20"/>
                <w:szCs w:val="20"/>
              </w:rPr>
            </w:pPr>
          </w:p>
        </w:tc>
        <w:tc>
          <w:tcPr>
            <w:tcW w:w="1389"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NEX</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MATDS</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Collectivités Territoriales</w:t>
            </w:r>
          </w:p>
          <w:p w:rsidR="00124C86" w:rsidRPr="007B63E9" w:rsidRDefault="00124C86" w:rsidP="00DF6A21">
            <w:pPr>
              <w:jc w:val="center"/>
              <w:rPr>
                <w:rFonts w:ascii="Tahoma" w:hAnsi="Tahoma" w:cs="Tahoma"/>
                <w:sz w:val="20"/>
                <w:szCs w:val="20"/>
              </w:rPr>
            </w:pPr>
          </w:p>
        </w:tc>
        <w:tc>
          <w:tcPr>
            <w:tcW w:w="708" w:type="dxa"/>
            <w:vMerge w:val="restart"/>
            <w:vAlign w:val="center"/>
          </w:tcPr>
          <w:p w:rsidR="00124C86" w:rsidRPr="007B63E9" w:rsidRDefault="00124C86" w:rsidP="00DF6A21">
            <w:pPr>
              <w:jc w:val="center"/>
              <w:rPr>
                <w:rFonts w:ascii="Tahoma" w:hAnsi="Tahoma" w:cs="Tahoma"/>
                <w:sz w:val="20"/>
                <w:szCs w:val="20"/>
              </w:rPr>
            </w:pPr>
          </w:p>
        </w:tc>
        <w:tc>
          <w:tcPr>
            <w:tcW w:w="816"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PNUD</w:t>
            </w:r>
          </w:p>
        </w:tc>
        <w:tc>
          <w:tcPr>
            <w:tcW w:w="1701" w:type="dxa"/>
            <w:vAlign w:val="center"/>
          </w:tcPr>
          <w:p w:rsidR="00124C86" w:rsidRPr="00CD39CA" w:rsidRDefault="00124C86" w:rsidP="00AD0950">
            <w:pPr>
              <w:rPr>
                <w:rFonts w:ascii="Tahoma" w:hAnsi="Tahoma" w:cs="Tahoma"/>
                <w:sz w:val="18"/>
                <w:szCs w:val="18"/>
              </w:rPr>
            </w:pPr>
            <w:r w:rsidRPr="00CD39CA">
              <w:rPr>
                <w:rFonts w:ascii="Tahoma" w:hAnsi="Tahoma" w:cs="Tahoma"/>
                <w:sz w:val="18"/>
                <w:szCs w:val="18"/>
              </w:rPr>
              <w:t>71300 Recrutemen</w:t>
            </w:r>
            <w:r>
              <w:rPr>
                <w:rFonts w:ascii="Tahoma" w:hAnsi="Tahoma" w:cs="Tahoma"/>
                <w:sz w:val="18"/>
                <w:szCs w:val="18"/>
              </w:rPr>
              <w:t>t d’1 consultant (14 jours</w:t>
            </w:r>
            <w:r w:rsidRPr="00CD39CA">
              <w:rPr>
                <w:rFonts w:ascii="Tahoma" w:hAnsi="Tahoma" w:cs="Tahoma"/>
                <w:sz w:val="18"/>
                <w:szCs w:val="18"/>
              </w:rPr>
              <w:t>)</w:t>
            </w:r>
          </w:p>
        </w:tc>
        <w:tc>
          <w:tcPr>
            <w:tcW w:w="992" w:type="dxa"/>
          </w:tcPr>
          <w:p w:rsidR="00124C86" w:rsidRPr="00BD63C9" w:rsidRDefault="00124C86" w:rsidP="00AD0950">
            <w:pPr>
              <w:jc w:val="right"/>
              <w:rPr>
                <w:rFonts w:ascii="Tahoma" w:hAnsi="Tahoma" w:cs="Tahoma"/>
                <w:color w:val="000000"/>
                <w:sz w:val="18"/>
                <w:szCs w:val="18"/>
              </w:rPr>
            </w:pPr>
            <w:r w:rsidRPr="00BD63C9">
              <w:rPr>
                <w:rFonts w:ascii="Tahoma" w:hAnsi="Tahoma" w:cs="Tahoma"/>
                <w:color w:val="000000"/>
                <w:sz w:val="18"/>
                <w:szCs w:val="18"/>
              </w:rPr>
              <w:t>2 022</w:t>
            </w:r>
          </w:p>
        </w:tc>
        <w:tc>
          <w:tcPr>
            <w:tcW w:w="1276" w:type="dxa"/>
          </w:tcPr>
          <w:p w:rsidR="00124C86" w:rsidRPr="00BD63C9" w:rsidRDefault="00124C86" w:rsidP="00AD0950">
            <w:pPr>
              <w:jc w:val="right"/>
              <w:rPr>
                <w:rFonts w:ascii="Tahoma" w:hAnsi="Tahoma" w:cs="Tahoma"/>
                <w:color w:val="000000"/>
                <w:sz w:val="18"/>
                <w:szCs w:val="18"/>
              </w:rPr>
            </w:pPr>
            <w:r w:rsidRPr="00BD63C9">
              <w:rPr>
                <w:rFonts w:ascii="Tahoma" w:hAnsi="Tahoma" w:cs="Tahoma"/>
                <w:color w:val="000000"/>
                <w:sz w:val="18"/>
                <w:szCs w:val="18"/>
              </w:rPr>
              <w:t>910 000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5A3B97">
            <w:pPr>
              <w:ind w:right="-80"/>
              <w:rPr>
                <w:rFonts w:ascii="Tahoma" w:hAnsi="Tahoma" w:cs="Tahoma"/>
                <w:color w:val="000000"/>
                <w:sz w:val="18"/>
                <w:szCs w:val="18"/>
              </w:rPr>
            </w:pPr>
            <w:r w:rsidRPr="00CD39CA">
              <w:rPr>
                <w:rFonts w:ascii="Tahoma" w:hAnsi="Tahoma" w:cs="Tahoma"/>
                <w:color w:val="000000"/>
                <w:sz w:val="18"/>
                <w:szCs w:val="18"/>
              </w:rPr>
              <w:t>71600 Mission de collecte données d</w:t>
            </w:r>
            <w:r w:rsidR="005A3B97">
              <w:rPr>
                <w:rFonts w:ascii="Tahoma" w:hAnsi="Tahoma" w:cs="Tahoma"/>
                <w:color w:val="000000"/>
                <w:sz w:val="18"/>
                <w:szCs w:val="18"/>
              </w:rPr>
              <w:t>u</w:t>
            </w:r>
            <w:r w:rsidRPr="00CD39CA">
              <w:rPr>
                <w:rFonts w:ascii="Tahoma" w:hAnsi="Tahoma" w:cs="Tahoma"/>
                <w:color w:val="000000"/>
                <w:sz w:val="18"/>
                <w:szCs w:val="18"/>
              </w:rPr>
              <w:t xml:space="preserve"> consultant</w:t>
            </w:r>
            <w:r w:rsidR="005A3B97">
              <w:rPr>
                <w:rFonts w:ascii="Tahoma" w:hAnsi="Tahoma" w:cs="Tahoma"/>
                <w:color w:val="000000"/>
                <w:sz w:val="18"/>
                <w:szCs w:val="18"/>
              </w:rPr>
              <w:t xml:space="preserve"> </w:t>
            </w:r>
            <w:r w:rsidRPr="00CD39CA">
              <w:rPr>
                <w:rFonts w:ascii="Tahoma" w:hAnsi="Tahoma" w:cs="Tahoma"/>
                <w:color w:val="000000"/>
                <w:sz w:val="18"/>
                <w:szCs w:val="18"/>
              </w:rPr>
              <w:t>(4 nuitées)</w:t>
            </w:r>
          </w:p>
        </w:tc>
        <w:tc>
          <w:tcPr>
            <w:tcW w:w="992" w:type="dxa"/>
          </w:tcPr>
          <w:p w:rsidR="00124C86" w:rsidRPr="00BD63C9" w:rsidRDefault="00124C86" w:rsidP="00AD0950">
            <w:pPr>
              <w:jc w:val="right"/>
              <w:rPr>
                <w:rFonts w:ascii="Tahoma" w:hAnsi="Tahoma" w:cs="Tahoma"/>
                <w:color w:val="000000"/>
                <w:sz w:val="18"/>
                <w:szCs w:val="18"/>
              </w:rPr>
            </w:pPr>
            <w:r w:rsidRPr="00BD63C9">
              <w:rPr>
                <w:rFonts w:ascii="Tahoma" w:hAnsi="Tahoma" w:cs="Tahoma"/>
                <w:color w:val="000000"/>
                <w:sz w:val="18"/>
                <w:szCs w:val="18"/>
              </w:rPr>
              <w:t>311</w:t>
            </w:r>
          </w:p>
        </w:tc>
        <w:tc>
          <w:tcPr>
            <w:tcW w:w="1276" w:type="dxa"/>
          </w:tcPr>
          <w:p w:rsidR="00124C86" w:rsidRPr="00BD63C9" w:rsidRDefault="00124C86" w:rsidP="00AD0950">
            <w:pPr>
              <w:jc w:val="right"/>
              <w:rPr>
                <w:rFonts w:ascii="Tahoma" w:hAnsi="Tahoma" w:cs="Tahoma"/>
                <w:color w:val="000000"/>
                <w:sz w:val="18"/>
                <w:szCs w:val="18"/>
              </w:rPr>
            </w:pPr>
            <w:r w:rsidRPr="00BD63C9">
              <w:rPr>
                <w:rFonts w:ascii="Tahoma" w:hAnsi="Tahoma" w:cs="Tahoma"/>
                <w:color w:val="000000"/>
                <w:sz w:val="18"/>
                <w:szCs w:val="18"/>
              </w:rPr>
              <w:t>140 000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73400 Carburant</w:t>
            </w:r>
          </w:p>
        </w:tc>
        <w:tc>
          <w:tcPr>
            <w:tcW w:w="992" w:type="dxa"/>
          </w:tcPr>
          <w:p w:rsidR="00124C86" w:rsidRPr="00BD63C9" w:rsidRDefault="00124C86" w:rsidP="00AD0950">
            <w:pPr>
              <w:jc w:val="right"/>
              <w:rPr>
                <w:rFonts w:ascii="Tahoma" w:hAnsi="Tahoma" w:cs="Tahoma"/>
                <w:color w:val="000000"/>
                <w:sz w:val="18"/>
                <w:szCs w:val="18"/>
              </w:rPr>
            </w:pPr>
            <w:r w:rsidRPr="00BD63C9">
              <w:rPr>
                <w:rFonts w:ascii="Tahoma" w:hAnsi="Tahoma" w:cs="Tahoma"/>
                <w:color w:val="000000"/>
                <w:sz w:val="18"/>
                <w:szCs w:val="18"/>
              </w:rPr>
              <w:t>222</w:t>
            </w:r>
          </w:p>
        </w:tc>
        <w:tc>
          <w:tcPr>
            <w:tcW w:w="1276" w:type="dxa"/>
          </w:tcPr>
          <w:p w:rsidR="00124C86" w:rsidRPr="00BD63C9" w:rsidRDefault="00124C86" w:rsidP="00AD0950">
            <w:pPr>
              <w:jc w:val="right"/>
              <w:rPr>
                <w:rFonts w:ascii="Tahoma" w:hAnsi="Tahoma" w:cs="Tahoma"/>
                <w:color w:val="000000"/>
                <w:sz w:val="18"/>
                <w:szCs w:val="18"/>
              </w:rPr>
            </w:pPr>
            <w:r w:rsidRPr="00BD63C9">
              <w:rPr>
                <w:rFonts w:ascii="Tahoma" w:hAnsi="Tahoma" w:cs="Tahoma"/>
                <w:color w:val="000000"/>
                <w:sz w:val="18"/>
                <w:szCs w:val="18"/>
              </w:rPr>
              <w:t>100 000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ind w:right="-80"/>
              <w:rPr>
                <w:rFonts w:ascii="Tahoma" w:hAnsi="Tahoma" w:cs="Tahoma"/>
                <w:sz w:val="18"/>
                <w:szCs w:val="18"/>
              </w:rPr>
            </w:pPr>
            <w:r w:rsidRPr="00CD39CA">
              <w:rPr>
                <w:rFonts w:ascii="Tahoma" w:hAnsi="Tahoma" w:cs="Tahoma"/>
                <w:sz w:val="18"/>
                <w:szCs w:val="18"/>
              </w:rPr>
              <w:t xml:space="preserve">75700 Prise en charge atelier de validation (20 pers </w:t>
            </w:r>
            <w:proofErr w:type="spellStart"/>
            <w:r w:rsidRPr="00CD39CA">
              <w:rPr>
                <w:rFonts w:ascii="Tahoma" w:hAnsi="Tahoma" w:cs="Tahoma"/>
                <w:sz w:val="18"/>
                <w:szCs w:val="18"/>
              </w:rPr>
              <w:t>pdt</w:t>
            </w:r>
            <w:proofErr w:type="spellEnd"/>
            <w:r w:rsidRPr="00CD39CA">
              <w:rPr>
                <w:rFonts w:ascii="Tahoma" w:hAnsi="Tahoma" w:cs="Tahoma"/>
                <w:sz w:val="18"/>
                <w:szCs w:val="18"/>
              </w:rPr>
              <w:t xml:space="preserve"> 1 nuitée)</w:t>
            </w:r>
          </w:p>
        </w:tc>
        <w:tc>
          <w:tcPr>
            <w:tcW w:w="992" w:type="dxa"/>
          </w:tcPr>
          <w:p w:rsidR="00124C86" w:rsidRPr="00BD63C9" w:rsidRDefault="00124C86" w:rsidP="00AD0950">
            <w:pPr>
              <w:jc w:val="right"/>
              <w:rPr>
                <w:rFonts w:ascii="Tahoma" w:hAnsi="Tahoma" w:cs="Tahoma"/>
                <w:color w:val="000000"/>
                <w:sz w:val="18"/>
                <w:szCs w:val="18"/>
              </w:rPr>
            </w:pPr>
            <w:r w:rsidRPr="00BD63C9">
              <w:rPr>
                <w:rFonts w:ascii="Tahoma" w:hAnsi="Tahoma" w:cs="Tahoma"/>
                <w:color w:val="000000"/>
                <w:sz w:val="18"/>
                <w:szCs w:val="18"/>
              </w:rPr>
              <w:t>1 778</w:t>
            </w:r>
          </w:p>
        </w:tc>
        <w:tc>
          <w:tcPr>
            <w:tcW w:w="1276" w:type="dxa"/>
          </w:tcPr>
          <w:p w:rsidR="00124C86" w:rsidRPr="007E2215" w:rsidRDefault="007E2215" w:rsidP="007E2215">
            <w:pPr>
              <w:jc w:val="right"/>
              <w:rPr>
                <w:rFonts w:ascii="Tahoma" w:hAnsi="Tahoma" w:cs="Tahoma"/>
                <w:color w:val="000000"/>
                <w:sz w:val="18"/>
                <w:szCs w:val="18"/>
              </w:rPr>
            </w:pPr>
            <w:r>
              <w:rPr>
                <w:rFonts w:ascii="Tahoma" w:hAnsi="Tahoma" w:cs="Tahoma"/>
                <w:color w:val="000000"/>
                <w:sz w:val="18"/>
                <w:szCs w:val="18"/>
              </w:rPr>
              <w:t>800 000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val="restart"/>
          </w:tcPr>
          <w:p w:rsidR="00124C86" w:rsidRPr="007B63E9" w:rsidRDefault="00A732AC" w:rsidP="00A732AC">
            <w:pPr>
              <w:tabs>
                <w:tab w:val="left" w:pos="404"/>
              </w:tabs>
              <w:jc w:val="both"/>
              <w:rPr>
                <w:rFonts w:ascii="Tahoma" w:hAnsi="Tahoma" w:cs="Tahoma"/>
                <w:b/>
                <w:sz w:val="20"/>
                <w:szCs w:val="20"/>
              </w:rPr>
            </w:pPr>
            <w:r w:rsidRPr="00A732AC">
              <w:rPr>
                <w:rFonts w:ascii="Tahoma" w:hAnsi="Tahoma" w:cs="Tahoma"/>
                <w:b/>
                <w:sz w:val="20"/>
                <w:szCs w:val="20"/>
                <w:u w:val="single"/>
              </w:rPr>
              <w:t>A9.1.</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3</w:t>
            </w:r>
            <w:r>
              <w:rPr>
                <w:rFonts w:ascii="Tahoma" w:hAnsi="Tahoma" w:cs="Tahoma"/>
                <w:b/>
                <w:sz w:val="20"/>
                <w:szCs w:val="20"/>
              </w:rPr>
              <w:t xml:space="preserve"> : </w:t>
            </w:r>
            <w:r w:rsidR="00124C86" w:rsidRPr="007B63E9">
              <w:rPr>
                <w:rFonts w:ascii="Tahoma" w:hAnsi="Tahoma" w:cs="Tahoma"/>
                <w:b/>
                <w:sz w:val="20"/>
                <w:szCs w:val="20"/>
              </w:rPr>
              <w:t xml:space="preserve">Appuyer la mise en place d’Agences Régionales de Développement dans 4 régions (Hauts-Bassins, Boucle du Mouhoun, </w:t>
            </w:r>
            <w:proofErr w:type="spellStart"/>
            <w:r w:rsidR="00124C86" w:rsidRPr="007B63E9">
              <w:rPr>
                <w:rFonts w:ascii="Tahoma" w:hAnsi="Tahoma" w:cs="Tahoma"/>
                <w:b/>
                <w:sz w:val="20"/>
                <w:szCs w:val="20"/>
              </w:rPr>
              <w:t>Sud-Ouest</w:t>
            </w:r>
            <w:proofErr w:type="spellEnd"/>
            <w:r w:rsidR="00124C86" w:rsidRPr="007B63E9">
              <w:rPr>
                <w:rFonts w:ascii="Tahoma" w:hAnsi="Tahoma" w:cs="Tahoma"/>
                <w:b/>
                <w:sz w:val="20"/>
                <w:szCs w:val="20"/>
              </w:rPr>
              <w:t xml:space="preserve"> et Centre)</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élaborer </w:t>
            </w:r>
            <w:r w:rsidR="005A3B97">
              <w:rPr>
                <w:rFonts w:ascii="Tahoma" w:hAnsi="Tahoma" w:cs="Tahoma"/>
                <w:sz w:val="18"/>
                <w:szCs w:val="20"/>
              </w:rPr>
              <w:t xml:space="preserve">des </w:t>
            </w:r>
            <w:r w:rsidRPr="00DF6A21">
              <w:rPr>
                <w:rFonts w:ascii="Tahoma" w:hAnsi="Tahoma" w:cs="Tahoma"/>
                <w:sz w:val="18"/>
                <w:szCs w:val="20"/>
              </w:rPr>
              <w:t>T</w:t>
            </w:r>
            <w:r w:rsidR="000B1216">
              <w:rPr>
                <w:rFonts w:ascii="Tahoma" w:hAnsi="Tahoma" w:cs="Tahoma"/>
                <w:sz w:val="18"/>
                <w:szCs w:val="20"/>
              </w:rPr>
              <w:t>DR,</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recruter </w:t>
            </w:r>
            <w:r w:rsidR="005A3B97">
              <w:rPr>
                <w:rFonts w:ascii="Tahoma" w:hAnsi="Tahoma" w:cs="Tahoma"/>
                <w:sz w:val="18"/>
                <w:szCs w:val="20"/>
              </w:rPr>
              <w:t>un consultant</w:t>
            </w:r>
            <w:r w:rsidRPr="00DF6A21">
              <w:rPr>
                <w:rFonts w:ascii="Tahoma" w:hAnsi="Tahoma" w:cs="Tahoma"/>
                <w:sz w:val="18"/>
                <w:szCs w:val="20"/>
              </w:rPr>
              <w:t xml:space="preserve"> pour une étude sur l'Etat des lieux mise en place des ARD et proposition de stratégies</w:t>
            </w:r>
            <w:r w:rsidR="000B1216">
              <w:rPr>
                <w:rFonts w:ascii="Tahoma" w:hAnsi="Tahoma" w:cs="Tahoma"/>
                <w:sz w:val="18"/>
                <w:szCs w:val="20"/>
              </w:rPr>
              <w:t>,</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organiser un atelier d’amendement et de validation (20 participants + 8 chauffeurs, 4 nuitées)</w:t>
            </w:r>
            <w:r w:rsidR="000B1216">
              <w:rPr>
                <w:rFonts w:ascii="Tahoma" w:hAnsi="Tahoma" w:cs="Tahoma"/>
                <w:sz w:val="18"/>
                <w:szCs w:val="20"/>
              </w:rPr>
              <w:t>,</w:t>
            </w:r>
          </w:p>
          <w:p w:rsidR="00124C86" w:rsidRPr="00DF6A21" w:rsidRDefault="00250365"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r</w:t>
            </w:r>
            <w:r w:rsidR="00124C86" w:rsidRPr="00DF6A21">
              <w:rPr>
                <w:rFonts w:ascii="Tahoma" w:hAnsi="Tahoma" w:cs="Tahoma"/>
                <w:sz w:val="18"/>
                <w:szCs w:val="20"/>
              </w:rPr>
              <w:t xml:space="preserve">eproduire et diffuser </w:t>
            </w:r>
            <w:r w:rsidR="005A3B97">
              <w:rPr>
                <w:rFonts w:ascii="Tahoma" w:hAnsi="Tahoma" w:cs="Tahoma"/>
                <w:sz w:val="18"/>
                <w:szCs w:val="20"/>
              </w:rPr>
              <w:t xml:space="preserve">les </w:t>
            </w:r>
            <w:r w:rsidR="00124C86" w:rsidRPr="00DF6A21">
              <w:rPr>
                <w:rFonts w:ascii="Tahoma" w:hAnsi="Tahoma" w:cs="Tahoma"/>
                <w:sz w:val="18"/>
                <w:szCs w:val="20"/>
              </w:rPr>
              <w:t>documents de base ARD (200 exemplaires x 1000 CFA)</w:t>
            </w:r>
            <w:r w:rsidR="000B1216">
              <w:rPr>
                <w:rFonts w:ascii="Tahoma" w:hAnsi="Tahoma" w:cs="Tahoma"/>
                <w:sz w:val="18"/>
                <w:szCs w:val="20"/>
              </w:rPr>
              <w:t>,</w:t>
            </w:r>
          </w:p>
          <w:p w:rsidR="00124C86" w:rsidRDefault="005A3B97"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organiser des missions d’</w:t>
            </w:r>
            <w:r w:rsidR="00250365">
              <w:rPr>
                <w:rFonts w:ascii="Tahoma" w:hAnsi="Tahoma" w:cs="Tahoma"/>
                <w:sz w:val="18"/>
                <w:szCs w:val="20"/>
              </w:rPr>
              <w:t>a</w:t>
            </w:r>
            <w:r w:rsidR="00124C86" w:rsidRPr="00DF6A21">
              <w:rPr>
                <w:rFonts w:ascii="Tahoma" w:hAnsi="Tahoma" w:cs="Tahoma"/>
                <w:sz w:val="18"/>
                <w:szCs w:val="20"/>
              </w:rPr>
              <w:t>ppu</w:t>
            </w:r>
            <w:r>
              <w:rPr>
                <w:rFonts w:ascii="Tahoma" w:hAnsi="Tahoma" w:cs="Tahoma"/>
                <w:sz w:val="18"/>
                <w:szCs w:val="20"/>
              </w:rPr>
              <w:t>i à</w:t>
            </w:r>
            <w:r w:rsidR="00124C86" w:rsidRPr="00DF6A21">
              <w:rPr>
                <w:rFonts w:ascii="Tahoma" w:hAnsi="Tahoma" w:cs="Tahoma"/>
                <w:sz w:val="18"/>
                <w:szCs w:val="20"/>
              </w:rPr>
              <w:t xml:space="preserve"> la mise en place des ARD</w:t>
            </w:r>
            <w:r w:rsidR="000B1216">
              <w:rPr>
                <w:rFonts w:ascii="Tahoma" w:hAnsi="Tahoma" w:cs="Tahoma"/>
                <w:sz w:val="18"/>
                <w:szCs w:val="20"/>
              </w:rPr>
              <w:t>,</w:t>
            </w:r>
          </w:p>
          <w:p w:rsidR="00124C86" w:rsidRPr="00250365" w:rsidRDefault="00250365" w:rsidP="00497B0A">
            <w:pPr>
              <w:pStyle w:val="Paragraphedeliste"/>
              <w:numPr>
                <w:ilvl w:val="0"/>
                <w:numId w:val="18"/>
              </w:numPr>
              <w:tabs>
                <w:tab w:val="clear" w:pos="1069"/>
              </w:tabs>
              <w:ind w:left="205" w:hanging="142"/>
              <w:jc w:val="both"/>
              <w:rPr>
                <w:rFonts w:ascii="Tahoma" w:hAnsi="Tahoma" w:cs="Tahoma"/>
                <w:sz w:val="18"/>
                <w:szCs w:val="20"/>
              </w:rPr>
            </w:pPr>
            <w:r w:rsidRPr="00250365">
              <w:rPr>
                <w:rFonts w:ascii="Tahoma" w:hAnsi="Tahoma" w:cs="Tahoma"/>
                <w:sz w:val="18"/>
                <w:szCs w:val="20"/>
              </w:rPr>
              <w:t>a</w:t>
            </w:r>
            <w:r w:rsidR="00124C86" w:rsidRPr="00250365">
              <w:rPr>
                <w:rFonts w:ascii="Tahoma" w:hAnsi="Tahoma" w:cs="Tahoma"/>
                <w:sz w:val="18"/>
                <w:szCs w:val="20"/>
              </w:rPr>
              <w:t>ppuyer le comité d’élaboration des textes régissant la mise en place des ARD</w:t>
            </w:r>
            <w:r w:rsidR="000B1216" w:rsidRPr="00250365">
              <w:rPr>
                <w:rFonts w:ascii="Tahoma" w:hAnsi="Tahoma" w:cs="Tahoma"/>
                <w:sz w:val="18"/>
                <w:szCs w:val="20"/>
              </w:rPr>
              <w:t>.</w:t>
            </w:r>
          </w:p>
          <w:p w:rsidR="00DF6A21" w:rsidRDefault="00DF6A21" w:rsidP="00DF6A21">
            <w:pPr>
              <w:jc w:val="both"/>
              <w:rPr>
                <w:rFonts w:ascii="Tahoma" w:hAnsi="Tahoma" w:cs="Tahoma"/>
                <w:color w:val="FF0000"/>
                <w:sz w:val="18"/>
                <w:szCs w:val="20"/>
              </w:rPr>
            </w:pPr>
          </w:p>
          <w:p w:rsidR="00DF6A21" w:rsidRDefault="00DF6A21" w:rsidP="00DF6A21">
            <w:pPr>
              <w:jc w:val="both"/>
              <w:rPr>
                <w:rFonts w:ascii="Tahoma" w:hAnsi="Tahoma" w:cs="Tahoma"/>
                <w:color w:val="FF0000"/>
                <w:sz w:val="18"/>
                <w:szCs w:val="20"/>
              </w:rPr>
            </w:pPr>
          </w:p>
          <w:p w:rsidR="00A732AC" w:rsidRDefault="00A732AC" w:rsidP="00DF6A21">
            <w:pPr>
              <w:jc w:val="both"/>
              <w:rPr>
                <w:rFonts w:ascii="Tahoma" w:hAnsi="Tahoma" w:cs="Tahoma"/>
                <w:color w:val="FF0000"/>
                <w:sz w:val="18"/>
                <w:szCs w:val="20"/>
              </w:rPr>
            </w:pPr>
          </w:p>
          <w:p w:rsidR="00DF6A21" w:rsidRPr="00DF6A21" w:rsidRDefault="00DF6A21" w:rsidP="00DF6A21">
            <w:pPr>
              <w:jc w:val="both"/>
              <w:rPr>
                <w:rFonts w:ascii="Tahoma" w:hAnsi="Tahoma" w:cs="Tahoma"/>
                <w:color w:val="FF0000"/>
                <w:sz w:val="18"/>
                <w:szCs w:val="20"/>
              </w:rPr>
            </w:pPr>
          </w:p>
        </w:tc>
        <w:tc>
          <w:tcPr>
            <w:tcW w:w="425" w:type="dxa"/>
            <w:vMerge w:val="restart"/>
            <w:vAlign w:val="center"/>
          </w:tcPr>
          <w:p w:rsidR="00124C86" w:rsidRPr="007B63E9" w:rsidRDefault="00124C86" w:rsidP="00DF6A21">
            <w:pPr>
              <w:jc w:val="center"/>
              <w:rPr>
                <w:rFonts w:ascii="Tahoma" w:hAnsi="Tahoma" w:cs="Tahoma"/>
                <w:bCs/>
                <w:color w:val="000000"/>
                <w:sz w:val="20"/>
                <w:szCs w:val="20"/>
              </w:rPr>
            </w:pPr>
            <w:r w:rsidRPr="007B63E9">
              <w:rPr>
                <w:rFonts w:ascii="Tahoma" w:hAnsi="Tahoma" w:cs="Tahoma"/>
                <w:bCs/>
                <w:color w:val="000000"/>
                <w:sz w:val="20"/>
                <w:szCs w:val="20"/>
              </w:rPr>
              <w:t>X</w:t>
            </w:r>
          </w:p>
        </w:tc>
        <w:tc>
          <w:tcPr>
            <w:tcW w:w="425" w:type="dxa"/>
            <w:vMerge w:val="restart"/>
            <w:vAlign w:val="center"/>
          </w:tcPr>
          <w:p w:rsidR="00124C86" w:rsidRPr="007B63E9" w:rsidRDefault="00124C86" w:rsidP="00DF6A21">
            <w:pPr>
              <w:jc w:val="center"/>
              <w:rPr>
                <w:rFonts w:ascii="Tahoma" w:hAnsi="Tahoma" w:cs="Tahoma"/>
                <w:bCs/>
                <w:color w:val="000000"/>
                <w:sz w:val="20"/>
                <w:szCs w:val="20"/>
              </w:rPr>
            </w:pPr>
            <w:r w:rsidRPr="007B63E9">
              <w:rPr>
                <w:rFonts w:ascii="Tahoma" w:hAnsi="Tahoma" w:cs="Tahoma"/>
                <w:bCs/>
                <w:color w:val="000000"/>
                <w:sz w:val="20"/>
                <w:szCs w:val="20"/>
              </w:rPr>
              <w:t>X</w:t>
            </w:r>
          </w:p>
        </w:tc>
        <w:tc>
          <w:tcPr>
            <w:tcW w:w="426" w:type="dxa"/>
            <w:vMerge w:val="restart"/>
            <w:vAlign w:val="center"/>
          </w:tcPr>
          <w:p w:rsidR="00124C86" w:rsidRPr="007B63E9" w:rsidRDefault="00124C86" w:rsidP="00DF6A21">
            <w:pPr>
              <w:jc w:val="center"/>
              <w:rPr>
                <w:rFonts w:ascii="Tahoma" w:hAnsi="Tahoma" w:cs="Tahoma"/>
                <w:sz w:val="20"/>
                <w:szCs w:val="20"/>
              </w:rPr>
            </w:pPr>
          </w:p>
        </w:tc>
        <w:tc>
          <w:tcPr>
            <w:tcW w:w="425" w:type="dxa"/>
            <w:vMerge w:val="restart"/>
            <w:vAlign w:val="center"/>
          </w:tcPr>
          <w:p w:rsidR="00124C86" w:rsidRPr="007B63E9" w:rsidRDefault="00124C86" w:rsidP="00DF6A21">
            <w:pPr>
              <w:jc w:val="center"/>
              <w:rPr>
                <w:rFonts w:ascii="Tahoma" w:hAnsi="Tahoma" w:cs="Tahoma"/>
                <w:sz w:val="20"/>
                <w:szCs w:val="20"/>
              </w:rPr>
            </w:pPr>
          </w:p>
        </w:tc>
        <w:tc>
          <w:tcPr>
            <w:tcW w:w="1389" w:type="dxa"/>
            <w:vMerge w:val="restart"/>
            <w:vAlign w:val="center"/>
          </w:tcPr>
          <w:p w:rsidR="00124C86" w:rsidRPr="00DF6A21" w:rsidRDefault="00124C86" w:rsidP="00DF6A21">
            <w:pPr>
              <w:jc w:val="center"/>
              <w:rPr>
                <w:rFonts w:ascii="Tahoma" w:hAnsi="Tahoma" w:cs="Tahoma"/>
                <w:sz w:val="20"/>
                <w:szCs w:val="20"/>
                <w:lang w:val="en-US"/>
              </w:rPr>
            </w:pPr>
            <w:r w:rsidRPr="00DF6A21">
              <w:rPr>
                <w:rFonts w:ascii="Tahoma" w:hAnsi="Tahoma" w:cs="Tahoma"/>
                <w:sz w:val="20"/>
                <w:szCs w:val="20"/>
                <w:lang w:val="en-US"/>
              </w:rPr>
              <w:t>NEX</w:t>
            </w:r>
          </w:p>
          <w:p w:rsidR="00124C86" w:rsidRPr="00DF6A21" w:rsidRDefault="00124C86" w:rsidP="00DF6A21">
            <w:pPr>
              <w:jc w:val="center"/>
              <w:rPr>
                <w:rFonts w:ascii="Tahoma" w:hAnsi="Tahoma" w:cs="Tahoma"/>
                <w:sz w:val="20"/>
                <w:szCs w:val="20"/>
                <w:lang w:val="en-US"/>
              </w:rPr>
            </w:pPr>
            <w:r w:rsidRPr="00DF6A21">
              <w:rPr>
                <w:rFonts w:ascii="Tahoma" w:hAnsi="Tahoma" w:cs="Tahoma"/>
                <w:sz w:val="20"/>
                <w:szCs w:val="20"/>
                <w:lang w:val="en-US"/>
              </w:rPr>
              <w:t>MATDS</w:t>
            </w:r>
          </w:p>
          <w:p w:rsidR="00124C86" w:rsidRPr="00DF6A21" w:rsidRDefault="00124C86" w:rsidP="00DF6A21">
            <w:pPr>
              <w:jc w:val="center"/>
              <w:rPr>
                <w:rFonts w:ascii="Tahoma" w:hAnsi="Tahoma" w:cs="Tahoma"/>
                <w:sz w:val="20"/>
                <w:szCs w:val="20"/>
                <w:lang w:val="en-US"/>
              </w:rPr>
            </w:pPr>
            <w:r w:rsidRPr="00DF6A21">
              <w:rPr>
                <w:rFonts w:ascii="Tahoma" w:hAnsi="Tahoma" w:cs="Tahoma"/>
                <w:sz w:val="20"/>
                <w:szCs w:val="20"/>
                <w:lang w:val="en-US"/>
              </w:rPr>
              <w:t>PTF</w:t>
            </w:r>
          </w:p>
          <w:p w:rsidR="00124C86" w:rsidRPr="00DF6A21" w:rsidRDefault="00124C86" w:rsidP="00DF6A21">
            <w:pPr>
              <w:jc w:val="center"/>
              <w:rPr>
                <w:rFonts w:ascii="Tahoma" w:hAnsi="Tahoma" w:cs="Tahoma"/>
                <w:sz w:val="20"/>
                <w:szCs w:val="20"/>
                <w:lang w:val="en-US"/>
              </w:rPr>
            </w:pPr>
            <w:r w:rsidRPr="00DF6A21">
              <w:rPr>
                <w:rFonts w:ascii="Tahoma" w:hAnsi="Tahoma" w:cs="Tahoma"/>
                <w:sz w:val="20"/>
                <w:szCs w:val="20"/>
                <w:lang w:val="en-US"/>
              </w:rPr>
              <w:t>DGAT-DLR/MEF</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Collectivités Territoriales</w:t>
            </w:r>
          </w:p>
          <w:p w:rsidR="00124C86" w:rsidRPr="007B63E9" w:rsidRDefault="00124C86" w:rsidP="00DF6A21">
            <w:pPr>
              <w:jc w:val="center"/>
              <w:rPr>
                <w:rFonts w:ascii="Tahoma" w:hAnsi="Tahoma" w:cs="Tahoma"/>
                <w:sz w:val="20"/>
                <w:szCs w:val="20"/>
              </w:rPr>
            </w:pPr>
          </w:p>
        </w:tc>
        <w:tc>
          <w:tcPr>
            <w:tcW w:w="708" w:type="dxa"/>
            <w:vMerge w:val="restart"/>
            <w:vAlign w:val="center"/>
          </w:tcPr>
          <w:p w:rsidR="00124C86" w:rsidRPr="007B63E9" w:rsidRDefault="00124C86" w:rsidP="00DF6A21">
            <w:pPr>
              <w:jc w:val="center"/>
              <w:rPr>
                <w:rFonts w:ascii="Tahoma" w:hAnsi="Tahoma" w:cs="Tahoma"/>
                <w:sz w:val="20"/>
                <w:szCs w:val="20"/>
              </w:rPr>
            </w:pPr>
          </w:p>
        </w:tc>
        <w:tc>
          <w:tcPr>
            <w:tcW w:w="816" w:type="dxa"/>
            <w:vMerge w:val="restart"/>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PNUD</w:t>
            </w:r>
          </w:p>
        </w:tc>
        <w:tc>
          <w:tcPr>
            <w:tcW w:w="1701" w:type="dxa"/>
            <w:vAlign w:val="center"/>
          </w:tcPr>
          <w:p w:rsidR="00124C86" w:rsidRPr="00CD39CA" w:rsidRDefault="00124C86" w:rsidP="00AD0950">
            <w:pPr>
              <w:rPr>
                <w:rFonts w:ascii="Tahoma" w:hAnsi="Tahoma" w:cs="Tahoma"/>
                <w:sz w:val="18"/>
                <w:szCs w:val="18"/>
              </w:rPr>
            </w:pPr>
          </w:p>
        </w:tc>
        <w:tc>
          <w:tcPr>
            <w:tcW w:w="992"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7 094</w:t>
            </w:r>
          </w:p>
        </w:tc>
        <w:tc>
          <w:tcPr>
            <w:tcW w:w="1276"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3 192 200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tabs>
                <w:tab w:val="left" w:pos="404"/>
              </w:tabs>
              <w:ind w:left="404" w:right="-53"/>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AD0950">
            <w:pPr>
              <w:ind w:right="-80"/>
              <w:rPr>
                <w:rFonts w:ascii="Tahoma" w:hAnsi="Tahoma" w:cs="Tahoma"/>
                <w:sz w:val="18"/>
                <w:szCs w:val="18"/>
              </w:rPr>
            </w:pPr>
            <w:r w:rsidRPr="00CD39CA">
              <w:rPr>
                <w:rFonts w:ascii="Tahoma" w:hAnsi="Tahoma" w:cs="Tahoma"/>
                <w:sz w:val="18"/>
                <w:szCs w:val="18"/>
              </w:rPr>
              <w:t>71300 Recrutement d’un consultant</w:t>
            </w:r>
            <w:r w:rsidR="00250365">
              <w:rPr>
                <w:rFonts w:ascii="Tahoma" w:hAnsi="Tahoma" w:cs="Tahoma"/>
                <w:sz w:val="18"/>
                <w:szCs w:val="18"/>
              </w:rPr>
              <w:t xml:space="preserve"> </w:t>
            </w:r>
            <w:r w:rsidRPr="00CD39CA">
              <w:rPr>
                <w:rFonts w:ascii="Tahoma" w:hAnsi="Tahoma" w:cs="Tahoma"/>
                <w:sz w:val="18"/>
                <w:szCs w:val="18"/>
              </w:rPr>
              <w:t xml:space="preserve"> (1</w:t>
            </w:r>
            <w:r>
              <w:rPr>
                <w:rFonts w:ascii="Tahoma" w:hAnsi="Tahoma" w:cs="Tahoma"/>
                <w:sz w:val="18"/>
                <w:szCs w:val="18"/>
              </w:rPr>
              <w:t>4</w:t>
            </w:r>
            <w:r w:rsidRPr="00CD39CA">
              <w:rPr>
                <w:rFonts w:ascii="Tahoma" w:hAnsi="Tahoma" w:cs="Tahoma"/>
                <w:sz w:val="18"/>
                <w:szCs w:val="18"/>
              </w:rPr>
              <w:t xml:space="preserve"> jrs)</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2 022</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910 000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tabs>
                <w:tab w:val="left" w:pos="404"/>
              </w:tabs>
              <w:ind w:left="404" w:right="-53"/>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AD0950">
            <w:pPr>
              <w:ind w:right="-80"/>
              <w:rPr>
                <w:rFonts w:ascii="Tahoma" w:hAnsi="Tahoma" w:cs="Tahoma"/>
                <w:sz w:val="18"/>
                <w:szCs w:val="18"/>
              </w:rPr>
            </w:pPr>
            <w:r w:rsidRPr="00CD39CA">
              <w:rPr>
                <w:rFonts w:ascii="Tahoma" w:hAnsi="Tahoma" w:cs="Tahoma"/>
                <w:sz w:val="18"/>
                <w:szCs w:val="18"/>
              </w:rPr>
              <w:t>71600 Mission de collecte données du consultant (</w:t>
            </w:r>
            <w:r>
              <w:rPr>
                <w:rFonts w:ascii="Tahoma" w:hAnsi="Tahoma" w:cs="Tahoma"/>
                <w:sz w:val="18"/>
                <w:szCs w:val="18"/>
              </w:rPr>
              <w:t>5</w:t>
            </w:r>
            <w:r w:rsidRPr="00CD39CA">
              <w:rPr>
                <w:rFonts w:ascii="Tahoma" w:hAnsi="Tahoma" w:cs="Tahoma"/>
                <w:sz w:val="18"/>
                <w:szCs w:val="18"/>
              </w:rPr>
              <w:t xml:space="preserve"> jrs) et Mission sorties terrain UGP</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1 100</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495 000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tabs>
                <w:tab w:val="left" w:pos="404"/>
              </w:tabs>
              <w:ind w:left="404" w:right="-53"/>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AD0950">
            <w:pPr>
              <w:ind w:right="-80"/>
              <w:rPr>
                <w:rFonts w:ascii="Tahoma" w:hAnsi="Tahoma" w:cs="Tahoma"/>
                <w:sz w:val="18"/>
                <w:szCs w:val="18"/>
              </w:rPr>
            </w:pPr>
            <w:r w:rsidRPr="00CD39CA">
              <w:rPr>
                <w:rFonts w:ascii="Tahoma" w:hAnsi="Tahoma" w:cs="Tahoma"/>
                <w:sz w:val="18"/>
                <w:szCs w:val="18"/>
              </w:rPr>
              <w:t>73400 ca</w:t>
            </w:r>
            <w:r w:rsidR="007D0B94">
              <w:rPr>
                <w:rFonts w:ascii="Tahoma" w:hAnsi="Tahoma" w:cs="Tahoma"/>
                <w:sz w:val="18"/>
                <w:szCs w:val="18"/>
              </w:rPr>
              <w:t xml:space="preserve">rburant collecte de données et </w:t>
            </w:r>
            <w:r w:rsidRPr="00CD39CA">
              <w:rPr>
                <w:rFonts w:ascii="Tahoma" w:hAnsi="Tahoma" w:cs="Tahoma"/>
                <w:sz w:val="18"/>
                <w:szCs w:val="18"/>
              </w:rPr>
              <w:t>missions sorties terrain UGP</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601</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270 400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tabs>
                <w:tab w:val="left" w:pos="404"/>
              </w:tabs>
              <w:ind w:left="404" w:right="-53"/>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AD0950">
            <w:pPr>
              <w:ind w:right="-80"/>
              <w:rPr>
                <w:rFonts w:ascii="Tahoma" w:hAnsi="Tahoma" w:cs="Tahoma"/>
                <w:sz w:val="18"/>
                <w:szCs w:val="18"/>
              </w:rPr>
            </w:pPr>
            <w:r w:rsidRPr="00CD39CA">
              <w:rPr>
                <w:rFonts w:ascii="Tahoma" w:hAnsi="Tahoma" w:cs="Tahoma"/>
                <w:sz w:val="18"/>
                <w:szCs w:val="18"/>
              </w:rPr>
              <w:t>75700 Ateliers d’amendement et de validation + rencontre comité textes ARD</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3 148</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1 416 800</w:t>
            </w:r>
          </w:p>
        </w:tc>
      </w:tr>
      <w:tr w:rsidR="00124C86" w:rsidRPr="00BF6E9D" w:rsidTr="00DF6A21">
        <w:trPr>
          <w:trHeight w:val="1095"/>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tabs>
                <w:tab w:val="left" w:pos="404"/>
              </w:tabs>
              <w:ind w:left="404" w:right="-53"/>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ind w:right="-80"/>
              <w:rPr>
                <w:rFonts w:ascii="Tahoma" w:hAnsi="Tahoma" w:cs="Tahoma"/>
                <w:sz w:val="18"/>
                <w:szCs w:val="18"/>
              </w:rPr>
            </w:pPr>
            <w:r w:rsidRPr="00CD39CA">
              <w:rPr>
                <w:rFonts w:ascii="Tahoma" w:hAnsi="Tahoma" w:cs="Tahoma"/>
                <w:sz w:val="18"/>
                <w:szCs w:val="18"/>
              </w:rPr>
              <w:t>74200 Reproduction et diffusion document</w:t>
            </w:r>
            <w:r w:rsidR="000B1216">
              <w:rPr>
                <w:rFonts w:ascii="Tahoma" w:hAnsi="Tahoma" w:cs="Tahoma"/>
                <w:sz w:val="18"/>
                <w:szCs w:val="18"/>
              </w:rPr>
              <w:t>s</w:t>
            </w:r>
            <w:r w:rsidRPr="00CD39CA">
              <w:rPr>
                <w:rFonts w:ascii="Tahoma" w:hAnsi="Tahoma" w:cs="Tahoma"/>
                <w:sz w:val="18"/>
                <w:szCs w:val="18"/>
              </w:rPr>
              <w:t xml:space="preserve"> ARD </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222</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val="restart"/>
          </w:tcPr>
          <w:p w:rsidR="00124C86" w:rsidRPr="007B63E9" w:rsidRDefault="00A732AC" w:rsidP="00A732AC">
            <w:pPr>
              <w:tabs>
                <w:tab w:val="left" w:pos="404"/>
              </w:tabs>
              <w:jc w:val="both"/>
              <w:rPr>
                <w:rFonts w:ascii="Tahoma" w:hAnsi="Tahoma" w:cs="Tahoma"/>
                <w:b/>
                <w:sz w:val="20"/>
                <w:szCs w:val="20"/>
              </w:rPr>
            </w:pPr>
            <w:r w:rsidRPr="00A732AC">
              <w:rPr>
                <w:rFonts w:ascii="Tahoma" w:hAnsi="Tahoma" w:cs="Tahoma"/>
                <w:b/>
                <w:sz w:val="20"/>
                <w:szCs w:val="20"/>
                <w:u w:val="single"/>
              </w:rPr>
              <w:t>A9.1.</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4</w:t>
            </w:r>
            <w:r>
              <w:rPr>
                <w:rFonts w:ascii="Tahoma" w:hAnsi="Tahoma" w:cs="Tahoma"/>
                <w:b/>
                <w:sz w:val="20"/>
                <w:szCs w:val="20"/>
              </w:rPr>
              <w:t xml:space="preserve"> : </w:t>
            </w:r>
            <w:r w:rsidR="00124C86" w:rsidRPr="007B63E9">
              <w:rPr>
                <w:rFonts w:ascii="Tahoma" w:hAnsi="Tahoma" w:cs="Tahoma"/>
                <w:b/>
                <w:sz w:val="20"/>
                <w:szCs w:val="20"/>
              </w:rPr>
              <w:t>Appuyer l’élaboration et l’appropriation des contrats-type d’assistance entre les services techniques déconcentrés et les collectivités territoriales</w:t>
            </w:r>
          </w:p>
          <w:p w:rsidR="00B031D2" w:rsidRDefault="00B031D2"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élaborer des TDR,</w:t>
            </w:r>
          </w:p>
          <w:p w:rsidR="00ED301C" w:rsidRPr="00B031D2"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organiser </w:t>
            </w:r>
            <w:r w:rsidR="00B031D2">
              <w:rPr>
                <w:rFonts w:ascii="Tahoma" w:hAnsi="Tahoma" w:cs="Tahoma"/>
                <w:sz w:val="18"/>
                <w:szCs w:val="20"/>
              </w:rPr>
              <w:t xml:space="preserve">un </w:t>
            </w:r>
            <w:r w:rsidRPr="00DF6A21">
              <w:rPr>
                <w:rFonts w:ascii="Tahoma" w:hAnsi="Tahoma" w:cs="Tahoma"/>
                <w:sz w:val="18"/>
                <w:szCs w:val="20"/>
              </w:rPr>
              <w:t>atelier de production/amendement des contrats-type (15 participant</w:t>
            </w:r>
            <w:r w:rsidR="00B031D2">
              <w:rPr>
                <w:rFonts w:ascii="Tahoma" w:hAnsi="Tahoma" w:cs="Tahoma"/>
                <w:sz w:val="18"/>
                <w:szCs w:val="20"/>
              </w:rPr>
              <w:t>s</w:t>
            </w:r>
            <w:r w:rsidRPr="00DF6A21">
              <w:rPr>
                <w:rFonts w:ascii="Tahoma" w:hAnsi="Tahoma" w:cs="Tahoma"/>
                <w:sz w:val="18"/>
                <w:szCs w:val="20"/>
              </w:rPr>
              <w:t xml:space="preserve"> + 3 chauffeurs </w:t>
            </w:r>
            <w:proofErr w:type="spellStart"/>
            <w:r w:rsidRPr="00DF6A21">
              <w:rPr>
                <w:rFonts w:ascii="Tahoma" w:hAnsi="Tahoma" w:cs="Tahoma"/>
                <w:sz w:val="18"/>
                <w:szCs w:val="20"/>
              </w:rPr>
              <w:t>pdt</w:t>
            </w:r>
            <w:proofErr w:type="spellEnd"/>
            <w:r w:rsidRPr="00DF6A21">
              <w:rPr>
                <w:rFonts w:ascii="Tahoma" w:hAnsi="Tahoma" w:cs="Tahoma"/>
                <w:sz w:val="18"/>
                <w:szCs w:val="20"/>
              </w:rPr>
              <w:t xml:space="preserve"> 3 nuitées)</w:t>
            </w:r>
            <w:r w:rsidR="00B031D2">
              <w:rPr>
                <w:rFonts w:ascii="Tahoma" w:hAnsi="Tahoma" w:cs="Tahoma"/>
                <w:sz w:val="18"/>
                <w:szCs w:val="20"/>
              </w:rPr>
              <w:t>.</w:t>
            </w:r>
          </w:p>
        </w:tc>
        <w:tc>
          <w:tcPr>
            <w:tcW w:w="425" w:type="dxa"/>
            <w:vAlign w:val="center"/>
          </w:tcPr>
          <w:p w:rsidR="00124C86" w:rsidRPr="007B63E9" w:rsidRDefault="00124C86" w:rsidP="00AD0950">
            <w:pP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426" w:type="dxa"/>
            <w:vAlign w:val="center"/>
          </w:tcPr>
          <w:p w:rsidR="00124C86" w:rsidRPr="007B63E9" w:rsidRDefault="00124C86" w:rsidP="00AD0950">
            <w:pPr>
              <w:jc w:val="cente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1389" w:type="dxa"/>
            <w:vAlign w:val="center"/>
          </w:tcPr>
          <w:p w:rsidR="00124C86" w:rsidRPr="007B63E9" w:rsidRDefault="00124C86" w:rsidP="00AD0950">
            <w:pPr>
              <w:jc w:val="center"/>
              <w:rPr>
                <w:rFonts w:ascii="Tahoma" w:hAnsi="Tahoma" w:cs="Tahoma"/>
                <w:sz w:val="20"/>
                <w:szCs w:val="20"/>
              </w:rPr>
            </w:pPr>
          </w:p>
        </w:tc>
        <w:tc>
          <w:tcPr>
            <w:tcW w:w="708" w:type="dxa"/>
            <w:vAlign w:val="center"/>
          </w:tcPr>
          <w:p w:rsidR="00124C86" w:rsidRPr="007B63E9" w:rsidRDefault="00124C86" w:rsidP="00AD0950">
            <w:pPr>
              <w:jc w:val="center"/>
              <w:rPr>
                <w:rFonts w:ascii="Tahoma" w:hAnsi="Tahoma" w:cs="Tahoma"/>
                <w:sz w:val="20"/>
                <w:szCs w:val="20"/>
              </w:rPr>
            </w:pPr>
          </w:p>
        </w:tc>
        <w:tc>
          <w:tcPr>
            <w:tcW w:w="816" w:type="dxa"/>
            <w:vAlign w:val="center"/>
          </w:tcPr>
          <w:p w:rsidR="00124C86" w:rsidRPr="007B63E9" w:rsidRDefault="00124C86" w:rsidP="00AD0950">
            <w:pPr>
              <w:rPr>
                <w:rFonts w:ascii="Tahoma" w:hAnsi="Tahoma" w:cs="Tahoma"/>
                <w:sz w:val="20"/>
                <w:szCs w:val="20"/>
              </w:rPr>
            </w:pPr>
          </w:p>
        </w:tc>
        <w:tc>
          <w:tcPr>
            <w:tcW w:w="1169" w:type="dxa"/>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AD0950">
            <w:pPr>
              <w:rPr>
                <w:rFonts w:ascii="Tahoma" w:hAnsi="Tahoma" w:cs="Tahoma"/>
                <w:sz w:val="18"/>
                <w:szCs w:val="18"/>
              </w:rPr>
            </w:pPr>
          </w:p>
        </w:tc>
        <w:tc>
          <w:tcPr>
            <w:tcW w:w="992"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4 111</w:t>
            </w:r>
          </w:p>
        </w:tc>
        <w:tc>
          <w:tcPr>
            <w:tcW w:w="1276"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1 850 000</w:t>
            </w:r>
          </w:p>
        </w:tc>
      </w:tr>
      <w:tr w:rsidR="00124C86" w:rsidRPr="00F346AE" w:rsidTr="00DF6A21">
        <w:trPr>
          <w:trHeight w:val="1136"/>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rPr>
                <w:rFonts w:ascii="Tahoma" w:hAnsi="Tahoma" w:cs="Tahoma"/>
                <w:sz w:val="20"/>
                <w:szCs w:val="20"/>
              </w:rPr>
            </w:pPr>
          </w:p>
        </w:tc>
        <w:tc>
          <w:tcPr>
            <w:tcW w:w="425" w:type="dxa"/>
            <w:vAlign w:val="center"/>
          </w:tcPr>
          <w:p w:rsidR="00124C86" w:rsidRPr="007B63E9" w:rsidRDefault="00124C86" w:rsidP="00DF6A21">
            <w:pPr>
              <w:rPr>
                <w:rFonts w:ascii="Tahoma" w:hAnsi="Tahoma" w:cs="Tahoma"/>
                <w:sz w:val="20"/>
                <w:szCs w:val="20"/>
              </w:rPr>
            </w:pPr>
          </w:p>
        </w:tc>
        <w:tc>
          <w:tcPr>
            <w:tcW w:w="425" w:type="dxa"/>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X</w:t>
            </w:r>
          </w:p>
        </w:tc>
        <w:tc>
          <w:tcPr>
            <w:tcW w:w="426" w:type="dxa"/>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X</w:t>
            </w:r>
          </w:p>
        </w:tc>
        <w:tc>
          <w:tcPr>
            <w:tcW w:w="425" w:type="dxa"/>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X</w:t>
            </w:r>
          </w:p>
        </w:tc>
        <w:tc>
          <w:tcPr>
            <w:tcW w:w="1389" w:type="dxa"/>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NEX</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MATDS</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MEF</w:t>
            </w:r>
          </w:p>
          <w:p w:rsidR="00124C86" w:rsidRPr="007B63E9" w:rsidRDefault="00124C86" w:rsidP="00DF6A21">
            <w:pPr>
              <w:ind w:left="-79" w:right="-80"/>
              <w:jc w:val="center"/>
              <w:rPr>
                <w:rFonts w:ascii="Tahoma" w:hAnsi="Tahoma" w:cs="Tahoma"/>
                <w:sz w:val="20"/>
                <w:szCs w:val="20"/>
              </w:rPr>
            </w:pPr>
            <w:r w:rsidRPr="007B63E9">
              <w:rPr>
                <w:rFonts w:ascii="Tahoma" w:hAnsi="Tahoma" w:cs="Tahoma"/>
                <w:sz w:val="20"/>
                <w:szCs w:val="20"/>
              </w:rPr>
              <w:t>SDT/Ministères concernés</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Collectivités Territoriales</w:t>
            </w:r>
          </w:p>
        </w:tc>
        <w:tc>
          <w:tcPr>
            <w:tcW w:w="708" w:type="dxa"/>
            <w:vAlign w:val="center"/>
          </w:tcPr>
          <w:p w:rsidR="00124C86" w:rsidRPr="007B63E9" w:rsidRDefault="00124C86" w:rsidP="00DF6A21">
            <w:pPr>
              <w:jc w:val="center"/>
              <w:rPr>
                <w:rFonts w:ascii="Tahoma" w:hAnsi="Tahoma" w:cs="Tahoma"/>
                <w:sz w:val="20"/>
                <w:szCs w:val="20"/>
              </w:rPr>
            </w:pPr>
          </w:p>
        </w:tc>
        <w:tc>
          <w:tcPr>
            <w:tcW w:w="816" w:type="dxa"/>
            <w:vAlign w:val="center"/>
          </w:tcPr>
          <w:p w:rsidR="00124C86" w:rsidRPr="007B63E9" w:rsidRDefault="00124C86" w:rsidP="00DF6A21">
            <w:pPr>
              <w:rPr>
                <w:rFonts w:ascii="Tahoma" w:hAnsi="Tahoma" w:cs="Tahoma"/>
                <w:sz w:val="20"/>
                <w:szCs w:val="20"/>
              </w:rPr>
            </w:pPr>
            <w:r w:rsidRPr="007B63E9">
              <w:rPr>
                <w:rFonts w:ascii="Tahoma" w:hAnsi="Tahoma" w:cs="Tahoma"/>
                <w:sz w:val="20"/>
                <w:szCs w:val="20"/>
              </w:rPr>
              <w:t>04000</w:t>
            </w:r>
          </w:p>
        </w:tc>
        <w:tc>
          <w:tcPr>
            <w:tcW w:w="1169" w:type="dxa"/>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 xml:space="preserve">75700 Atelier de production/ amendement </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4 111</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1 850 000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val="restart"/>
          </w:tcPr>
          <w:p w:rsidR="00124C86" w:rsidRPr="007B63E9" w:rsidRDefault="00124C86" w:rsidP="00AD0950">
            <w:pPr>
              <w:rPr>
                <w:rFonts w:ascii="Tahoma" w:hAnsi="Tahoma" w:cs="Tahoma"/>
                <w:sz w:val="20"/>
                <w:szCs w:val="20"/>
              </w:rPr>
            </w:pPr>
            <w:r w:rsidRPr="007B63E9">
              <w:rPr>
                <w:rFonts w:ascii="Tahoma" w:hAnsi="Tahoma" w:cs="Tahoma"/>
                <w:sz w:val="20"/>
                <w:szCs w:val="20"/>
                <w:u w:val="single"/>
              </w:rPr>
              <w:t>P9.1.3 :</w:t>
            </w:r>
            <w:r w:rsidRPr="007B63E9">
              <w:rPr>
                <w:rFonts w:ascii="Tahoma" w:hAnsi="Tahoma" w:cs="Tahoma"/>
                <w:sz w:val="20"/>
                <w:szCs w:val="20"/>
              </w:rPr>
              <w:t> Appui à l’élaboration par le MATDS d’outils de planification locale et de communication</w:t>
            </w:r>
          </w:p>
        </w:tc>
        <w:tc>
          <w:tcPr>
            <w:tcW w:w="2792" w:type="dxa"/>
            <w:vMerge w:val="restart"/>
          </w:tcPr>
          <w:p w:rsidR="00124C86" w:rsidRPr="007B63E9" w:rsidRDefault="00A732AC" w:rsidP="00A732AC">
            <w:pPr>
              <w:tabs>
                <w:tab w:val="left" w:pos="404"/>
              </w:tabs>
              <w:ind w:right="-53"/>
              <w:jc w:val="both"/>
              <w:rPr>
                <w:rFonts w:ascii="Tahoma" w:hAnsi="Tahoma" w:cs="Tahoma"/>
                <w:b/>
                <w:sz w:val="20"/>
                <w:szCs w:val="20"/>
              </w:rPr>
            </w:pPr>
            <w:r w:rsidRPr="00A732AC">
              <w:rPr>
                <w:rFonts w:ascii="Tahoma" w:hAnsi="Tahoma" w:cs="Tahoma"/>
                <w:b/>
                <w:sz w:val="20"/>
                <w:szCs w:val="20"/>
                <w:u w:val="single"/>
              </w:rPr>
              <w:t>A9.1.</w:t>
            </w:r>
            <w:r>
              <w:rPr>
                <w:rFonts w:ascii="Tahoma" w:hAnsi="Tahoma" w:cs="Tahoma"/>
                <w:b/>
                <w:sz w:val="20"/>
                <w:szCs w:val="20"/>
                <w:u w:val="single"/>
              </w:rPr>
              <w:t>3</w:t>
            </w:r>
            <w:r w:rsidRPr="00A732AC">
              <w:rPr>
                <w:rFonts w:ascii="Tahoma" w:hAnsi="Tahoma" w:cs="Tahoma"/>
                <w:b/>
                <w:sz w:val="20"/>
                <w:szCs w:val="20"/>
                <w:u w:val="single"/>
              </w:rPr>
              <w:t>.</w:t>
            </w:r>
            <w:r>
              <w:rPr>
                <w:rFonts w:ascii="Tahoma" w:hAnsi="Tahoma" w:cs="Tahoma"/>
                <w:b/>
                <w:sz w:val="20"/>
                <w:szCs w:val="20"/>
                <w:u w:val="single"/>
              </w:rPr>
              <w:t>1</w:t>
            </w:r>
            <w:r>
              <w:rPr>
                <w:rFonts w:ascii="Tahoma" w:hAnsi="Tahoma" w:cs="Tahoma"/>
                <w:b/>
                <w:sz w:val="20"/>
                <w:szCs w:val="20"/>
              </w:rPr>
              <w:t xml:space="preserve"> : </w:t>
            </w:r>
            <w:r w:rsidR="00124C86" w:rsidRPr="007B63E9">
              <w:rPr>
                <w:rFonts w:ascii="Tahoma" w:hAnsi="Tahoma" w:cs="Tahoma"/>
                <w:b/>
                <w:sz w:val="20"/>
                <w:szCs w:val="20"/>
              </w:rPr>
              <w:t>Appuyer, en collaboration avec les autres partenaires, la révision des guides de planification en vue d’y intégrer les ‘’thèmes émergents’’</w:t>
            </w:r>
            <w:r w:rsidR="00B031D2">
              <w:rPr>
                <w:rFonts w:ascii="Tahoma" w:hAnsi="Tahoma" w:cs="Tahoma"/>
                <w:b/>
                <w:sz w:val="20"/>
                <w:szCs w:val="20"/>
              </w:rPr>
              <w:t xml:space="preserve"> (</w:t>
            </w:r>
            <w:r w:rsidR="00124C86" w:rsidRPr="007B63E9">
              <w:rPr>
                <w:rFonts w:ascii="Tahoma" w:hAnsi="Tahoma" w:cs="Tahoma"/>
                <w:b/>
                <w:sz w:val="20"/>
                <w:szCs w:val="20"/>
              </w:rPr>
              <w:t>changement</w:t>
            </w:r>
            <w:r w:rsidR="00FE3CE8">
              <w:rPr>
                <w:rFonts w:ascii="Tahoma" w:hAnsi="Tahoma" w:cs="Tahoma"/>
                <w:b/>
                <w:sz w:val="20"/>
                <w:szCs w:val="20"/>
              </w:rPr>
              <w:t>s</w:t>
            </w:r>
            <w:r w:rsidR="00124C86" w:rsidRPr="007B63E9">
              <w:rPr>
                <w:rFonts w:ascii="Tahoma" w:hAnsi="Tahoma" w:cs="Tahoma"/>
                <w:b/>
                <w:sz w:val="20"/>
                <w:szCs w:val="20"/>
              </w:rPr>
              <w:t xml:space="preserve"> climatique</w:t>
            </w:r>
            <w:r w:rsidR="00FE3CE8">
              <w:rPr>
                <w:rFonts w:ascii="Tahoma" w:hAnsi="Tahoma" w:cs="Tahoma"/>
                <w:b/>
                <w:sz w:val="20"/>
                <w:szCs w:val="20"/>
              </w:rPr>
              <w:t>s</w:t>
            </w:r>
            <w:r w:rsidR="00124C86" w:rsidRPr="007B63E9">
              <w:rPr>
                <w:rFonts w:ascii="Tahoma" w:hAnsi="Tahoma" w:cs="Tahoma"/>
                <w:b/>
                <w:sz w:val="20"/>
                <w:szCs w:val="20"/>
              </w:rPr>
              <w:t>, VIH-SIDA, genre, droits humains</w:t>
            </w:r>
            <w:r w:rsidR="00B031D2">
              <w:rPr>
                <w:rFonts w:ascii="Tahoma" w:hAnsi="Tahoma" w:cs="Tahoma"/>
                <w:b/>
                <w:sz w:val="20"/>
                <w:szCs w:val="20"/>
              </w:rPr>
              <w:t>)</w:t>
            </w:r>
            <w:r w:rsidR="00124C86" w:rsidRPr="007B63E9">
              <w:rPr>
                <w:rFonts w:ascii="Tahoma" w:hAnsi="Tahoma" w:cs="Tahoma"/>
                <w:b/>
                <w:sz w:val="20"/>
                <w:szCs w:val="20"/>
              </w:rPr>
              <w:t> </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élaborer des TDR</w:t>
            </w:r>
            <w:r w:rsidR="000B1216">
              <w:rPr>
                <w:rFonts w:ascii="Tahoma" w:hAnsi="Tahoma" w:cs="Tahoma"/>
                <w:sz w:val="18"/>
                <w:szCs w:val="20"/>
              </w:rPr>
              <w:t>,</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recruter 1 consultant pour </w:t>
            </w:r>
            <w:r w:rsidR="00B031D2">
              <w:rPr>
                <w:rFonts w:ascii="Tahoma" w:hAnsi="Tahoma" w:cs="Tahoma"/>
                <w:sz w:val="18"/>
                <w:szCs w:val="20"/>
              </w:rPr>
              <w:t xml:space="preserve">la </w:t>
            </w:r>
            <w:r w:rsidRPr="00DF6A21">
              <w:rPr>
                <w:rFonts w:ascii="Tahoma" w:hAnsi="Tahoma" w:cs="Tahoma"/>
                <w:sz w:val="18"/>
                <w:szCs w:val="20"/>
              </w:rPr>
              <w:t xml:space="preserve">capitalisation des expériences et des études sur la mise en œuvre du </w:t>
            </w:r>
            <w:r w:rsidR="00B031D2">
              <w:rPr>
                <w:rFonts w:ascii="Tahoma" w:hAnsi="Tahoma" w:cs="Tahoma"/>
                <w:sz w:val="18"/>
                <w:szCs w:val="20"/>
              </w:rPr>
              <w:t>g</w:t>
            </w:r>
            <w:r w:rsidRPr="00DF6A21">
              <w:rPr>
                <w:rFonts w:ascii="Tahoma" w:hAnsi="Tahoma" w:cs="Tahoma"/>
                <w:sz w:val="18"/>
                <w:szCs w:val="20"/>
              </w:rPr>
              <w:t>uide de planification et la simplification du guide de planification révisé</w:t>
            </w:r>
            <w:r w:rsidR="000B1216">
              <w:rPr>
                <w:rFonts w:ascii="Tahoma" w:hAnsi="Tahoma" w:cs="Tahoma"/>
                <w:sz w:val="18"/>
                <w:szCs w:val="20"/>
              </w:rPr>
              <w:t>,</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organiser 2 atelier</w:t>
            </w:r>
            <w:r w:rsidR="000B1216">
              <w:rPr>
                <w:rFonts w:ascii="Tahoma" w:hAnsi="Tahoma" w:cs="Tahoma"/>
                <w:sz w:val="18"/>
                <w:szCs w:val="20"/>
              </w:rPr>
              <w:t>s d’amendement et de validation,</w:t>
            </w:r>
          </w:p>
          <w:p w:rsidR="00124C86" w:rsidRPr="00ED301C" w:rsidRDefault="00124C86" w:rsidP="00497B0A">
            <w:pPr>
              <w:pStyle w:val="Paragraphedeliste"/>
              <w:numPr>
                <w:ilvl w:val="0"/>
                <w:numId w:val="18"/>
              </w:numPr>
              <w:tabs>
                <w:tab w:val="clear" w:pos="1069"/>
              </w:tabs>
              <w:ind w:left="205" w:hanging="142"/>
              <w:jc w:val="both"/>
              <w:rPr>
                <w:rFonts w:ascii="Tahoma" w:hAnsi="Tahoma" w:cs="Tahoma"/>
                <w:sz w:val="20"/>
                <w:szCs w:val="20"/>
              </w:rPr>
            </w:pPr>
            <w:r w:rsidRPr="00DF6A21">
              <w:rPr>
                <w:rFonts w:ascii="Tahoma" w:hAnsi="Tahoma" w:cs="Tahoma"/>
                <w:sz w:val="18"/>
                <w:szCs w:val="20"/>
              </w:rPr>
              <w:t>signer</w:t>
            </w:r>
            <w:r w:rsidR="00B031D2">
              <w:rPr>
                <w:rFonts w:ascii="Tahoma" w:hAnsi="Tahoma" w:cs="Tahoma"/>
                <w:sz w:val="18"/>
                <w:szCs w:val="20"/>
              </w:rPr>
              <w:t xml:space="preserve"> un protocole</w:t>
            </w:r>
            <w:r w:rsidRPr="00DF6A21">
              <w:rPr>
                <w:rFonts w:ascii="Tahoma" w:hAnsi="Tahoma" w:cs="Tahoma"/>
                <w:sz w:val="18"/>
                <w:szCs w:val="20"/>
              </w:rPr>
              <w:t xml:space="preserve"> avec la DGAT-DLR pour </w:t>
            </w:r>
            <w:r w:rsidR="00B031D2">
              <w:rPr>
                <w:rFonts w:ascii="Tahoma" w:hAnsi="Tahoma" w:cs="Tahoma"/>
                <w:sz w:val="18"/>
                <w:szCs w:val="20"/>
              </w:rPr>
              <w:t xml:space="preserve">la </w:t>
            </w:r>
            <w:r w:rsidRPr="00DF6A21">
              <w:rPr>
                <w:rFonts w:ascii="Tahoma" w:hAnsi="Tahoma" w:cs="Tahoma"/>
                <w:sz w:val="18"/>
                <w:szCs w:val="20"/>
              </w:rPr>
              <w:t xml:space="preserve">révision </w:t>
            </w:r>
            <w:r w:rsidR="00B031D2">
              <w:rPr>
                <w:rFonts w:ascii="Tahoma" w:hAnsi="Tahoma" w:cs="Tahoma"/>
                <w:sz w:val="18"/>
                <w:szCs w:val="20"/>
              </w:rPr>
              <w:t xml:space="preserve">des </w:t>
            </w:r>
            <w:r w:rsidRPr="00DF6A21">
              <w:rPr>
                <w:rFonts w:ascii="Tahoma" w:hAnsi="Tahoma" w:cs="Tahoma"/>
                <w:sz w:val="18"/>
                <w:szCs w:val="20"/>
              </w:rPr>
              <w:t xml:space="preserve">guides et </w:t>
            </w:r>
            <w:r w:rsidR="00B031D2">
              <w:rPr>
                <w:rFonts w:ascii="Tahoma" w:hAnsi="Tahoma" w:cs="Tahoma"/>
                <w:sz w:val="18"/>
                <w:szCs w:val="20"/>
              </w:rPr>
              <w:t>l’</w:t>
            </w:r>
            <w:r w:rsidRPr="00DF6A21">
              <w:rPr>
                <w:rFonts w:ascii="Tahoma" w:hAnsi="Tahoma" w:cs="Tahoma"/>
                <w:sz w:val="18"/>
                <w:szCs w:val="20"/>
              </w:rPr>
              <w:t>intégration des thèmes émergents</w:t>
            </w:r>
            <w:r w:rsidR="000B1216">
              <w:rPr>
                <w:rFonts w:ascii="Tahoma" w:hAnsi="Tahoma" w:cs="Tahoma"/>
                <w:sz w:val="18"/>
                <w:szCs w:val="20"/>
              </w:rPr>
              <w:t>.</w:t>
            </w:r>
          </w:p>
          <w:p w:rsidR="00ED301C" w:rsidRPr="007B63E9" w:rsidRDefault="00ED301C" w:rsidP="00ED301C">
            <w:pPr>
              <w:pStyle w:val="Paragraphedeliste"/>
              <w:ind w:left="205"/>
              <w:jc w:val="both"/>
              <w:rPr>
                <w:rFonts w:ascii="Tahoma" w:hAnsi="Tahoma" w:cs="Tahoma"/>
                <w:sz w:val="20"/>
                <w:szCs w:val="20"/>
              </w:rPr>
            </w:pPr>
          </w:p>
        </w:tc>
        <w:tc>
          <w:tcPr>
            <w:tcW w:w="425" w:type="dxa"/>
            <w:vAlign w:val="center"/>
          </w:tcPr>
          <w:p w:rsidR="00124C86" w:rsidRPr="007B63E9" w:rsidRDefault="00124C86" w:rsidP="00AD0950">
            <w:pP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426" w:type="dxa"/>
            <w:vAlign w:val="center"/>
          </w:tcPr>
          <w:p w:rsidR="00124C86" w:rsidRPr="007B63E9" w:rsidRDefault="00124C86" w:rsidP="00AD0950">
            <w:pPr>
              <w:jc w:val="cente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1389" w:type="dxa"/>
            <w:vAlign w:val="center"/>
          </w:tcPr>
          <w:p w:rsidR="00124C86" w:rsidRPr="007B63E9" w:rsidRDefault="00124C86" w:rsidP="00AD0950">
            <w:pPr>
              <w:jc w:val="center"/>
              <w:rPr>
                <w:rFonts w:ascii="Tahoma" w:hAnsi="Tahoma" w:cs="Tahoma"/>
                <w:sz w:val="20"/>
                <w:szCs w:val="20"/>
              </w:rPr>
            </w:pPr>
          </w:p>
        </w:tc>
        <w:tc>
          <w:tcPr>
            <w:tcW w:w="708" w:type="dxa"/>
            <w:vAlign w:val="center"/>
          </w:tcPr>
          <w:p w:rsidR="00124C86" w:rsidRPr="007B63E9" w:rsidRDefault="00124C86" w:rsidP="00AD0950">
            <w:pPr>
              <w:jc w:val="center"/>
              <w:rPr>
                <w:rFonts w:ascii="Tahoma" w:hAnsi="Tahoma" w:cs="Tahoma"/>
                <w:sz w:val="20"/>
                <w:szCs w:val="20"/>
              </w:rPr>
            </w:pPr>
          </w:p>
        </w:tc>
        <w:tc>
          <w:tcPr>
            <w:tcW w:w="816" w:type="dxa"/>
            <w:vAlign w:val="center"/>
          </w:tcPr>
          <w:p w:rsidR="00124C86" w:rsidRPr="007B63E9" w:rsidRDefault="00124C86" w:rsidP="00AD0950">
            <w:pPr>
              <w:rPr>
                <w:rFonts w:ascii="Tahoma" w:hAnsi="Tahoma" w:cs="Tahoma"/>
                <w:sz w:val="20"/>
                <w:szCs w:val="20"/>
              </w:rPr>
            </w:pPr>
          </w:p>
        </w:tc>
        <w:tc>
          <w:tcPr>
            <w:tcW w:w="1169" w:type="dxa"/>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p>
        </w:tc>
        <w:tc>
          <w:tcPr>
            <w:tcW w:w="992"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6 032</w:t>
            </w:r>
          </w:p>
        </w:tc>
        <w:tc>
          <w:tcPr>
            <w:tcW w:w="1276"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2 714 200</w:t>
            </w:r>
          </w:p>
        </w:tc>
      </w:tr>
      <w:tr w:rsidR="00124C86" w:rsidRPr="00BF6E9D" w:rsidTr="00DF6A21">
        <w:trPr>
          <w:trHeight w:val="700"/>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restart"/>
            <w:vAlign w:val="center"/>
          </w:tcPr>
          <w:p w:rsidR="00124C86" w:rsidRPr="007B63E9" w:rsidRDefault="00124C86" w:rsidP="00DF6A21">
            <w:pPr>
              <w:jc w:val="center"/>
              <w:rPr>
                <w:rFonts w:ascii="Tahoma" w:hAnsi="Tahoma" w:cs="Tahoma"/>
                <w:bCs/>
                <w:color w:val="000000"/>
                <w:sz w:val="20"/>
                <w:szCs w:val="20"/>
              </w:rPr>
            </w:pPr>
            <w:r w:rsidRPr="007B63E9">
              <w:rPr>
                <w:rFonts w:ascii="Tahoma" w:hAnsi="Tahoma" w:cs="Tahoma"/>
                <w:bCs/>
                <w:color w:val="000000"/>
                <w:sz w:val="20"/>
                <w:szCs w:val="20"/>
              </w:rPr>
              <w:t>X</w:t>
            </w:r>
          </w:p>
        </w:tc>
        <w:tc>
          <w:tcPr>
            <w:tcW w:w="425" w:type="dxa"/>
            <w:vMerge w:val="restart"/>
            <w:vAlign w:val="center"/>
          </w:tcPr>
          <w:p w:rsidR="00124C86" w:rsidRPr="007B63E9" w:rsidRDefault="00124C86" w:rsidP="00DF6A21">
            <w:pPr>
              <w:jc w:val="center"/>
              <w:rPr>
                <w:rFonts w:ascii="Tahoma" w:hAnsi="Tahoma" w:cs="Tahoma"/>
                <w:bCs/>
                <w:color w:val="000000"/>
                <w:sz w:val="20"/>
                <w:szCs w:val="20"/>
              </w:rPr>
            </w:pPr>
            <w:r w:rsidRPr="007B63E9">
              <w:rPr>
                <w:rFonts w:ascii="Tahoma" w:hAnsi="Tahoma" w:cs="Tahoma"/>
                <w:bCs/>
                <w:color w:val="000000"/>
                <w:sz w:val="20"/>
                <w:szCs w:val="20"/>
              </w:rPr>
              <w:t>X</w:t>
            </w:r>
          </w:p>
        </w:tc>
        <w:tc>
          <w:tcPr>
            <w:tcW w:w="426" w:type="dxa"/>
            <w:vMerge w:val="restart"/>
            <w:vAlign w:val="center"/>
          </w:tcPr>
          <w:p w:rsidR="00124C86" w:rsidRPr="007B63E9" w:rsidRDefault="00124C86" w:rsidP="00DF6A21">
            <w:pPr>
              <w:jc w:val="center"/>
              <w:rPr>
                <w:rFonts w:ascii="Tahoma" w:hAnsi="Tahoma" w:cs="Tahoma"/>
                <w:bCs/>
                <w:color w:val="000000"/>
                <w:sz w:val="20"/>
                <w:szCs w:val="20"/>
              </w:rPr>
            </w:pPr>
            <w:r w:rsidRPr="007B63E9">
              <w:rPr>
                <w:rFonts w:ascii="Tahoma" w:hAnsi="Tahoma" w:cs="Tahoma"/>
                <w:bCs/>
                <w:color w:val="000000"/>
                <w:sz w:val="20"/>
                <w:szCs w:val="20"/>
              </w:rPr>
              <w:t>X</w:t>
            </w:r>
          </w:p>
        </w:tc>
        <w:tc>
          <w:tcPr>
            <w:tcW w:w="425" w:type="dxa"/>
            <w:vMerge w:val="restart"/>
            <w:vAlign w:val="center"/>
          </w:tcPr>
          <w:p w:rsidR="00124C86" w:rsidRPr="007B63E9" w:rsidRDefault="00124C86" w:rsidP="00DF6A21">
            <w:pPr>
              <w:jc w:val="center"/>
              <w:rPr>
                <w:rFonts w:ascii="Tahoma" w:hAnsi="Tahoma" w:cs="Tahoma"/>
                <w:sz w:val="20"/>
                <w:szCs w:val="20"/>
              </w:rPr>
            </w:pPr>
          </w:p>
        </w:tc>
        <w:tc>
          <w:tcPr>
            <w:tcW w:w="1389" w:type="dxa"/>
            <w:vMerge w:val="restart"/>
            <w:vAlign w:val="center"/>
          </w:tcPr>
          <w:p w:rsidR="00124C86" w:rsidRPr="007B63E9" w:rsidRDefault="00124C86" w:rsidP="00DF6A21">
            <w:pPr>
              <w:jc w:val="center"/>
              <w:rPr>
                <w:rFonts w:ascii="Tahoma" w:hAnsi="Tahoma" w:cs="Tahoma"/>
                <w:sz w:val="20"/>
                <w:szCs w:val="20"/>
                <w:lang w:val="en-US"/>
              </w:rPr>
            </w:pPr>
            <w:r w:rsidRPr="007B63E9">
              <w:rPr>
                <w:rFonts w:ascii="Tahoma" w:hAnsi="Tahoma" w:cs="Tahoma"/>
                <w:sz w:val="20"/>
                <w:szCs w:val="20"/>
                <w:lang w:val="en-US"/>
              </w:rPr>
              <w:t>NEX</w:t>
            </w:r>
          </w:p>
          <w:p w:rsidR="00124C86" w:rsidRPr="007B63E9" w:rsidRDefault="00124C86" w:rsidP="00DF6A21">
            <w:pPr>
              <w:jc w:val="center"/>
              <w:rPr>
                <w:rFonts w:ascii="Tahoma" w:hAnsi="Tahoma" w:cs="Tahoma"/>
                <w:sz w:val="20"/>
                <w:szCs w:val="20"/>
                <w:lang w:val="en-US"/>
              </w:rPr>
            </w:pPr>
            <w:r w:rsidRPr="007B63E9">
              <w:rPr>
                <w:rFonts w:ascii="Tahoma" w:hAnsi="Tahoma" w:cs="Tahoma"/>
                <w:sz w:val="20"/>
                <w:szCs w:val="20"/>
                <w:lang w:val="en-US"/>
              </w:rPr>
              <w:t>MA</w:t>
            </w:r>
            <w:r w:rsidR="00B031D2">
              <w:rPr>
                <w:rFonts w:ascii="Tahoma" w:hAnsi="Tahoma" w:cs="Tahoma"/>
                <w:sz w:val="20"/>
                <w:szCs w:val="20"/>
                <w:lang w:val="en-US"/>
              </w:rPr>
              <w:t>T</w:t>
            </w:r>
            <w:r w:rsidRPr="007B63E9">
              <w:rPr>
                <w:rFonts w:ascii="Tahoma" w:hAnsi="Tahoma" w:cs="Tahoma"/>
                <w:sz w:val="20"/>
                <w:szCs w:val="20"/>
                <w:lang w:val="en-US"/>
              </w:rPr>
              <w:t>DS</w:t>
            </w:r>
          </w:p>
          <w:p w:rsidR="00124C86" w:rsidRPr="007B63E9" w:rsidRDefault="00124C86" w:rsidP="00DF6A21">
            <w:pPr>
              <w:jc w:val="center"/>
              <w:rPr>
                <w:rFonts w:ascii="Tahoma" w:hAnsi="Tahoma" w:cs="Tahoma"/>
                <w:sz w:val="20"/>
                <w:szCs w:val="20"/>
                <w:lang w:val="en-US"/>
              </w:rPr>
            </w:pPr>
            <w:r w:rsidRPr="007B63E9">
              <w:rPr>
                <w:rFonts w:ascii="Tahoma" w:hAnsi="Tahoma" w:cs="Tahoma"/>
                <w:sz w:val="20"/>
                <w:szCs w:val="20"/>
                <w:lang w:val="en-US"/>
              </w:rPr>
              <w:t>DGAT-DLR/MEF</w:t>
            </w:r>
          </w:p>
          <w:p w:rsidR="00124C86" w:rsidRPr="007B63E9" w:rsidRDefault="00124C86" w:rsidP="00DF6A21">
            <w:pPr>
              <w:jc w:val="center"/>
              <w:rPr>
                <w:rFonts w:ascii="Tahoma" w:hAnsi="Tahoma" w:cs="Tahoma"/>
                <w:sz w:val="20"/>
                <w:szCs w:val="20"/>
                <w:lang w:val="en-US"/>
              </w:rPr>
            </w:pPr>
            <w:r w:rsidRPr="007B63E9">
              <w:rPr>
                <w:rFonts w:ascii="Tahoma" w:hAnsi="Tahoma" w:cs="Tahoma"/>
                <w:sz w:val="20"/>
                <w:szCs w:val="20"/>
                <w:lang w:val="en-US"/>
              </w:rPr>
              <w:t>ST/CNLS/MS</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Ministère de la Justice</w:t>
            </w:r>
          </w:p>
          <w:p w:rsidR="00124C86" w:rsidRPr="007B63E9" w:rsidRDefault="00124C86" w:rsidP="00124C86">
            <w:pPr>
              <w:ind w:right="-80"/>
              <w:jc w:val="center"/>
              <w:rPr>
                <w:rFonts w:ascii="Tahoma" w:hAnsi="Tahoma" w:cs="Tahoma"/>
                <w:sz w:val="20"/>
                <w:szCs w:val="20"/>
              </w:rPr>
            </w:pPr>
            <w:r w:rsidRPr="007B63E9">
              <w:rPr>
                <w:rFonts w:ascii="Tahoma" w:hAnsi="Tahoma" w:cs="Tahoma"/>
                <w:sz w:val="20"/>
                <w:szCs w:val="20"/>
              </w:rPr>
              <w:t>STP/CONEDD</w:t>
            </w:r>
          </w:p>
          <w:p w:rsidR="00124C86" w:rsidRPr="007B63E9" w:rsidRDefault="00124C86" w:rsidP="00DF6A21">
            <w:pPr>
              <w:jc w:val="center"/>
              <w:rPr>
                <w:rFonts w:ascii="Tahoma" w:hAnsi="Tahoma" w:cs="Tahoma"/>
                <w:sz w:val="20"/>
                <w:szCs w:val="20"/>
              </w:rPr>
            </w:pPr>
            <w:r w:rsidRPr="007B63E9">
              <w:rPr>
                <w:rFonts w:ascii="Tahoma" w:hAnsi="Tahoma" w:cs="Tahoma"/>
                <w:sz w:val="20"/>
                <w:szCs w:val="20"/>
              </w:rPr>
              <w:t>Collectivités Territoriales</w:t>
            </w:r>
          </w:p>
          <w:p w:rsidR="00124C86" w:rsidRPr="007B63E9" w:rsidRDefault="00124C86" w:rsidP="00DF6A21">
            <w:pPr>
              <w:jc w:val="center"/>
              <w:rPr>
                <w:rFonts w:ascii="Tahoma" w:hAnsi="Tahoma" w:cs="Tahoma"/>
                <w:sz w:val="20"/>
                <w:szCs w:val="20"/>
                <w:lang w:val="en-US"/>
              </w:rPr>
            </w:pPr>
          </w:p>
        </w:tc>
        <w:tc>
          <w:tcPr>
            <w:tcW w:w="708" w:type="dxa"/>
            <w:vMerge w:val="restart"/>
            <w:vAlign w:val="center"/>
          </w:tcPr>
          <w:p w:rsidR="00124C86" w:rsidRPr="007B63E9" w:rsidRDefault="00124C86" w:rsidP="00DF6A21">
            <w:pPr>
              <w:jc w:val="center"/>
              <w:rPr>
                <w:rFonts w:ascii="Tahoma" w:hAnsi="Tahoma" w:cs="Tahoma"/>
                <w:sz w:val="20"/>
                <w:szCs w:val="20"/>
                <w:lang w:val="en-US"/>
              </w:rPr>
            </w:pPr>
          </w:p>
        </w:tc>
        <w:tc>
          <w:tcPr>
            <w:tcW w:w="816" w:type="dxa"/>
            <w:vMerge w:val="restart"/>
            <w:vAlign w:val="center"/>
          </w:tcPr>
          <w:p w:rsidR="00124C86" w:rsidRPr="007B63E9" w:rsidRDefault="00124C86" w:rsidP="00DF6A21">
            <w:pPr>
              <w:rPr>
                <w:rFonts w:ascii="Tahoma" w:hAnsi="Tahoma" w:cs="Tahoma"/>
                <w:sz w:val="20"/>
                <w:szCs w:val="20"/>
                <w:lang w:val="en-US"/>
              </w:rPr>
            </w:pPr>
            <w:r w:rsidRPr="007B63E9">
              <w:rPr>
                <w:rFonts w:ascii="Tahoma" w:hAnsi="Tahoma" w:cs="Tahoma"/>
                <w:sz w:val="20"/>
                <w:szCs w:val="20"/>
              </w:rPr>
              <w:t>04000</w:t>
            </w:r>
          </w:p>
        </w:tc>
        <w:tc>
          <w:tcPr>
            <w:tcW w:w="1169" w:type="dxa"/>
            <w:vMerge w:val="restart"/>
            <w:vAlign w:val="center"/>
          </w:tcPr>
          <w:p w:rsidR="00124C86" w:rsidRPr="007B63E9" w:rsidRDefault="00124C86"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124C86" w:rsidRPr="00CD39CA" w:rsidRDefault="00124C86" w:rsidP="00AD0950">
            <w:pPr>
              <w:ind w:right="-80"/>
              <w:rPr>
                <w:rFonts w:ascii="Tahoma" w:hAnsi="Tahoma" w:cs="Tahoma"/>
                <w:sz w:val="18"/>
                <w:szCs w:val="18"/>
              </w:rPr>
            </w:pPr>
            <w:r>
              <w:rPr>
                <w:rFonts w:ascii="Tahoma" w:hAnsi="Tahoma" w:cs="Tahoma"/>
                <w:color w:val="000000"/>
                <w:sz w:val="18"/>
                <w:szCs w:val="18"/>
              </w:rPr>
              <w:t>71300 Recrutement d’1 consultant</w:t>
            </w:r>
            <w:r w:rsidRPr="00CD39CA">
              <w:rPr>
                <w:rFonts w:ascii="Tahoma" w:hAnsi="Tahoma" w:cs="Tahoma"/>
                <w:color w:val="000000"/>
                <w:sz w:val="18"/>
                <w:szCs w:val="18"/>
              </w:rPr>
              <w:t xml:space="preserve"> (</w:t>
            </w:r>
            <w:r>
              <w:rPr>
                <w:rFonts w:ascii="Tahoma" w:hAnsi="Tahoma" w:cs="Tahoma"/>
                <w:color w:val="000000"/>
                <w:sz w:val="18"/>
                <w:szCs w:val="18"/>
              </w:rPr>
              <w:t>14</w:t>
            </w:r>
            <w:r w:rsidRPr="00CD39CA">
              <w:rPr>
                <w:rFonts w:ascii="Tahoma" w:hAnsi="Tahoma" w:cs="Tahoma"/>
                <w:color w:val="000000"/>
                <w:sz w:val="18"/>
                <w:szCs w:val="18"/>
              </w:rPr>
              <w:t xml:space="preserve"> jours)</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2 022</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910 000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tabs>
                <w:tab w:val="left" w:pos="404"/>
              </w:tabs>
              <w:ind w:left="360" w:right="-53"/>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B031D2">
            <w:pPr>
              <w:ind w:right="-80"/>
              <w:rPr>
                <w:rFonts w:ascii="Tahoma" w:hAnsi="Tahoma" w:cs="Tahoma"/>
                <w:color w:val="000000"/>
                <w:sz w:val="18"/>
                <w:szCs w:val="18"/>
              </w:rPr>
            </w:pPr>
            <w:r w:rsidRPr="00CD39CA">
              <w:rPr>
                <w:rFonts w:ascii="Tahoma" w:hAnsi="Tahoma" w:cs="Tahoma"/>
                <w:color w:val="000000"/>
                <w:sz w:val="18"/>
                <w:szCs w:val="18"/>
              </w:rPr>
              <w:t>71600 Mission de sortie terrain d</w:t>
            </w:r>
            <w:r w:rsidR="00B031D2">
              <w:rPr>
                <w:rFonts w:ascii="Tahoma" w:hAnsi="Tahoma" w:cs="Tahoma"/>
                <w:color w:val="000000"/>
                <w:sz w:val="18"/>
                <w:szCs w:val="18"/>
              </w:rPr>
              <w:t>u consultant</w:t>
            </w:r>
            <w:r w:rsidRPr="00CD39CA">
              <w:rPr>
                <w:rFonts w:ascii="Tahoma" w:hAnsi="Tahoma" w:cs="Tahoma"/>
                <w:color w:val="000000"/>
                <w:sz w:val="18"/>
                <w:szCs w:val="18"/>
              </w:rPr>
              <w:t xml:space="preserve"> </w:t>
            </w:r>
            <w:r>
              <w:rPr>
                <w:rFonts w:ascii="Tahoma" w:hAnsi="Tahoma" w:cs="Tahoma"/>
                <w:color w:val="000000"/>
                <w:sz w:val="18"/>
                <w:szCs w:val="18"/>
              </w:rPr>
              <w:t>(5jrs)</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278</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125 000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tabs>
                <w:tab w:val="left" w:pos="404"/>
              </w:tabs>
              <w:ind w:left="360" w:right="-53"/>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B031D2">
            <w:pPr>
              <w:ind w:right="-80"/>
              <w:rPr>
                <w:rFonts w:ascii="Tahoma" w:hAnsi="Tahoma" w:cs="Tahoma"/>
                <w:color w:val="000000"/>
                <w:sz w:val="18"/>
                <w:szCs w:val="18"/>
              </w:rPr>
            </w:pPr>
            <w:r w:rsidRPr="00CD39CA">
              <w:rPr>
                <w:rFonts w:ascii="Tahoma" w:hAnsi="Tahoma" w:cs="Tahoma"/>
                <w:color w:val="000000"/>
                <w:sz w:val="18"/>
                <w:szCs w:val="18"/>
              </w:rPr>
              <w:t>73400 carburant sortie terrain d</w:t>
            </w:r>
            <w:r w:rsidR="00B031D2">
              <w:rPr>
                <w:rFonts w:ascii="Tahoma" w:hAnsi="Tahoma" w:cs="Tahoma"/>
                <w:color w:val="000000"/>
                <w:sz w:val="18"/>
                <w:szCs w:val="18"/>
              </w:rPr>
              <w:t xml:space="preserve">u </w:t>
            </w:r>
            <w:r w:rsidRPr="00CD39CA">
              <w:rPr>
                <w:rFonts w:ascii="Tahoma" w:hAnsi="Tahoma" w:cs="Tahoma"/>
                <w:color w:val="000000"/>
                <w:sz w:val="18"/>
                <w:szCs w:val="18"/>
              </w:rPr>
              <w:t>consultant</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398</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179 200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tabs>
                <w:tab w:val="left" w:pos="404"/>
              </w:tabs>
              <w:ind w:left="360" w:right="-53"/>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AD0950">
            <w:pPr>
              <w:ind w:right="-80"/>
              <w:rPr>
                <w:rFonts w:ascii="Tahoma" w:hAnsi="Tahoma" w:cs="Tahoma"/>
                <w:color w:val="000000"/>
                <w:sz w:val="18"/>
                <w:szCs w:val="18"/>
              </w:rPr>
            </w:pPr>
            <w:r w:rsidRPr="00CD39CA">
              <w:rPr>
                <w:rFonts w:ascii="Tahoma" w:hAnsi="Tahoma" w:cs="Tahoma"/>
                <w:color w:val="000000"/>
                <w:sz w:val="18"/>
                <w:szCs w:val="18"/>
              </w:rPr>
              <w:t xml:space="preserve">75700 : </w:t>
            </w:r>
            <w:r>
              <w:rPr>
                <w:rFonts w:ascii="Tahoma" w:hAnsi="Tahoma" w:cs="Tahoma"/>
                <w:color w:val="000000"/>
                <w:sz w:val="18"/>
                <w:szCs w:val="18"/>
              </w:rPr>
              <w:t>Deux</w:t>
            </w:r>
            <w:r w:rsidRPr="00CD39CA">
              <w:rPr>
                <w:rFonts w:ascii="Tahoma" w:hAnsi="Tahoma" w:cs="Tahoma"/>
                <w:color w:val="000000"/>
                <w:sz w:val="18"/>
                <w:szCs w:val="18"/>
              </w:rPr>
              <w:t xml:space="preserve"> (</w:t>
            </w:r>
            <w:r>
              <w:rPr>
                <w:rFonts w:ascii="Tahoma" w:hAnsi="Tahoma" w:cs="Tahoma"/>
                <w:color w:val="000000"/>
                <w:sz w:val="18"/>
                <w:szCs w:val="18"/>
              </w:rPr>
              <w:t>2</w:t>
            </w:r>
            <w:r w:rsidRPr="00CD39CA">
              <w:rPr>
                <w:rFonts w:ascii="Tahoma" w:hAnsi="Tahoma" w:cs="Tahoma"/>
                <w:color w:val="000000"/>
                <w:sz w:val="18"/>
                <w:szCs w:val="18"/>
              </w:rPr>
              <w:t>) ateliers d’amendement et validation</w:t>
            </w:r>
            <w:r>
              <w:rPr>
                <w:rFonts w:ascii="Tahoma" w:hAnsi="Tahoma" w:cs="Tahoma"/>
                <w:color w:val="000000"/>
                <w:sz w:val="18"/>
                <w:szCs w:val="18"/>
              </w:rPr>
              <w:t>/prise en charge comité d’intégration (protocole DGAT)</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3 333</w:t>
            </w:r>
          </w:p>
        </w:tc>
        <w:tc>
          <w:tcPr>
            <w:tcW w:w="1276" w:type="dxa"/>
          </w:tcPr>
          <w:p w:rsidR="00124C86" w:rsidRPr="00723659" w:rsidRDefault="00723659" w:rsidP="00723659">
            <w:pPr>
              <w:jc w:val="right"/>
              <w:rPr>
                <w:rFonts w:ascii="Tahoma" w:hAnsi="Tahoma" w:cs="Tahoma"/>
                <w:color w:val="000000"/>
                <w:sz w:val="18"/>
                <w:szCs w:val="18"/>
              </w:rPr>
            </w:pPr>
            <w:r>
              <w:rPr>
                <w:rFonts w:ascii="Tahoma" w:hAnsi="Tahoma" w:cs="Tahoma"/>
                <w:color w:val="000000"/>
                <w:sz w:val="18"/>
                <w:szCs w:val="18"/>
              </w:rPr>
              <w:t xml:space="preserve">1 </w:t>
            </w:r>
            <w:r w:rsidR="00124C86" w:rsidRPr="00723659">
              <w:rPr>
                <w:rFonts w:ascii="Tahoma" w:hAnsi="Tahoma" w:cs="Tahoma"/>
                <w:color w:val="000000"/>
                <w:sz w:val="18"/>
                <w:szCs w:val="18"/>
              </w:rPr>
              <w:t>500 000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val="restart"/>
            <w:shd w:val="clear" w:color="auto" w:fill="auto"/>
          </w:tcPr>
          <w:p w:rsidR="00124C86" w:rsidRPr="007B63E9" w:rsidRDefault="00A732AC" w:rsidP="00A732AC">
            <w:pPr>
              <w:tabs>
                <w:tab w:val="left" w:pos="404"/>
              </w:tabs>
              <w:ind w:right="-53"/>
              <w:jc w:val="both"/>
              <w:rPr>
                <w:rFonts w:ascii="Tahoma" w:hAnsi="Tahoma" w:cs="Tahoma"/>
                <w:b/>
                <w:sz w:val="20"/>
                <w:szCs w:val="20"/>
              </w:rPr>
            </w:pPr>
            <w:r w:rsidRPr="00A732AC">
              <w:rPr>
                <w:rFonts w:ascii="Tahoma" w:hAnsi="Tahoma" w:cs="Tahoma"/>
                <w:b/>
                <w:sz w:val="20"/>
                <w:szCs w:val="20"/>
                <w:u w:val="single"/>
              </w:rPr>
              <w:t>A9.1.</w:t>
            </w:r>
            <w:r>
              <w:rPr>
                <w:rFonts w:ascii="Tahoma" w:hAnsi="Tahoma" w:cs="Tahoma"/>
                <w:b/>
                <w:sz w:val="20"/>
                <w:szCs w:val="20"/>
                <w:u w:val="single"/>
              </w:rPr>
              <w:t>3</w:t>
            </w:r>
            <w:r w:rsidRPr="00A732AC">
              <w:rPr>
                <w:rFonts w:ascii="Tahoma" w:hAnsi="Tahoma" w:cs="Tahoma"/>
                <w:b/>
                <w:sz w:val="20"/>
                <w:szCs w:val="20"/>
                <w:u w:val="single"/>
              </w:rPr>
              <w:t>.</w:t>
            </w:r>
            <w:r>
              <w:rPr>
                <w:rFonts w:ascii="Tahoma" w:hAnsi="Tahoma" w:cs="Tahoma"/>
                <w:b/>
                <w:sz w:val="20"/>
                <w:szCs w:val="20"/>
                <w:u w:val="single"/>
              </w:rPr>
              <w:t>2</w:t>
            </w:r>
            <w:r>
              <w:rPr>
                <w:rFonts w:ascii="Tahoma" w:hAnsi="Tahoma" w:cs="Tahoma"/>
                <w:b/>
                <w:sz w:val="20"/>
                <w:szCs w:val="20"/>
              </w:rPr>
              <w:t xml:space="preserve"> : </w:t>
            </w:r>
            <w:r w:rsidR="00124C86" w:rsidRPr="007B63E9">
              <w:rPr>
                <w:rFonts w:ascii="Tahoma" w:hAnsi="Tahoma" w:cs="Tahoma"/>
                <w:b/>
                <w:sz w:val="20"/>
                <w:szCs w:val="20"/>
              </w:rPr>
              <w:t>Appuyer la diffusion et l’appropriation des documents thématiques d’information/ sensibilisation sur les changements climatiques et le genre, droits humains</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élaborer </w:t>
            </w:r>
            <w:r w:rsidR="00B031D2">
              <w:rPr>
                <w:rFonts w:ascii="Tahoma" w:hAnsi="Tahoma" w:cs="Tahoma"/>
                <w:sz w:val="18"/>
                <w:szCs w:val="20"/>
              </w:rPr>
              <w:t xml:space="preserve">des </w:t>
            </w:r>
            <w:r w:rsidRPr="00DF6A21">
              <w:rPr>
                <w:rFonts w:ascii="Tahoma" w:hAnsi="Tahoma" w:cs="Tahoma"/>
                <w:sz w:val="18"/>
                <w:szCs w:val="20"/>
              </w:rPr>
              <w:t>TDR</w:t>
            </w:r>
            <w:r w:rsidR="000B1216">
              <w:rPr>
                <w:rFonts w:ascii="Tahoma" w:hAnsi="Tahoma" w:cs="Tahoma"/>
                <w:sz w:val="18"/>
                <w:szCs w:val="20"/>
              </w:rPr>
              <w:t>,</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recruter un consultan</w:t>
            </w:r>
            <w:r w:rsidR="000B1216">
              <w:rPr>
                <w:rFonts w:ascii="Tahoma" w:hAnsi="Tahoma" w:cs="Tahoma"/>
                <w:sz w:val="18"/>
                <w:szCs w:val="20"/>
              </w:rPr>
              <w:t xml:space="preserve">t pour la production du recueil         </w:t>
            </w:r>
            <w:r w:rsidRPr="00DF6A21">
              <w:rPr>
                <w:rFonts w:ascii="Tahoma" w:hAnsi="Tahoma" w:cs="Tahoma"/>
                <w:sz w:val="18"/>
                <w:szCs w:val="20"/>
              </w:rPr>
              <w:t>(10 jrs)</w:t>
            </w:r>
            <w:r w:rsidR="000B1216">
              <w:rPr>
                <w:rFonts w:ascii="Tahoma" w:hAnsi="Tahoma" w:cs="Tahoma"/>
                <w:sz w:val="18"/>
                <w:szCs w:val="20"/>
              </w:rPr>
              <w:t>,</w:t>
            </w:r>
          </w:p>
          <w:p w:rsidR="00E631A4"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organiser</w:t>
            </w:r>
            <w:r w:rsidR="00B031D2">
              <w:rPr>
                <w:rFonts w:ascii="Tahoma" w:hAnsi="Tahoma" w:cs="Tahoma"/>
                <w:sz w:val="18"/>
                <w:szCs w:val="20"/>
              </w:rPr>
              <w:t xml:space="preserve"> un</w:t>
            </w:r>
            <w:r w:rsidRPr="00DF6A21">
              <w:rPr>
                <w:rFonts w:ascii="Tahoma" w:hAnsi="Tahoma" w:cs="Tahoma"/>
                <w:sz w:val="18"/>
                <w:szCs w:val="20"/>
              </w:rPr>
              <w:t xml:space="preserve"> atelier d’appropriation et de validation (15 participants + 4 chauffeurs</w:t>
            </w:r>
            <w:r w:rsidR="00B031D2">
              <w:rPr>
                <w:rFonts w:ascii="Tahoma" w:hAnsi="Tahoma" w:cs="Tahoma"/>
                <w:sz w:val="18"/>
                <w:szCs w:val="20"/>
              </w:rPr>
              <w:t xml:space="preserve"> en </w:t>
            </w:r>
            <w:r w:rsidRPr="00DF6A21">
              <w:rPr>
                <w:rFonts w:ascii="Tahoma" w:hAnsi="Tahoma" w:cs="Tahoma"/>
                <w:sz w:val="18"/>
                <w:szCs w:val="20"/>
              </w:rPr>
              <w:t>2 nuitées)</w:t>
            </w:r>
            <w:r w:rsidR="000B1216">
              <w:rPr>
                <w:rFonts w:ascii="Tahoma" w:hAnsi="Tahoma" w:cs="Tahoma"/>
                <w:sz w:val="18"/>
                <w:szCs w:val="20"/>
              </w:rPr>
              <w:t>.</w:t>
            </w:r>
          </w:p>
          <w:p w:rsidR="00B031D2" w:rsidRDefault="00B031D2" w:rsidP="00B031D2">
            <w:pPr>
              <w:pStyle w:val="Paragraphedeliste"/>
              <w:ind w:left="205"/>
              <w:jc w:val="both"/>
              <w:rPr>
                <w:rFonts w:ascii="Tahoma" w:hAnsi="Tahoma" w:cs="Tahoma"/>
                <w:sz w:val="18"/>
                <w:szCs w:val="20"/>
              </w:rPr>
            </w:pPr>
          </w:p>
          <w:p w:rsidR="00A732AC" w:rsidRPr="00FE3CE8" w:rsidRDefault="00A732AC" w:rsidP="00B031D2">
            <w:pPr>
              <w:pStyle w:val="Paragraphedeliste"/>
              <w:ind w:left="205"/>
              <w:jc w:val="both"/>
              <w:rPr>
                <w:rFonts w:ascii="Tahoma" w:hAnsi="Tahoma" w:cs="Tahoma"/>
                <w:sz w:val="18"/>
                <w:szCs w:val="20"/>
              </w:rPr>
            </w:pPr>
          </w:p>
        </w:tc>
        <w:tc>
          <w:tcPr>
            <w:tcW w:w="425" w:type="dxa"/>
            <w:vAlign w:val="center"/>
          </w:tcPr>
          <w:p w:rsidR="00124C86" w:rsidRPr="007B63E9" w:rsidRDefault="00124C86" w:rsidP="00AD0950">
            <w:pP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426" w:type="dxa"/>
            <w:vAlign w:val="center"/>
          </w:tcPr>
          <w:p w:rsidR="00124C86" w:rsidRPr="007B63E9" w:rsidRDefault="00124C86" w:rsidP="00AD0950">
            <w:pPr>
              <w:jc w:val="cente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1389" w:type="dxa"/>
            <w:vAlign w:val="center"/>
          </w:tcPr>
          <w:p w:rsidR="00124C86" w:rsidRPr="007B63E9" w:rsidRDefault="00124C86" w:rsidP="00AD0950">
            <w:pPr>
              <w:jc w:val="center"/>
              <w:rPr>
                <w:rFonts w:ascii="Tahoma" w:hAnsi="Tahoma" w:cs="Tahoma"/>
                <w:sz w:val="20"/>
                <w:szCs w:val="20"/>
              </w:rPr>
            </w:pPr>
          </w:p>
        </w:tc>
        <w:tc>
          <w:tcPr>
            <w:tcW w:w="708" w:type="dxa"/>
            <w:vAlign w:val="center"/>
          </w:tcPr>
          <w:p w:rsidR="00124C86" w:rsidRPr="007B63E9" w:rsidRDefault="00124C86" w:rsidP="00AD0950">
            <w:pPr>
              <w:jc w:val="center"/>
              <w:rPr>
                <w:rFonts w:ascii="Tahoma" w:hAnsi="Tahoma" w:cs="Tahoma"/>
                <w:sz w:val="20"/>
                <w:szCs w:val="20"/>
              </w:rPr>
            </w:pPr>
          </w:p>
        </w:tc>
        <w:tc>
          <w:tcPr>
            <w:tcW w:w="816" w:type="dxa"/>
            <w:vAlign w:val="center"/>
          </w:tcPr>
          <w:p w:rsidR="00124C86" w:rsidRPr="007B63E9" w:rsidRDefault="00124C86" w:rsidP="00AD0950">
            <w:pPr>
              <w:rPr>
                <w:rFonts w:ascii="Tahoma" w:hAnsi="Tahoma" w:cs="Tahoma"/>
                <w:sz w:val="20"/>
                <w:szCs w:val="20"/>
              </w:rPr>
            </w:pPr>
          </w:p>
        </w:tc>
        <w:tc>
          <w:tcPr>
            <w:tcW w:w="1169" w:type="dxa"/>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CD39CA" w:rsidRDefault="00124C86" w:rsidP="00AD0950">
            <w:pPr>
              <w:rPr>
                <w:rFonts w:ascii="Tahoma" w:hAnsi="Tahoma" w:cs="Tahoma"/>
                <w:sz w:val="20"/>
                <w:szCs w:val="20"/>
              </w:rPr>
            </w:pPr>
          </w:p>
        </w:tc>
        <w:tc>
          <w:tcPr>
            <w:tcW w:w="992"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5 238</w:t>
            </w:r>
          </w:p>
        </w:tc>
        <w:tc>
          <w:tcPr>
            <w:tcW w:w="1276"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2 357 143</w:t>
            </w:r>
          </w:p>
        </w:tc>
      </w:tr>
      <w:tr w:rsidR="00791DCE" w:rsidRPr="00BF6E9D" w:rsidTr="00DF6A21">
        <w:trPr>
          <w:jc w:val="center"/>
        </w:trPr>
        <w:tc>
          <w:tcPr>
            <w:tcW w:w="1974" w:type="dxa"/>
            <w:vMerge/>
          </w:tcPr>
          <w:p w:rsidR="00791DCE" w:rsidRPr="007B63E9" w:rsidRDefault="00791DCE" w:rsidP="00AD0950">
            <w:pPr>
              <w:rPr>
                <w:rFonts w:ascii="Tahoma" w:hAnsi="Tahoma" w:cs="Tahoma"/>
                <w:sz w:val="20"/>
                <w:szCs w:val="20"/>
              </w:rPr>
            </w:pPr>
          </w:p>
        </w:tc>
        <w:tc>
          <w:tcPr>
            <w:tcW w:w="1701" w:type="dxa"/>
            <w:vMerge/>
          </w:tcPr>
          <w:p w:rsidR="00791DCE" w:rsidRPr="007B63E9" w:rsidRDefault="00791DCE" w:rsidP="00AD0950">
            <w:pPr>
              <w:rPr>
                <w:rFonts w:ascii="Tahoma" w:hAnsi="Tahoma" w:cs="Tahoma"/>
                <w:sz w:val="20"/>
                <w:szCs w:val="20"/>
              </w:rPr>
            </w:pPr>
          </w:p>
        </w:tc>
        <w:tc>
          <w:tcPr>
            <w:tcW w:w="2792" w:type="dxa"/>
            <w:vMerge/>
            <w:shd w:val="clear" w:color="auto" w:fill="auto"/>
          </w:tcPr>
          <w:p w:rsidR="00791DCE" w:rsidRPr="007B63E9" w:rsidRDefault="00791DCE"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restart"/>
            <w:vAlign w:val="center"/>
          </w:tcPr>
          <w:p w:rsidR="00791DCE" w:rsidRPr="007B63E9" w:rsidRDefault="00791DCE" w:rsidP="00DF6A21">
            <w:pPr>
              <w:rPr>
                <w:rFonts w:ascii="Tahoma" w:hAnsi="Tahoma" w:cs="Tahoma"/>
                <w:sz w:val="20"/>
                <w:szCs w:val="20"/>
              </w:rPr>
            </w:pP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791DCE" w:rsidRPr="007B63E9" w:rsidRDefault="00791DCE" w:rsidP="00DF6A21">
            <w:pPr>
              <w:jc w:val="center"/>
              <w:rPr>
                <w:rFonts w:ascii="Tahoma" w:hAnsi="Tahoma" w:cs="Tahoma"/>
                <w:sz w:val="20"/>
                <w:szCs w:val="20"/>
                <w:lang w:val="en-US"/>
              </w:rPr>
            </w:pPr>
            <w:r w:rsidRPr="007B63E9">
              <w:rPr>
                <w:rFonts w:ascii="Tahoma" w:hAnsi="Tahoma" w:cs="Tahoma"/>
                <w:sz w:val="20"/>
                <w:szCs w:val="20"/>
                <w:lang w:val="en-US"/>
              </w:rPr>
              <w:t>NEX</w:t>
            </w:r>
          </w:p>
          <w:p w:rsidR="00791DCE" w:rsidRPr="007B63E9" w:rsidRDefault="00791DCE" w:rsidP="00DF6A21">
            <w:pPr>
              <w:jc w:val="center"/>
              <w:rPr>
                <w:rFonts w:ascii="Tahoma" w:hAnsi="Tahoma" w:cs="Tahoma"/>
                <w:sz w:val="20"/>
                <w:szCs w:val="20"/>
                <w:lang w:val="en-US"/>
              </w:rPr>
            </w:pPr>
            <w:r w:rsidRPr="007B63E9">
              <w:rPr>
                <w:rFonts w:ascii="Tahoma" w:hAnsi="Tahoma" w:cs="Tahoma"/>
                <w:sz w:val="20"/>
                <w:szCs w:val="20"/>
                <w:lang w:val="en-US"/>
              </w:rPr>
              <w:t>MATDS</w:t>
            </w:r>
          </w:p>
          <w:p w:rsidR="00791DCE" w:rsidRPr="007B63E9" w:rsidRDefault="00791DCE" w:rsidP="00DF6A21">
            <w:pPr>
              <w:jc w:val="center"/>
              <w:rPr>
                <w:rFonts w:ascii="Tahoma" w:hAnsi="Tahoma" w:cs="Tahoma"/>
                <w:sz w:val="20"/>
                <w:szCs w:val="20"/>
                <w:lang w:val="en-US"/>
              </w:rPr>
            </w:pPr>
            <w:r w:rsidRPr="007B63E9">
              <w:rPr>
                <w:rFonts w:ascii="Tahoma" w:hAnsi="Tahoma" w:cs="Tahoma"/>
                <w:sz w:val="20"/>
                <w:szCs w:val="20"/>
                <w:lang w:val="en-US"/>
              </w:rPr>
              <w:t>DGAT-DLR/MEF</w:t>
            </w:r>
          </w:p>
          <w:p w:rsidR="00791DCE" w:rsidRPr="007B63E9" w:rsidRDefault="00791DCE" w:rsidP="00DF6A21">
            <w:pPr>
              <w:ind w:right="-80"/>
              <w:jc w:val="center"/>
              <w:rPr>
                <w:rFonts w:ascii="Tahoma" w:hAnsi="Tahoma" w:cs="Tahoma"/>
                <w:sz w:val="20"/>
                <w:szCs w:val="20"/>
                <w:lang w:val="en-US"/>
              </w:rPr>
            </w:pPr>
            <w:r w:rsidRPr="007B63E9">
              <w:rPr>
                <w:rFonts w:ascii="Tahoma" w:hAnsi="Tahoma" w:cs="Tahoma"/>
                <w:sz w:val="20"/>
                <w:szCs w:val="20"/>
                <w:lang w:val="en-US"/>
              </w:rPr>
              <w:t>ST/CNLS/MS</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Ministère de la Justice</w:t>
            </w:r>
          </w:p>
          <w:p w:rsidR="00791DCE" w:rsidRPr="007B63E9" w:rsidRDefault="00791DCE" w:rsidP="00DF6A21">
            <w:pPr>
              <w:ind w:right="-80"/>
              <w:rPr>
                <w:rFonts w:ascii="Tahoma" w:hAnsi="Tahoma" w:cs="Tahoma"/>
                <w:sz w:val="20"/>
                <w:szCs w:val="20"/>
              </w:rPr>
            </w:pPr>
            <w:r w:rsidRPr="007B63E9">
              <w:rPr>
                <w:rFonts w:ascii="Tahoma" w:hAnsi="Tahoma" w:cs="Tahoma"/>
                <w:sz w:val="20"/>
                <w:szCs w:val="20"/>
              </w:rPr>
              <w:t>STP/CONEDD</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 xml:space="preserve">Collectivités Territoriales </w:t>
            </w:r>
          </w:p>
        </w:tc>
        <w:tc>
          <w:tcPr>
            <w:tcW w:w="708" w:type="dxa"/>
            <w:vMerge w:val="restart"/>
            <w:vAlign w:val="center"/>
          </w:tcPr>
          <w:p w:rsidR="00791DCE" w:rsidRPr="007B63E9" w:rsidRDefault="00791DCE" w:rsidP="00DF6A21">
            <w:pPr>
              <w:jc w:val="center"/>
              <w:rPr>
                <w:rFonts w:ascii="Tahoma" w:hAnsi="Tahoma" w:cs="Tahoma"/>
                <w:sz w:val="20"/>
                <w:szCs w:val="20"/>
              </w:rPr>
            </w:pPr>
          </w:p>
        </w:tc>
        <w:tc>
          <w:tcPr>
            <w:tcW w:w="816" w:type="dxa"/>
            <w:vMerge w:val="restart"/>
            <w:vAlign w:val="center"/>
          </w:tcPr>
          <w:p w:rsidR="00791DCE" w:rsidRPr="007B63E9" w:rsidRDefault="00791DCE"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PNUD</w:t>
            </w:r>
          </w:p>
        </w:tc>
        <w:tc>
          <w:tcPr>
            <w:tcW w:w="1701" w:type="dxa"/>
            <w:vAlign w:val="center"/>
          </w:tcPr>
          <w:p w:rsidR="00791DCE" w:rsidRPr="00CD39CA" w:rsidRDefault="00791DCE" w:rsidP="00AD0950">
            <w:pPr>
              <w:rPr>
                <w:rFonts w:ascii="Tahoma" w:hAnsi="Tahoma" w:cs="Tahoma"/>
                <w:sz w:val="18"/>
                <w:szCs w:val="18"/>
              </w:rPr>
            </w:pPr>
            <w:r w:rsidRPr="00CD39CA">
              <w:rPr>
                <w:rFonts w:ascii="Tahoma" w:hAnsi="Tahoma" w:cs="Tahoma"/>
                <w:sz w:val="18"/>
                <w:szCs w:val="18"/>
              </w:rPr>
              <w:t>71300 Recrutement d’1 consultant pour la production du recueil (1</w:t>
            </w:r>
            <w:r>
              <w:rPr>
                <w:rFonts w:ascii="Tahoma" w:hAnsi="Tahoma" w:cs="Tahoma"/>
                <w:sz w:val="18"/>
                <w:szCs w:val="18"/>
              </w:rPr>
              <w:t>0</w:t>
            </w:r>
            <w:r w:rsidRPr="00CD39CA">
              <w:rPr>
                <w:rFonts w:ascii="Tahoma" w:hAnsi="Tahoma" w:cs="Tahoma"/>
                <w:sz w:val="18"/>
                <w:szCs w:val="18"/>
              </w:rPr>
              <w:t xml:space="preserve"> jours)</w:t>
            </w:r>
          </w:p>
        </w:tc>
        <w:tc>
          <w:tcPr>
            <w:tcW w:w="992" w:type="dxa"/>
          </w:tcPr>
          <w:p w:rsidR="00791DCE" w:rsidRDefault="00791DCE" w:rsidP="00AD0950">
            <w:pPr>
              <w:jc w:val="right"/>
              <w:rPr>
                <w:rFonts w:ascii="Tahoma" w:hAnsi="Tahoma" w:cs="Tahoma"/>
                <w:color w:val="000000"/>
                <w:sz w:val="18"/>
                <w:szCs w:val="18"/>
              </w:rPr>
            </w:pPr>
            <w:r>
              <w:rPr>
                <w:rFonts w:ascii="Tahoma" w:hAnsi="Tahoma" w:cs="Tahoma"/>
                <w:color w:val="000000"/>
                <w:sz w:val="18"/>
                <w:szCs w:val="18"/>
              </w:rPr>
              <w:t>1 905</w:t>
            </w:r>
          </w:p>
        </w:tc>
        <w:tc>
          <w:tcPr>
            <w:tcW w:w="1276" w:type="dxa"/>
          </w:tcPr>
          <w:p w:rsidR="00791DCE" w:rsidRDefault="00791DCE" w:rsidP="00AD0950">
            <w:pPr>
              <w:jc w:val="right"/>
              <w:rPr>
                <w:rFonts w:ascii="Tahoma" w:hAnsi="Tahoma" w:cs="Tahoma"/>
                <w:color w:val="000000"/>
                <w:sz w:val="18"/>
                <w:szCs w:val="18"/>
              </w:rPr>
            </w:pPr>
            <w:r>
              <w:rPr>
                <w:rFonts w:ascii="Tahoma" w:hAnsi="Tahoma" w:cs="Tahoma"/>
                <w:color w:val="000000"/>
                <w:sz w:val="18"/>
                <w:szCs w:val="18"/>
              </w:rPr>
              <w:t>857 143</w:t>
            </w:r>
          </w:p>
        </w:tc>
      </w:tr>
      <w:tr w:rsidR="00124C86" w:rsidRPr="00BF6E9D" w:rsidTr="00DF6A21">
        <w:trPr>
          <w:trHeight w:val="1304"/>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shd w:val="clear" w:color="auto" w:fill="auto"/>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B031D2">
            <w:pPr>
              <w:rPr>
                <w:rFonts w:ascii="Tahoma" w:hAnsi="Tahoma" w:cs="Tahoma"/>
                <w:sz w:val="18"/>
                <w:szCs w:val="18"/>
              </w:rPr>
            </w:pPr>
            <w:r w:rsidRPr="00CD39CA">
              <w:rPr>
                <w:rFonts w:ascii="Tahoma" w:hAnsi="Tahoma" w:cs="Tahoma"/>
                <w:sz w:val="18"/>
                <w:szCs w:val="18"/>
              </w:rPr>
              <w:t>75700 Atelier d’appropriation et de validation (</w:t>
            </w:r>
            <w:r>
              <w:rPr>
                <w:rFonts w:ascii="Tahoma" w:hAnsi="Tahoma" w:cs="Tahoma"/>
                <w:sz w:val="18"/>
                <w:szCs w:val="18"/>
              </w:rPr>
              <w:t>15</w:t>
            </w:r>
            <w:r w:rsidRPr="00CD39CA">
              <w:rPr>
                <w:rFonts w:ascii="Tahoma" w:hAnsi="Tahoma" w:cs="Tahoma"/>
                <w:sz w:val="18"/>
                <w:szCs w:val="18"/>
              </w:rPr>
              <w:t xml:space="preserve"> participants + </w:t>
            </w:r>
            <w:r>
              <w:rPr>
                <w:rFonts w:ascii="Tahoma" w:hAnsi="Tahoma" w:cs="Tahoma"/>
                <w:sz w:val="18"/>
                <w:szCs w:val="18"/>
              </w:rPr>
              <w:t>4</w:t>
            </w:r>
            <w:r w:rsidRPr="00CD39CA">
              <w:rPr>
                <w:rFonts w:ascii="Tahoma" w:hAnsi="Tahoma" w:cs="Tahoma"/>
                <w:sz w:val="18"/>
                <w:szCs w:val="18"/>
              </w:rPr>
              <w:t xml:space="preserve"> chauffeurs </w:t>
            </w:r>
            <w:r w:rsidR="00B031D2">
              <w:rPr>
                <w:rFonts w:ascii="Tahoma" w:hAnsi="Tahoma" w:cs="Tahoma"/>
                <w:sz w:val="18"/>
                <w:szCs w:val="18"/>
              </w:rPr>
              <w:t>en</w:t>
            </w:r>
            <w:r w:rsidRPr="00CD39CA">
              <w:rPr>
                <w:rFonts w:ascii="Tahoma" w:hAnsi="Tahoma" w:cs="Tahoma"/>
                <w:sz w:val="18"/>
                <w:szCs w:val="18"/>
              </w:rPr>
              <w:t xml:space="preserve"> 2 nuitées)</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3 333</w:t>
            </w:r>
          </w:p>
        </w:tc>
        <w:tc>
          <w:tcPr>
            <w:tcW w:w="1276" w:type="dxa"/>
          </w:tcPr>
          <w:p w:rsidR="00124C86" w:rsidRPr="009E124A" w:rsidRDefault="009E124A" w:rsidP="009E124A">
            <w:pPr>
              <w:jc w:val="right"/>
              <w:rPr>
                <w:rFonts w:ascii="Tahoma" w:hAnsi="Tahoma" w:cs="Tahoma"/>
                <w:color w:val="000000"/>
                <w:sz w:val="18"/>
                <w:szCs w:val="18"/>
              </w:rPr>
            </w:pPr>
            <w:r w:rsidRPr="009E124A">
              <w:rPr>
                <w:rFonts w:ascii="Tahoma" w:hAnsi="Tahoma" w:cs="Tahoma"/>
                <w:color w:val="000000"/>
                <w:sz w:val="18"/>
                <w:szCs w:val="18"/>
              </w:rPr>
              <w:t xml:space="preserve">1 </w:t>
            </w:r>
            <w:r w:rsidR="00124C86" w:rsidRPr="009E124A">
              <w:rPr>
                <w:rFonts w:ascii="Tahoma" w:hAnsi="Tahoma" w:cs="Tahoma"/>
                <w:color w:val="000000"/>
                <w:sz w:val="18"/>
                <w:szCs w:val="18"/>
              </w:rPr>
              <w:t>500 000</w:t>
            </w:r>
          </w:p>
        </w:tc>
      </w:tr>
      <w:tr w:rsidR="00ED301C" w:rsidRPr="00BF6E9D" w:rsidTr="00DF6A21">
        <w:trPr>
          <w:jc w:val="center"/>
        </w:trPr>
        <w:tc>
          <w:tcPr>
            <w:tcW w:w="1974" w:type="dxa"/>
            <w:vMerge/>
          </w:tcPr>
          <w:p w:rsidR="00ED301C" w:rsidRPr="007B63E9" w:rsidRDefault="00ED301C" w:rsidP="00AD0950">
            <w:pPr>
              <w:rPr>
                <w:rFonts w:ascii="Tahoma" w:hAnsi="Tahoma" w:cs="Tahoma"/>
                <w:sz w:val="20"/>
                <w:szCs w:val="20"/>
              </w:rPr>
            </w:pPr>
          </w:p>
        </w:tc>
        <w:tc>
          <w:tcPr>
            <w:tcW w:w="1701" w:type="dxa"/>
            <w:vMerge/>
          </w:tcPr>
          <w:p w:rsidR="00ED301C" w:rsidRPr="007B63E9" w:rsidRDefault="00ED301C" w:rsidP="00AD0950">
            <w:pPr>
              <w:rPr>
                <w:rFonts w:ascii="Tahoma" w:hAnsi="Tahoma" w:cs="Tahoma"/>
                <w:sz w:val="20"/>
                <w:szCs w:val="20"/>
              </w:rPr>
            </w:pPr>
          </w:p>
        </w:tc>
        <w:tc>
          <w:tcPr>
            <w:tcW w:w="2792" w:type="dxa"/>
            <w:vMerge w:val="restart"/>
          </w:tcPr>
          <w:p w:rsidR="00ED301C" w:rsidRDefault="00A732AC" w:rsidP="00872C2C">
            <w:pPr>
              <w:tabs>
                <w:tab w:val="left" w:pos="404"/>
              </w:tabs>
              <w:ind w:right="-53"/>
              <w:jc w:val="both"/>
              <w:rPr>
                <w:rFonts w:ascii="Tahoma" w:hAnsi="Tahoma" w:cs="Tahoma"/>
                <w:b/>
                <w:sz w:val="20"/>
                <w:szCs w:val="20"/>
              </w:rPr>
            </w:pPr>
            <w:r w:rsidRPr="00A732AC">
              <w:rPr>
                <w:rFonts w:ascii="Tahoma" w:hAnsi="Tahoma" w:cs="Tahoma"/>
                <w:b/>
                <w:sz w:val="20"/>
                <w:szCs w:val="20"/>
                <w:u w:val="single"/>
              </w:rPr>
              <w:t>A9.1.</w:t>
            </w:r>
            <w:r>
              <w:rPr>
                <w:rFonts w:ascii="Tahoma" w:hAnsi="Tahoma" w:cs="Tahoma"/>
                <w:b/>
                <w:sz w:val="20"/>
                <w:szCs w:val="20"/>
                <w:u w:val="single"/>
              </w:rPr>
              <w:t>3</w:t>
            </w:r>
            <w:r w:rsidRPr="00A732AC">
              <w:rPr>
                <w:rFonts w:ascii="Tahoma" w:hAnsi="Tahoma" w:cs="Tahoma"/>
                <w:b/>
                <w:sz w:val="20"/>
                <w:szCs w:val="20"/>
                <w:u w:val="single"/>
              </w:rPr>
              <w:t>.</w:t>
            </w:r>
            <w:r w:rsidR="00872C2C">
              <w:rPr>
                <w:rFonts w:ascii="Tahoma" w:hAnsi="Tahoma" w:cs="Tahoma"/>
                <w:b/>
                <w:sz w:val="20"/>
                <w:szCs w:val="20"/>
                <w:u w:val="single"/>
              </w:rPr>
              <w:t>4</w:t>
            </w:r>
            <w:r>
              <w:rPr>
                <w:rFonts w:ascii="Tahoma" w:hAnsi="Tahoma" w:cs="Tahoma"/>
                <w:b/>
                <w:sz w:val="20"/>
                <w:szCs w:val="20"/>
              </w:rPr>
              <w:t xml:space="preserve"> : </w:t>
            </w:r>
            <w:r w:rsidR="000B1216">
              <w:rPr>
                <w:rFonts w:ascii="Tahoma" w:hAnsi="Tahoma" w:cs="Tahoma"/>
                <w:b/>
                <w:sz w:val="20"/>
                <w:szCs w:val="20"/>
              </w:rPr>
              <w:t>A</w:t>
            </w:r>
            <w:r w:rsidR="00ED301C" w:rsidRPr="007B63E9">
              <w:rPr>
                <w:rFonts w:ascii="Tahoma" w:hAnsi="Tahoma" w:cs="Tahoma"/>
                <w:b/>
                <w:sz w:val="20"/>
                <w:szCs w:val="20"/>
              </w:rPr>
              <w:t>ppuyer la mise à jour des bases de données (BDCT et TBSE) et engager les</w:t>
            </w:r>
            <w:r w:rsidR="00ED301C" w:rsidRPr="007B63E9">
              <w:rPr>
                <w:rFonts w:ascii="Tahoma" w:hAnsi="Tahoma" w:cs="Tahoma"/>
                <w:sz w:val="20"/>
                <w:szCs w:val="20"/>
              </w:rPr>
              <w:t xml:space="preserve"> </w:t>
            </w:r>
            <w:r w:rsidR="00ED301C" w:rsidRPr="007B63E9">
              <w:rPr>
                <w:rFonts w:ascii="Tahoma" w:hAnsi="Tahoma" w:cs="Tahoma"/>
                <w:b/>
                <w:sz w:val="20"/>
                <w:szCs w:val="20"/>
              </w:rPr>
              <w:t xml:space="preserve">travaux nécessaires à la mise à jour de l’INFOROUTE </w:t>
            </w:r>
          </w:p>
          <w:p w:rsidR="00ED301C" w:rsidRPr="00DF6A21" w:rsidRDefault="00ED301C"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élaborer </w:t>
            </w:r>
            <w:r w:rsidR="00B031D2">
              <w:rPr>
                <w:rFonts w:ascii="Tahoma" w:hAnsi="Tahoma" w:cs="Tahoma"/>
                <w:sz w:val="18"/>
                <w:szCs w:val="20"/>
              </w:rPr>
              <w:t xml:space="preserve">des </w:t>
            </w:r>
            <w:r w:rsidRPr="00DF6A21">
              <w:rPr>
                <w:rFonts w:ascii="Tahoma" w:hAnsi="Tahoma" w:cs="Tahoma"/>
                <w:sz w:val="18"/>
                <w:szCs w:val="20"/>
              </w:rPr>
              <w:t>TDR</w:t>
            </w:r>
            <w:r w:rsidR="000B1216">
              <w:rPr>
                <w:rFonts w:ascii="Tahoma" w:hAnsi="Tahoma" w:cs="Tahoma"/>
                <w:sz w:val="18"/>
                <w:szCs w:val="20"/>
              </w:rPr>
              <w:t>,</w:t>
            </w:r>
          </w:p>
          <w:p w:rsidR="00ED301C" w:rsidRPr="00DF6A21" w:rsidRDefault="00E631A4"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 xml:space="preserve">signer </w:t>
            </w:r>
            <w:r w:rsidR="00B031D2">
              <w:rPr>
                <w:rFonts w:ascii="Tahoma" w:hAnsi="Tahoma" w:cs="Tahoma"/>
                <w:sz w:val="18"/>
                <w:szCs w:val="20"/>
              </w:rPr>
              <w:t xml:space="preserve">des </w:t>
            </w:r>
            <w:r>
              <w:rPr>
                <w:rFonts w:ascii="Tahoma" w:hAnsi="Tahoma" w:cs="Tahoma"/>
                <w:sz w:val="18"/>
                <w:szCs w:val="20"/>
              </w:rPr>
              <w:t>protocoles avec les DREP,</w:t>
            </w:r>
          </w:p>
          <w:p w:rsidR="00ED301C" w:rsidRPr="00DF6A21" w:rsidRDefault="00ED301C"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signer </w:t>
            </w:r>
            <w:r w:rsidR="00B031D2">
              <w:rPr>
                <w:rFonts w:ascii="Tahoma" w:hAnsi="Tahoma" w:cs="Tahoma"/>
                <w:sz w:val="18"/>
                <w:szCs w:val="20"/>
              </w:rPr>
              <w:t xml:space="preserve">des </w:t>
            </w:r>
            <w:r w:rsidRPr="00DF6A21">
              <w:rPr>
                <w:rFonts w:ascii="Tahoma" w:hAnsi="Tahoma" w:cs="Tahoma"/>
                <w:sz w:val="18"/>
                <w:szCs w:val="20"/>
              </w:rPr>
              <w:t>protocoles avec les conseils régionaux</w:t>
            </w:r>
            <w:r w:rsidR="00E631A4">
              <w:rPr>
                <w:rFonts w:ascii="Tahoma" w:hAnsi="Tahoma" w:cs="Tahoma"/>
                <w:sz w:val="18"/>
                <w:szCs w:val="20"/>
              </w:rPr>
              <w:t>,</w:t>
            </w:r>
          </w:p>
          <w:p w:rsidR="00ED301C" w:rsidRPr="00DF6A21" w:rsidRDefault="00ED301C"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organiser des missions de supervision de la collecte des données dans les 13 régions par </w:t>
            </w:r>
            <w:r w:rsidR="00B031D2">
              <w:rPr>
                <w:rFonts w:ascii="Tahoma" w:hAnsi="Tahoma" w:cs="Tahoma"/>
                <w:sz w:val="18"/>
                <w:szCs w:val="20"/>
              </w:rPr>
              <w:t xml:space="preserve">le </w:t>
            </w:r>
            <w:r w:rsidRPr="00DF6A21">
              <w:rPr>
                <w:rFonts w:ascii="Tahoma" w:hAnsi="Tahoma" w:cs="Tahoma"/>
                <w:sz w:val="18"/>
                <w:szCs w:val="20"/>
              </w:rPr>
              <w:t xml:space="preserve">comité de suivi </w:t>
            </w:r>
            <w:r w:rsidR="005D156E">
              <w:rPr>
                <w:rFonts w:ascii="Tahoma" w:hAnsi="Tahoma" w:cs="Tahoma"/>
                <w:sz w:val="18"/>
                <w:szCs w:val="20"/>
              </w:rPr>
              <w:br/>
            </w:r>
            <w:r w:rsidRPr="00DF6A21">
              <w:rPr>
                <w:rFonts w:ascii="Tahoma" w:hAnsi="Tahoma" w:cs="Tahoma"/>
                <w:sz w:val="18"/>
                <w:szCs w:val="20"/>
              </w:rPr>
              <w:t xml:space="preserve">(2 participants +chauffeurs </w:t>
            </w:r>
            <w:proofErr w:type="spellStart"/>
            <w:r w:rsidRPr="00DF6A21">
              <w:rPr>
                <w:rFonts w:ascii="Tahoma" w:hAnsi="Tahoma" w:cs="Tahoma"/>
                <w:sz w:val="18"/>
                <w:szCs w:val="20"/>
              </w:rPr>
              <w:t>pdt</w:t>
            </w:r>
            <w:proofErr w:type="spellEnd"/>
            <w:r w:rsidRPr="00DF6A21">
              <w:rPr>
                <w:rFonts w:ascii="Tahoma" w:hAnsi="Tahoma" w:cs="Tahoma"/>
                <w:sz w:val="18"/>
                <w:szCs w:val="20"/>
              </w:rPr>
              <w:t xml:space="preserve"> 3 nuitées sur 13 régions)</w:t>
            </w:r>
            <w:r w:rsidR="00E631A4">
              <w:rPr>
                <w:rFonts w:ascii="Tahoma" w:hAnsi="Tahoma" w:cs="Tahoma"/>
                <w:sz w:val="18"/>
                <w:szCs w:val="20"/>
              </w:rPr>
              <w:t>,</w:t>
            </w:r>
          </w:p>
          <w:p w:rsidR="00ED301C" w:rsidRPr="00DF6A21" w:rsidRDefault="00ED301C"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reproduire des documents</w:t>
            </w:r>
            <w:r w:rsidR="00E631A4">
              <w:rPr>
                <w:rFonts w:ascii="Tahoma" w:hAnsi="Tahoma" w:cs="Tahoma"/>
                <w:sz w:val="18"/>
                <w:szCs w:val="20"/>
              </w:rPr>
              <w:t>,</w:t>
            </w:r>
          </w:p>
          <w:p w:rsidR="00ED301C" w:rsidRPr="00DF6A21" w:rsidRDefault="00ED301C"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organiser </w:t>
            </w:r>
            <w:r w:rsidR="00B031D2">
              <w:rPr>
                <w:rFonts w:ascii="Tahoma" w:hAnsi="Tahoma" w:cs="Tahoma"/>
                <w:sz w:val="18"/>
                <w:szCs w:val="20"/>
              </w:rPr>
              <w:t xml:space="preserve">un </w:t>
            </w:r>
            <w:r w:rsidRPr="00DF6A21">
              <w:rPr>
                <w:rFonts w:ascii="Tahoma" w:hAnsi="Tahoma" w:cs="Tahoma"/>
                <w:sz w:val="18"/>
                <w:szCs w:val="20"/>
              </w:rPr>
              <w:t xml:space="preserve">atelier de mise à jour </w:t>
            </w:r>
            <w:r w:rsidR="00B031D2">
              <w:rPr>
                <w:rFonts w:ascii="Tahoma" w:hAnsi="Tahoma" w:cs="Tahoma"/>
                <w:sz w:val="18"/>
                <w:szCs w:val="20"/>
              </w:rPr>
              <w:t>de “l’I</w:t>
            </w:r>
            <w:r w:rsidRPr="00DF6A21">
              <w:rPr>
                <w:rFonts w:ascii="Tahoma" w:hAnsi="Tahoma" w:cs="Tahoma"/>
                <w:sz w:val="18"/>
                <w:szCs w:val="20"/>
              </w:rPr>
              <w:t>nforoute</w:t>
            </w:r>
            <w:r w:rsidR="00B031D2">
              <w:rPr>
                <w:rFonts w:ascii="Tahoma" w:hAnsi="Tahoma" w:cs="Tahoma"/>
                <w:sz w:val="18"/>
                <w:szCs w:val="20"/>
              </w:rPr>
              <w:t>“</w:t>
            </w:r>
            <w:r w:rsidR="00E631A4">
              <w:rPr>
                <w:rFonts w:ascii="Tahoma" w:hAnsi="Tahoma" w:cs="Tahoma"/>
                <w:sz w:val="18"/>
                <w:szCs w:val="20"/>
              </w:rPr>
              <w:t>,</w:t>
            </w:r>
          </w:p>
          <w:p w:rsidR="00ED301C" w:rsidRPr="00ED301C" w:rsidRDefault="00ED301C" w:rsidP="00497B0A">
            <w:pPr>
              <w:pStyle w:val="Paragraphedeliste"/>
              <w:numPr>
                <w:ilvl w:val="0"/>
                <w:numId w:val="18"/>
              </w:numPr>
              <w:tabs>
                <w:tab w:val="clear" w:pos="1069"/>
              </w:tabs>
              <w:ind w:left="205" w:hanging="142"/>
              <w:jc w:val="both"/>
              <w:rPr>
                <w:rFonts w:ascii="Tahoma" w:hAnsi="Tahoma" w:cs="Tahoma"/>
                <w:sz w:val="20"/>
                <w:szCs w:val="20"/>
              </w:rPr>
            </w:pPr>
            <w:r w:rsidRPr="00DF6A21">
              <w:rPr>
                <w:rFonts w:ascii="Tahoma" w:hAnsi="Tahoma" w:cs="Tahoma"/>
                <w:sz w:val="18"/>
                <w:szCs w:val="20"/>
              </w:rPr>
              <w:t xml:space="preserve">appuyer l’organisation </w:t>
            </w:r>
            <w:r>
              <w:rPr>
                <w:rFonts w:ascii="Tahoma" w:hAnsi="Tahoma" w:cs="Tahoma"/>
                <w:sz w:val="18"/>
                <w:szCs w:val="20"/>
              </w:rPr>
              <w:t xml:space="preserve">des archives </w:t>
            </w:r>
            <w:r w:rsidRPr="00DF6A21">
              <w:rPr>
                <w:rFonts w:ascii="Tahoma" w:hAnsi="Tahoma" w:cs="Tahoma"/>
                <w:sz w:val="18"/>
                <w:szCs w:val="20"/>
              </w:rPr>
              <w:t xml:space="preserve">et la gestion documentaire </w:t>
            </w:r>
            <w:r w:rsidR="00B031D2">
              <w:rPr>
                <w:rFonts w:ascii="Tahoma" w:hAnsi="Tahoma" w:cs="Tahoma"/>
                <w:sz w:val="18"/>
                <w:szCs w:val="20"/>
              </w:rPr>
              <w:t>d</w:t>
            </w:r>
            <w:r w:rsidRPr="00DF6A21">
              <w:rPr>
                <w:rFonts w:ascii="Tahoma" w:hAnsi="Tahoma" w:cs="Tahoma"/>
                <w:sz w:val="18"/>
                <w:szCs w:val="20"/>
              </w:rPr>
              <w:t>u MATDS</w:t>
            </w:r>
            <w:r w:rsidR="00E631A4">
              <w:rPr>
                <w:rFonts w:ascii="Tahoma" w:hAnsi="Tahoma" w:cs="Tahoma"/>
                <w:sz w:val="18"/>
                <w:szCs w:val="20"/>
              </w:rPr>
              <w:t>.</w:t>
            </w:r>
          </w:p>
          <w:p w:rsidR="00ED301C" w:rsidRDefault="00ED301C" w:rsidP="00ED301C">
            <w:pPr>
              <w:jc w:val="both"/>
              <w:rPr>
                <w:rFonts w:ascii="Tahoma" w:hAnsi="Tahoma" w:cs="Tahoma"/>
                <w:sz w:val="20"/>
                <w:szCs w:val="20"/>
              </w:rPr>
            </w:pPr>
          </w:p>
          <w:p w:rsidR="00ED301C" w:rsidRDefault="00ED301C" w:rsidP="00ED301C">
            <w:pPr>
              <w:jc w:val="both"/>
              <w:rPr>
                <w:rFonts w:ascii="Tahoma" w:hAnsi="Tahoma" w:cs="Tahoma"/>
                <w:sz w:val="20"/>
                <w:szCs w:val="20"/>
              </w:rPr>
            </w:pPr>
          </w:p>
          <w:p w:rsidR="00ED301C" w:rsidRDefault="00ED301C" w:rsidP="00ED301C">
            <w:pPr>
              <w:jc w:val="both"/>
              <w:rPr>
                <w:rFonts w:ascii="Tahoma" w:hAnsi="Tahoma" w:cs="Tahoma"/>
                <w:sz w:val="20"/>
                <w:szCs w:val="20"/>
              </w:rPr>
            </w:pPr>
          </w:p>
          <w:p w:rsidR="00ED301C" w:rsidRDefault="00ED301C" w:rsidP="00ED301C">
            <w:pPr>
              <w:jc w:val="both"/>
              <w:rPr>
                <w:rFonts w:ascii="Tahoma" w:hAnsi="Tahoma" w:cs="Tahoma"/>
                <w:sz w:val="20"/>
                <w:szCs w:val="20"/>
              </w:rPr>
            </w:pPr>
          </w:p>
          <w:p w:rsidR="00872C2C" w:rsidRDefault="00872C2C" w:rsidP="00ED301C">
            <w:pPr>
              <w:jc w:val="both"/>
              <w:rPr>
                <w:rFonts w:ascii="Tahoma" w:hAnsi="Tahoma" w:cs="Tahoma"/>
                <w:sz w:val="20"/>
                <w:szCs w:val="20"/>
              </w:rPr>
            </w:pPr>
          </w:p>
          <w:p w:rsidR="005D156E" w:rsidRDefault="005D156E" w:rsidP="00ED301C">
            <w:pPr>
              <w:jc w:val="both"/>
              <w:rPr>
                <w:rFonts w:ascii="Tahoma" w:hAnsi="Tahoma" w:cs="Tahoma"/>
                <w:sz w:val="20"/>
                <w:szCs w:val="20"/>
              </w:rPr>
            </w:pPr>
          </w:p>
          <w:p w:rsidR="00ED301C" w:rsidRPr="00ED301C" w:rsidRDefault="00ED301C" w:rsidP="00ED301C">
            <w:pPr>
              <w:jc w:val="both"/>
              <w:rPr>
                <w:rFonts w:ascii="Tahoma" w:hAnsi="Tahoma" w:cs="Tahoma"/>
                <w:sz w:val="20"/>
                <w:szCs w:val="20"/>
              </w:rPr>
            </w:pPr>
          </w:p>
        </w:tc>
        <w:tc>
          <w:tcPr>
            <w:tcW w:w="425" w:type="dxa"/>
            <w:vAlign w:val="center"/>
          </w:tcPr>
          <w:p w:rsidR="00ED301C" w:rsidRPr="007B63E9" w:rsidRDefault="00ED301C" w:rsidP="00AD0950">
            <w:pPr>
              <w:rPr>
                <w:rFonts w:ascii="Tahoma" w:hAnsi="Tahoma" w:cs="Tahoma"/>
                <w:sz w:val="20"/>
                <w:szCs w:val="20"/>
              </w:rPr>
            </w:pPr>
          </w:p>
        </w:tc>
        <w:tc>
          <w:tcPr>
            <w:tcW w:w="425" w:type="dxa"/>
            <w:vAlign w:val="center"/>
          </w:tcPr>
          <w:p w:rsidR="00ED301C" w:rsidRPr="007B63E9" w:rsidRDefault="00ED301C" w:rsidP="00AD0950">
            <w:pPr>
              <w:jc w:val="center"/>
              <w:rPr>
                <w:rFonts w:ascii="Tahoma" w:hAnsi="Tahoma" w:cs="Tahoma"/>
                <w:sz w:val="20"/>
                <w:szCs w:val="20"/>
              </w:rPr>
            </w:pPr>
          </w:p>
        </w:tc>
        <w:tc>
          <w:tcPr>
            <w:tcW w:w="426" w:type="dxa"/>
            <w:vAlign w:val="center"/>
          </w:tcPr>
          <w:p w:rsidR="00ED301C" w:rsidRPr="007B63E9" w:rsidRDefault="00ED301C" w:rsidP="00AD0950">
            <w:pPr>
              <w:jc w:val="center"/>
              <w:rPr>
                <w:rFonts w:ascii="Tahoma" w:hAnsi="Tahoma" w:cs="Tahoma"/>
                <w:sz w:val="20"/>
                <w:szCs w:val="20"/>
              </w:rPr>
            </w:pPr>
          </w:p>
        </w:tc>
        <w:tc>
          <w:tcPr>
            <w:tcW w:w="425" w:type="dxa"/>
            <w:vAlign w:val="center"/>
          </w:tcPr>
          <w:p w:rsidR="00ED301C" w:rsidRPr="007B63E9" w:rsidRDefault="00ED301C" w:rsidP="00AD0950">
            <w:pPr>
              <w:jc w:val="center"/>
              <w:rPr>
                <w:rFonts w:ascii="Tahoma" w:hAnsi="Tahoma" w:cs="Tahoma"/>
                <w:sz w:val="20"/>
                <w:szCs w:val="20"/>
              </w:rPr>
            </w:pPr>
          </w:p>
        </w:tc>
        <w:tc>
          <w:tcPr>
            <w:tcW w:w="1389" w:type="dxa"/>
            <w:vAlign w:val="center"/>
          </w:tcPr>
          <w:p w:rsidR="00ED301C" w:rsidRPr="007B63E9" w:rsidRDefault="00ED301C" w:rsidP="00AD0950">
            <w:pPr>
              <w:jc w:val="center"/>
              <w:rPr>
                <w:rFonts w:ascii="Tahoma" w:hAnsi="Tahoma" w:cs="Tahoma"/>
                <w:sz w:val="20"/>
                <w:szCs w:val="20"/>
              </w:rPr>
            </w:pPr>
          </w:p>
        </w:tc>
        <w:tc>
          <w:tcPr>
            <w:tcW w:w="708" w:type="dxa"/>
            <w:vAlign w:val="center"/>
          </w:tcPr>
          <w:p w:rsidR="00ED301C" w:rsidRPr="007B63E9" w:rsidRDefault="00ED301C" w:rsidP="00AD0950">
            <w:pPr>
              <w:jc w:val="center"/>
              <w:rPr>
                <w:rFonts w:ascii="Tahoma" w:hAnsi="Tahoma" w:cs="Tahoma"/>
                <w:sz w:val="20"/>
                <w:szCs w:val="20"/>
              </w:rPr>
            </w:pPr>
          </w:p>
        </w:tc>
        <w:tc>
          <w:tcPr>
            <w:tcW w:w="816" w:type="dxa"/>
            <w:vAlign w:val="center"/>
          </w:tcPr>
          <w:p w:rsidR="00ED301C" w:rsidRPr="007B63E9" w:rsidRDefault="00ED301C" w:rsidP="00AD0950">
            <w:pPr>
              <w:rPr>
                <w:rFonts w:ascii="Tahoma" w:hAnsi="Tahoma" w:cs="Tahoma"/>
                <w:sz w:val="20"/>
                <w:szCs w:val="20"/>
              </w:rPr>
            </w:pPr>
          </w:p>
        </w:tc>
        <w:tc>
          <w:tcPr>
            <w:tcW w:w="1169" w:type="dxa"/>
            <w:vAlign w:val="center"/>
          </w:tcPr>
          <w:p w:rsidR="00ED301C" w:rsidRPr="007B63E9" w:rsidRDefault="00ED301C" w:rsidP="00AD0950">
            <w:pPr>
              <w:jc w:val="center"/>
              <w:rPr>
                <w:rFonts w:ascii="Tahoma" w:hAnsi="Tahoma" w:cs="Tahoma"/>
                <w:sz w:val="20"/>
                <w:szCs w:val="20"/>
              </w:rPr>
            </w:pPr>
          </w:p>
        </w:tc>
        <w:tc>
          <w:tcPr>
            <w:tcW w:w="1701" w:type="dxa"/>
          </w:tcPr>
          <w:p w:rsidR="00ED301C" w:rsidRPr="00CD39CA" w:rsidRDefault="00ED301C" w:rsidP="00AD0950">
            <w:pPr>
              <w:rPr>
                <w:rFonts w:ascii="Tahoma" w:hAnsi="Tahoma" w:cs="Tahoma"/>
                <w:sz w:val="18"/>
                <w:szCs w:val="18"/>
              </w:rPr>
            </w:pPr>
          </w:p>
        </w:tc>
        <w:tc>
          <w:tcPr>
            <w:tcW w:w="992" w:type="dxa"/>
            <w:vAlign w:val="bottom"/>
          </w:tcPr>
          <w:p w:rsidR="00ED301C" w:rsidRPr="00ED301C" w:rsidRDefault="00ED301C" w:rsidP="007B6DEF">
            <w:pPr>
              <w:jc w:val="right"/>
              <w:rPr>
                <w:rFonts w:ascii="Tahoma" w:hAnsi="Tahoma" w:cs="Tahoma"/>
                <w:b/>
                <w:color w:val="000000"/>
                <w:sz w:val="18"/>
                <w:szCs w:val="18"/>
              </w:rPr>
            </w:pPr>
            <w:r w:rsidRPr="00ED301C">
              <w:rPr>
                <w:rFonts w:ascii="Tahoma" w:hAnsi="Tahoma" w:cs="Tahoma"/>
                <w:b/>
                <w:color w:val="000000"/>
                <w:sz w:val="18"/>
                <w:szCs w:val="18"/>
              </w:rPr>
              <w:t xml:space="preserve">22 </w:t>
            </w:r>
            <w:r w:rsidR="007B6DEF">
              <w:rPr>
                <w:rFonts w:ascii="Tahoma" w:hAnsi="Tahoma" w:cs="Tahoma"/>
                <w:b/>
                <w:color w:val="000000"/>
                <w:sz w:val="18"/>
                <w:szCs w:val="18"/>
              </w:rPr>
              <w:t>111</w:t>
            </w:r>
          </w:p>
        </w:tc>
        <w:tc>
          <w:tcPr>
            <w:tcW w:w="1276" w:type="dxa"/>
            <w:vAlign w:val="bottom"/>
          </w:tcPr>
          <w:p w:rsidR="00ED301C" w:rsidRPr="00ED301C" w:rsidRDefault="00ED301C">
            <w:pPr>
              <w:jc w:val="right"/>
              <w:rPr>
                <w:rFonts w:ascii="Tahoma" w:hAnsi="Tahoma" w:cs="Tahoma"/>
                <w:b/>
                <w:color w:val="000000"/>
                <w:sz w:val="18"/>
                <w:szCs w:val="18"/>
              </w:rPr>
            </w:pPr>
            <w:r w:rsidRPr="00ED301C">
              <w:rPr>
                <w:rFonts w:ascii="Tahoma" w:hAnsi="Tahoma" w:cs="Tahoma"/>
                <w:b/>
                <w:color w:val="000000"/>
                <w:sz w:val="18"/>
                <w:szCs w:val="18"/>
              </w:rPr>
              <w:t>9 950 000</w:t>
            </w:r>
          </w:p>
        </w:tc>
      </w:tr>
      <w:tr w:rsidR="00791DCE" w:rsidRPr="00BF6E9D" w:rsidTr="00DF6A21">
        <w:trPr>
          <w:jc w:val="center"/>
        </w:trPr>
        <w:tc>
          <w:tcPr>
            <w:tcW w:w="1974" w:type="dxa"/>
            <w:vMerge/>
          </w:tcPr>
          <w:p w:rsidR="00791DCE" w:rsidRPr="007B63E9" w:rsidRDefault="00791DCE" w:rsidP="00AD0950">
            <w:pPr>
              <w:rPr>
                <w:rFonts w:ascii="Tahoma" w:hAnsi="Tahoma" w:cs="Tahoma"/>
                <w:sz w:val="20"/>
                <w:szCs w:val="20"/>
              </w:rPr>
            </w:pPr>
          </w:p>
        </w:tc>
        <w:tc>
          <w:tcPr>
            <w:tcW w:w="1701" w:type="dxa"/>
            <w:vMerge/>
          </w:tcPr>
          <w:p w:rsidR="00791DCE" w:rsidRPr="007B63E9" w:rsidRDefault="00791DCE" w:rsidP="00AD0950">
            <w:pPr>
              <w:rPr>
                <w:rFonts w:ascii="Tahoma" w:hAnsi="Tahoma" w:cs="Tahoma"/>
                <w:sz w:val="20"/>
                <w:szCs w:val="20"/>
              </w:rPr>
            </w:pPr>
          </w:p>
        </w:tc>
        <w:tc>
          <w:tcPr>
            <w:tcW w:w="2792" w:type="dxa"/>
            <w:vMerge/>
          </w:tcPr>
          <w:p w:rsidR="00791DCE" w:rsidRPr="007B63E9" w:rsidRDefault="00791DCE" w:rsidP="00AD0950">
            <w:pPr>
              <w:pStyle w:val="Listecouleur-Accent11"/>
              <w:ind w:left="0"/>
              <w:rPr>
                <w:rFonts w:ascii="Tahoma" w:eastAsia="Times New Roman" w:hAnsi="Tahoma" w:cs="Tahoma"/>
                <w:sz w:val="20"/>
                <w:szCs w:val="20"/>
                <w:lang w:eastAsia="fr-FR"/>
              </w:rPr>
            </w:pPr>
          </w:p>
        </w:tc>
        <w:tc>
          <w:tcPr>
            <w:tcW w:w="425" w:type="dxa"/>
            <w:vMerge w:val="restart"/>
            <w:vAlign w:val="center"/>
          </w:tcPr>
          <w:p w:rsidR="00791DCE" w:rsidRPr="007B63E9" w:rsidRDefault="00791DCE"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NEX</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MATDS</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AMBF</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ARBF</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MEF</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DGCT</w:t>
            </w:r>
          </w:p>
          <w:p w:rsidR="00791DCE" w:rsidRPr="007B63E9" w:rsidRDefault="00791DCE" w:rsidP="00DF6A21">
            <w:pPr>
              <w:jc w:val="center"/>
              <w:rPr>
                <w:rFonts w:ascii="Tahoma" w:hAnsi="Tahoma" w:cs="Tahoma"/>
                <w:sz w:val="20"/>
                <w:szCs w:val="20"/>
              </w:rPr>
            </w:pPr>
          </w:p>
          <w:p w:rsidR="00791DCE" w:rsidRPr="007B63E9" w:rsidRDefault="00791DCE" w:rsidP="00DF6A21">
            <w:pPr>
              <w:jc w:val="center"/>
              <w:rPr>
                <w:rFonts w:ascii="Tahoma" w:hAnsi="Tahoma" w:cs="Tahoma"/>
                <w:sz w:val="20"/>
                <w:szCs w:val="20"/>
              </w:rPr>
            </w:pPr>
          </w:p>
        </w:tc>
        <w:tc>
          <w:tcPr>
            <w:tcW w:w="708" w:type="dxa"/>
            <w:vMerge w:val="restart"/>
            <w:vAlign w:val="center"/>
          </w:tcPr>
          <w:p w:rsidR="00791DCE" w:rsidRPr="007B63E9" w:rsidRDefault="00791DCE" w:rsidP="00DF6A21">
            <w:pPr>
              <w:jc w:val="center"/>
              <w:rPr>
                <w:rFonts w:ascii="Tahoma" w:hAnsi="Tahoma" w:cs="Tahoma"/>
                <w:sz w:val="20"/>
                <w:szCs w:val="20"/>
              </w:rPr>
            </w:pPr>
          </w:p>
        </w:tc>
        <w:tc>
          <w:tcPr>
            <w:tcW w:w="816" w:type="dxa"/>
            <w:vMerge w:val="restart"/>
            <w:vAlign w:val="center"/>
          </w:tcPr>
          <w:p w:rsidR="00791DCE" w:rsidRPr="007B63E9" w:rsidRDefault="00791DCE"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791DCE" w:rsidRPr="00CD39CA" w:rsidRDefault="00791DCE" w:rsidP="00AD0950">
            <w:pPr>
              <w:rPr>
                <w:rFonts w:ascii="Tahoma" w:hAnsi="Tahoma" w:cs="Tahoma"/>
                <w:sz w:val="18"/>
                <w:szCs w:val="18"/>
              </w:rPr>
            </w:pPr>
            <w:r w:rsidRPr="00CD39CA">
              <w:rPr>
                <w:rFonts w:ascii="Tahoma" w:hAnsi="Tahoma" w:cs="Tahoma"/>
                <w:sz w:val="18"/>
                <w:szCs w:val="18"/>
              </w:rPr>
              <w:t>72100 Protocole</w:t>
            </w:r>
            <w:r w:rsidR="00B031D2">
              <w:rPr>
                <w:rFonts w:ascii="Tahoma" w:hAnsi="Tahoma" w:cs="Tahoma"/>
                <w:sz w:val="18"/>
                <w:szCs w:val="18"/>
              </w:rPr>
              <w:t>s</w:t>
            </w:r>
            <w:r w:rsidRPr="00CD39CA">
              <w:rPr>
                <w:rFonts w:ascii="Tahoma" w:hAnsi="Tahoma" w:cs="Tahoma"/>
                <w:sz w:val="18"/>
                <w:szCs w:val="18"/>
              </w:rPr>
              <w:t xml:space="preserve"> avec les 13 DREP </w:t>
            </w:r>
          </w:p>
        </w:tc>
        <w:tc>
          <w:tcPr>
            <w:tcW w:w="992" w:type="dxa"/>
          </w:tcPr>
          <w:p w:rsidR="00791DCE" w:rsidRDefault="00791DCE" w:rsidP="00AD0950">
            <w:pPr>
              <w:jc w:val="right"/>
              <w:rPr>
                <w:rFonts w:ascii="Tahoma" w:hAnsi="Tahoma" w:cs="Tahoma"/>
                <w:color w:val="000000"/>
                <w:sz w:val="18"/>
                <w:szCs w:val="18"/>
              </w:rPr>
            </w:pPr>
            <w:r>
              <w:rPr>
                <w:rFonts w:ascii="Tahoma" w:hAnsi="Tahoma" w:cs="Tahoma"/>
                <w:color w:val="000000"/>
                <w:sz w:val="18"/>
                <w:szCs w:val="18"/>
              </w:rPr>
              <w:t>4 222</w:t>
            </w:r>
          </w:p>
        </w:tc>
        <w:tc>
          <w:tcPr>
            <w:tcW w:w="1276" w:type="dxa"/>
          </w:tcPr>
          <w:p w:rsidR="00791DCE" w:rsidRDefault="00791DCE" w:rsidP="00AD0950">
            <w:pPr>
              <w:jc w:val="right"/>
              <w:rPr>
                <w:rFonts w:ascii="Tahoma" w:hAnsi="Tahoma" w:cs="Tahoma"/>
                <w:color w:val="000000"/>
                <w:sz w:val="18"/>
                <w:szCs w:val="18"/>
              </w:rPr>
            </w:pPr>
            <w:r>
              <w:rPr>
                <w:rFonts w:ascii="Tahoma" w:hAnsi="Tahoma" w:cs="Tahoma"/>
                <w:color w:val="000000"/>
                <w:sz w:val="18"/>
                <w:szCs w:val="18"/>
              </w:rPr>
              <w:t>1 900 000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pStyle w:val="Listecouleur-Accent11"/>
              <w:ind w:left="0"/>
              <w:rPr>
                <w:rFonts w:ascii="Tahoma" w:eastAsia="Times New Roman" w:hAnsi="Tahoma" w:cs="Tahoma"/>
                <w:sz w:val="20"/>
                <w:szCs w:val="20"/>
                <w:lang w:eastAsia="fr-FR"/>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72100 Protocole</w:t>
            </w:r>
            <w:r w:rsidR="00B031D2">
              <w:rPr>
                <w:rFonts w:ascii="Tahoma" w:hAnsi="Tahoma" w:cs="Tahoma"/>
                <w:sz w:val="18"/>
                <w:szCs w:val="18"/>
              </w:rPr>
              <w:t>s</w:t>
            </w:r>
            <w:r w:rsidRPr="00CD39CA">
              <w:rPr>
                <w:rFonts w:ascii="Tahoma" w:hAnsi="Tahoma" w:cs="Tahoma"/>
                <w:sz w:val="18"/>
                <w:szCs w:val="18"/>
              </w:rPr>
              <w:t xml:space="preserve"> avec les 13 CR</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10 000</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4 500 000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pStyle w:val="Listecouleur-Accent11"/>
              <w:ind w:left="0"/>
              <w:rPr>
                <w:rFonts w:ascii="Tahoma" w:eastAsia="Times New Roman" w:hAnsi="Tahoma" w:cs="Tahoma"/>
                <w:sz w:val="20"/>
                <w:szCs w:val="20"/>
                <w:lang w:eastAsia="fr-FR"/>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 xml:space="preserve">71600 Mission de supervision de la collecte des données </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1 667</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750 000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pStyle w:val="Listecouleur-Accent11"/>
              <w:ind w:left="0"/>
              <w:rPr>
                <w:rFonts w:ascii="Tahoma" w:eastAsia="Times New Roman" w:hAnsi="Tahoma" w:cs="Tahoma"/>
                <w:sz w:val="20"/>
                <w:szCs w:val="20"/>
                <w:lang w:eastAsia="fr-FR"/>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 xml:space="preserve">73400 </w:t>
            </w:r>
            <w:proofErr w:type="gramStart"/>
            <w:r w:rsidRPr="00CD39CA">
              <w:rPr>
                <w:rFonts w:ascii="Tahoma" w:hAnsi="Tahoma" w:cs="Tahoma"/>
                <w:sz w:val="18"/>
                <w:szCs w:val="18"/>
              </w:rPr>
              <w:t>Carburant mission</w:t>
            </w:r>
            <w:proofErr w:type="gramEnd"/>
            <w:r w:rsidRPr="00CD39CA">
              <w:rPr>
                <w:rFonts w:ascii="Tahoma" w:hAnsi="Tahoma" w:cs="Tahoma"/>
                <w:sz w:val="18"/>
                <w:szCs w:val="18"/>
              </w:rPr>
              <w:t xml:space="preserve"> de supervision</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667</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300 000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pStyle w:val="Listecouleur-Accent11"/>
              <w:ind w:left="0"/>
              <w:rPr>
                <w:rFonts w:ascii="Tahoma" w:eastAsia="Times New Roman" w:hAnsi="Tahoma" w:cs="Tahoma"/>
                <w:sz w:val="20"/>
                <w:szCs w:val="20"/>
                <w:lang w:eastAsia="fr-FR"/>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71300 Recrutement d’un consultant pour actualisation de la BDCT (14 jours)</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1 000</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450 000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pStyle w:val="Listecouleur-Accent11"/>
              <w:ind w:left="0"/>
              <w:rPr>
                <w:rFonts w:ascii="Tahoma" w:eastAsia="Times New Roman" w:hAnsi="Tahoma" w:cs="Tahoma"/>
                <w:sz w:val="20"/>
                <w:szCs w:val="20"/>
                <w:lang w:eastAsia="fr-FR"/>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74200 Reproduction des documents</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111</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50 000</w:t>
            </w:r>
          </w:p>
        </w:tc>
      </w:tr>
      <w:tr w:rsidR="00124C86" w:rsidRPr="00BF6E9D" w:rsidTr="00ED301C">
        <w:trPr>
          <w:trHeight w:val="652"/>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pStyle w:val="Listecouleur-Accent11"/>
              <w:ind w:left="0"/>
              <w:rPr>
                <w:rFonts w:ascii="Tahoma" w:eastAsia="Times New Roman" w:hAnsi="Tahoma" w:cs="Tahoma"/>
                <w:sz w:val="20"/>
                <w:szCs w:val="20"/>
                <w:lang w:eastAsia="fr-FR"/>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CD39CA" w:rsidRDefault="00124C86" w:rsidP="00AD0950">
            <w:pPr>
              <w:rPr>
                <w:rFonts w:ascii="Tahoma" w:hAnsi="Tahoma" w:cs="Tahoma"/>
                <w:sz w:val="18"/>
                <w:szCs w:val="18"/>
              </w:rPr>
            </w:pPr>
            <w:r w:rsidRPr="00CD39CA">
              <w:rPr>
                <w:rFonts w:ascii="Tahoma" w:hAnsi="Tahoma" w:cs="Tahoma"/>
                <w:sz w:val="18"/>
                <w:szCs w:val="18"/>
              </w:rPr>
              <w:t>75700 Atelier d’échanges sur inforoute</w:t>
            </w:r>
            <w:r w:rsidR="00ED301C">
              <w:rPr>
                <w:rFonts w:ascii="Tahoma" w:hAnsi="Tahoma" w:cs="Tahoma"/>
                <w:sz w:val="18"/>
                <w:szCs w:val="18"/>
              </w:rPr>
              <w:t>/ organisation des archives et gestion documentaire</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4</w:t>
            </w:r>
            <w:r w:rsidR="00ED301C">
              <w:rPr>
                <w:rFonts w:ascii="Tahoma" w:hAnsi="Tahoma" w:cs="Tahoma"/>
                <w:color w:val="000000"/>
                <w:sz w:val="18"/>
                <w:szCs w:val="18"/>
              </w:rPr>
              <w:t xml:space="preserve"> </w:t>
            </w:r>
            <w:r>
              <w:rPr>
                <w:rFonts w:ascii="Tahoma" w:hAnsi="Tahoma" w:cs="Tahoma"/>
                <w:color w:val="000000"/>
                <w:sz w:val="18"/>
                <w:szCs w:val="18"/>
              </w:rPr>
              <w:t>44</w:t>
            </w:r>
            <w:r w:rsidR="00ED301C">
              <w:rPr>
                <w:rFonts w:ascii="Tahoma" w:hAnsi="Tahoma" w:cs="Tahoma"/>
                <w:color w:val="000000"/>
                <w:sz w:val="18"/>
                <w:szCs w:val="18"/>
              </w:rPr>
              <w:t>4</w:t>
            </w:r>
          </w:p>
        </w:tc>
        <w:tc>
          <w:tcPr>
            <w:tcW w:w="1276" w:type="dxa"/>
          </w:tcPr>
          <w:p w:rsidR="00124C86" w:rsidRPr="009E124A" w:rsidRDefault="009E124A" w:rsidP="009E124A">
            <w:pPr>
              <w:jc w:val="right"/>
              <w:rPr>
                <w:rFonts w:ascii="Tahoma" w:hAnsi="Tahoma" w:cs="Tahoma"/>
                <w:color w:val="000000"/>
                <w:sz w:val="18"/>
                <w:szCs w:val="18"/>
              </w:rPr>
            </w:pPr>
            <w:r w:rsidRPr="009E124A">
              <w:rPr>
                <w:rFonts w:ascii="Tahoma" w:hAnsi="Tahoma" w:cs="Tahoma"/>
                <w:color w:val="000000"/>
                <w:sz w:val="18"/>
                <w:szCs w:val="18"/>
              </w:rPr>
              <w:t>2</w:t>
            </w:r>
            <w:r>
              <w:rPr>
                <w:rFonts w:ascii="Tahoma" w:hAnsi="Tahoma" w:cs="Tahoma"/>
                <w:color w:val="000000"/>
                <w:sz w:val="18"/>
                <w:szCs w:val="18"/>
              </w:rPr>
              <w:t xml:space="preserve"> </w:t>
            </w:r>
            <w:r w:rsidR="00ED301C" w:rsidRPr="009E124A">
              <w:rPr>
                <w:rFonts w:ascii="Tahoma" w:hAnsi="Tahoma" w:cs="Tahoma"/>
                <w:color w:val="000000"/>
                <w:sz w:val="18"/>
                <w:szCs w:val="18"/>
              </w:rPr>
              <w:t>0</w:t>
            </w:r>
            <w:r w:rsidR="00124C86" w:rsidRPr="009E124A">
              <w:rPr>
                <w:rFonts w:ascii="Tahoma" w:hAnsi="Tahoma" w:cs="Tahoma"/>
                <w:color w:val="000000"/>
                <w:sz w:val="18"/>
                <w:szCs w:val="18"/>
              </w:rPr>
              <w:t xml:space="preserve">00 </w:t>
            </w:r>
            <w:proofErr w:type="spellStart"/>
            <w:r w:rsidR="00124C86" w:rsidRPr="009E124A">
              <w:rPr>
                <w:rFonts w:ascii="Tahoma" w:hAnsi="Tahoma" w:cs="Tahoma"/>
                <w:color w:val="000000"/>
                <w:sz w:val="18"/>
                <w:szCs w:val="18"/>
              </w:rPr>
              <w:t>000</w:t>
            </w:r>
            <w:proofErr w:type="spellEnd"/>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val="restart"/>
          </w:tcPr>
          <w:p w:rsidR="00124C86" w:rsidRPr="007B63E9" w:rsidRDefault="00872C2C" w:rsidP="00872C2C">
            <w:pPr>
              <w:tabs>
                <w:tab w:val="left" w:pos="404"/>
              </w:tabs>
              <w:ind w:right="-53"/>
              <w:jc w:val="both"/>
              <w:rPr>
                <w:rFonts w:ascii="Tahoma" w:hAnsi="Tahoma" w:cs="Tahoma"/>
                <w:b/>
                <w:sz w:val="20"/>
                <w:szCs w:val="20"/>
              </w:rPr>
            </w:pPr>
            <w:r w:rsidRPr="00A732AC">
              <w:rPr>
                <w:rFonts w:ascii="Tahoma" w:hAnsi="Tahoma" w:cs="Tahoma"/>
                <w:b/>
                <w:sz w:val="20"/>
                <w:szCs w:val="20"/>
                <w:u w:val="single"/>
              </w:rPr>
              <w:t>A9.1.</w:t>
            </w:r>
            <w:r>
              <w:rPr>
                <w:rFonts w:ascii="Tahoma" w:hAnsi="Tahoma" w:cs="Tahoma"/>
                <w:b/>
                <w:sz w:val="20"/>
                <w:szCs w:val="20"/>
                <w:u w:val="single"/>
              </w:rPr>
              <w:t>3</w:t>
            </w:r>
            <w:r w:rsidRPr="00A732AC">
              <w:rPr>
                <w:rFonts w:ascii="Tahoma" w:hAnsi="Tahoma" w:cs="Tahoma"/>
                <w:b/>
                <w:sz w:val="20"/>
                <w:szCs w:val="20"/>
                <w:u w:val="single"/>
              </w:rPr>
              <w:t>.</w:t>
            </w:r>
            <w:r>
              <w:rPr>
                <w:rFonts w:ascii="Tahoma" w:hAnsi="Tahoma" w:cs="Tahoma"/>
                <w:b/>
                <w:sz w:val="20"/>
                <w:szCs w:val="20"/>
                <w:u w:val="single"/>
              </w:rPr>
              <w:t>5</w:t>
            </w:r>
            <w:r>
              <w:rPr>
                <w:rFonts w:ascii="Tahoma" w:hAnsi="Tahoma" w:cs="Tahoma"/>
                <w:b/>
                <w:sz w:val="20"/>
                <w:szCs w:val="20"/>
              </w:rPr>
              <w:t xml:space="preserve"> : </w:t>
            </w:r>
            <w:r w:rsidR="00340125">
              <w:rPr>
                <w:rFonts w:ascii="Tahoma" w:hAnsi="Tahoma" w:cs="Tahoma"/>
                <w:b/>
                <w:sz w:val="20"/>
                <w:szCs w:val="20"/>
              </w:rPr>
              <w:t>A</w:t>
            </w:r>
            <w:r w:rsidR="00124C86" w:rsidRPr="007B63E9">
              <w:rPr>
                <w:rFonts w:ascii="Tahoma" w:hAnsi="Tahoma" w:cs="Tahoma"/>
                <w:b/>
                <w:sz w:val="20"/>
                <w:szCs w:val="20"/>
              </w:rPr>
              <w:t xml:space="preserve">ppuyer l’élaboration et l’édition des documents sur la situation des collectivités territoriales en 2011 et l’état des lieux de la décentralisation </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éditer et diffuser les TBSE</w:t>
            </w:r>
            <w:r w:rsidR="009627F3">
              <w:rPr>
                <w:rFonts w:ascii="Tahoma" w:hAnsi="Tahoma" w:cs="Tahoma"/>
                <w:sz w:val="18"/>
                <w:szCs w:val="20"/>
              </w:rPr>
              <w:t>,</w:t>
            </w:r>
          </w:p>
          <w:p w:rsidR="00124C86" w:rsidRPr="00DF6A21" w:rsidRDefault="00340125"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o</w:t>
            </w:r>
            <w:r w:rsidR="00124C86" w:rsidRPr="00DF6A21">
              <w:rPr>
                <w:rFonts w:ascii="Tahoma" w:hAnsi="Tahoma" w:cs="Tahoma"/>
                <w:sz w:val="18"/>
                <w:szCs w:val="20"/>
              </w:rPr>
              <w:t xml:space="preserve">rganiser des missions de collecte des données pour l’actualisation état des lieux de la décentralisation </w:t>
            </w:r>
            <w:r w:rsidR="00FE3CE8">
              <w:rPr>
                <w:rFonts w:ascii="Tahoma" w:hAnsi="Tahoma" w:cs="Tahoma"/>
                <w:sz w:val="18"/>
                <w:szCs w:val="20"/>
              </w:rPr>
              <w:t xml:space="preserve">         </w:t>
            </w:r>
            <w:r w:rsidR="00124C86" w:rsidRPr="00DF6A21">
              <w:rPr>
                <w:rFonts w:ascii="Tahoma" w:hAnsi="Tahoma" w:cs="Tahoma"/>
                <w:sz w:val="18"/>
                <w:szCs w:val="20"/>
              </w:rPr>
              <w:t xml:space="preserve">(2 participants + 1 chauffeur </w:t>
            </w:r>
            <w:proofErr w:type="spellStart"/>
            <w:r w:rsidR="00124C86" w:rsidRPr="00DF6A21">
              <w:rPr>
                <w:rFonts w:ascii="Tahoma" w:hAnsi="Tahoma" w:cs="Tahoma"/>
                <w:sz w:val="18"/>
                <w:szCs w:val="20"/>
              </w:rPr>
              <w:t>pdt</w:t>
            </w:r>
            <w:proofErr w:type="spellEnd"/>
            <w:r w:rsidR="00124C86" w:rsidRPr="00DF6A21">
              <w:rPr>
                <w:rFonts w:ascii="Tahoma" w:hAnsi="Tahoma" w:cs="Tahoma"/>
                <w:sz w:val="18"/>
                <w:szCs w:val="20"/>
              </w:rPr>
              <w:t xml:space="preserve"> 3 nuitées sur 13 régions)</w:t>
            </w:r>
            <w:r w:rsidR="00BA152C">
              <w:rPr>
                <w:rFonts w:ascii="Tahoma" w:hAnsi="Tahoma" w:cs="Tahoma"/>
                <w:sz w:val="18"/>
                <w:szCs w:val="20"/>
              </w:rPr>
              <w:t>,</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éditer et diffuser le document la situation des collectivités territoriales</w:t>
            </w:r>
            <w:r w:rsidR="00BA152C">
              <w:rPr>
                <w:rFonts w:ascii="Tahoma" w:hAnsi="Tahoma" w:cs="Tahoma"/>
                <w:sz w:val="18"/>
                <w:szCs w:val="20"/>
              </w:rPr>
              <w:t>,</w:t>
            </w:r>
            <w:r w:rsidRPr="00DF6A21">
              <w:rPr>
                <w:rFonts w:ascii="Tahoma" w:hAnsi="Tahoma" w:cs="Tahoma"/>
                <w:sz w:val="18"/>
                <w:szCs w:val="20"/>
              </w:rPr>
              <w:t xml:space="preserve"> </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organiser </w:t>
            </w:r>
            <w:r w:rsidR="00B031D2">
              <w:rPr>
                <w:rFonts w:ascii="Tahoma" w:hAnsi="Tahoma" w:cs="Tahoma"/>
                <w:sz w:val="18"/>
                <w:szCs w:val="20"/>
              </w:rPr>
              <w:t xml:space="preserve">un </w:t>
            </w:r>
            <w:r w:rsidRPr="00DF6A21">
              <w:rPr>
                <w:rFonts w:ascii="Tahoma" w:hAnsi="Tahoma" w:cs="Tahoma"/>
                <w:sz w:val="18"/>
                <w:szCs w:val="20"/>
              </w:rPr>
              <w:t xml:space="preserve">atelier de production/amendement </w:t>
            </w:r>
            <w:r w:rsidR="005D156E">
              <w:rPr>
                <w:rFonts w:ascii="Tahoma" w:hAnsi="Tahoma" w:cs="Tahoma"/>
                <w:sz w:val="18"/>
                <w:szCs w:val="20"/>
              </w:rPr>
              <w:br/>
            </w:r>
            <w:r w:rsidRPr="00DF6A21">
              <w:rPr>
                <w:rFonts w:ascii="Tahoma" w:hAnsi="Tahoma" w:cs="Tahoma"/>
                <w:sz w:val="18"/>
                <w:szCs w:val="20"/>
              </w:rPr>
              <w:t xml:space="preserve">(10 participants + 2 chauffeurs </w:t>
            </w:r>
            <w:r w:rsidR="00C1560C">
              <w:rPr>
                <w:rFonts w:ascii="Tahoma" w:hAnsi="Tahoma" w:cs="Tahoma"/>
                <w:sz w:val="18"/>
                <w:szCs w:val="20"/>
              </w:rPr>
              <w:t>en</w:t>
            </w:r>
            <w:r w:rsidRPr="00DF6A21">
              <w:rPr>
                <w:rFonts w:ascii="Tahoma" w:hAnsi="Tahoma" w:cs="Tahoma"/>
                <w:sz w:val="18"/>
                <w:szCs w:val="20"/>
              </w:rPr>
              <w:t xml:space="preserve"> 3 nuitées)</w:t>
            </w:r>
            <w:r w:rsidR="00340125">
              <w:rPr>
                <w:rFonts w:ascii="Tahoma" w:hAnsi="Tahoma" w:cs="Tahoma"/>
                <w:sz w:val="18"/>
                <w:szCs w:val="20"/>
              </w:rPr>
              <w:t>,</w:t>
            </w:r>
          </w:p>
          <w:p w:rsidR="00124C86" w:rsidRPr="00ED301C" w:rsidRDefault="00124C86" w:rsidP="00497B0A">
            <w:pPr>
              <w:pStyle w:val="Paragraphedeliste"/>
              <w:numPr>
                <w:ilvl w:val="0"/>
                <w:numId w:val="18"/>
              </w:numPr>
              <w:tabs>
                <w:tab w:val="clear" w:pos="1069"/>
              </w:tabs>
              <w:ind w:left="205" w:hanging="142"/>
              <w:jc w:val="both"/>
              <w:rPr>
                <w:rFonts w:ascii="Tahoma" w:hAnsi="Tahoma" w:cs="Tahoma"/>
                <w:sz w:val="20"/>
                <w:szCs w:val="20"/>
              </w:rPr>
            </w:pPr>
            <w:r w:rsidRPr="00DF6A21">
              <w:rPr>
                <w:rFonts w:ascii="Tahoma" w:hAnsi="Tahoma" w:cs="Tahoma"/>
                <w:sz w:val="18"/>
                <w:szCs w:val="20"/>
              </w:rPr>
              <w:t xml:space="preserve"> éditer et diffuser le document </w:t>
            </w:r>
            <w:r w:rsidR="00B031D2">
              <w:rPr>
                <w:rFonts w:ascii="Tahoma" w:hAnsi="Tahoma" w:cs="Tahoma"/>
                <w:sz w:val="18"/>
                <w:szCs w:val="20"/>
              </w:rPr>
              <w:t xml:space="preserve">sur </w:t>
            </w:r>
            <w:r w:rsidRPr="00DF6A21">
              <w:rPr>
                <w:rFonts w:ascii="Tahoma" w:hAnsi="Tahoma" w:cs="Tahoma"/>
                <w:sz w:val="18"/>
                <w:szCs w:val="20"/>
              </w:rPr>
              <w:t>l’état des lieux</w:t>
            </w:r>
            <w:r w:rsidR="00340125">
              <w:rPr>
                <w:rFonts w:ascii="Tahoma" w:hAnsi="Tahoma" w:cs="Tahoma"/>
                <w:sz w:val="18"/>
                <w:szCs w:val="20"/>
              </w:rPr>
              <w:t>.</w:t>
            </w:r>
          </w:p>
          <w:p w:rsidR="00ED301C" w:rsidRDefault="00ED301C" w:rsidP="00ED301C">
            <w:pPr>
              <w:jc w:val="both"/>
              <w:rPr>
                <w:rFonts w:ascii="Tahoma" w:hAnsi="Tahoma" w:cs="Tahoma"/>
                <w:sz w:val="20"/>
                <w:szCs w:val="20"/>
              </w:rPr>
            </w:pPr>
          </w:p>
          <w:p w:rsidR="00ED301C" w:rsidRDefault="00ED301C" w:rsidP="00ED301C">
            <w:pPr>
              <w:jc w:val="both"/>
              <w:rPr>
                <w:rFonts w:ascii="Tahoma" w:hAnsi="Tahoma" w:cs="Tahoma"/>
                <w:sz w:val="20"/>
                <w:szCs w:val="20"/>
              </w:rPr>
            </w:pPr>
          </w:p>
          <w:p w:rsidR="00ED301C" w:rsidRDefault="00ED301C" w:rsidP="00ED301C">
            <w:pPr>
              <w:jc w:val="both"/>
              <w:rPr>
                <w:rFonts w:ascii="Tahoma" w:hAnsi="Tahoma" w:cs="Tahoma"/>
                <w:sz w:val="20"/>
                <w:szCs w:val="20"/>
              </w:rPr>
            </w:pPr>
          </w:p>
          <w:p w:rsidR="00ED301C" w:rsidRDefault="00ED301C" w:rsidP="00ED301C">
            <w:pPr>
              <w:jc w:val="both"/>
              <w:rPr>
                <w:rFonts w:ascii="Tahoma" w:hAnsi="Tahoma" w:cs="Tahoma"/>
                <w:sz w:val="20"/>
                <w:szCs w:val="20"/>
              </w:rPr>
            </w:pPr>
          </w:p>
          <w:p w:rsidR="00872C2C" w:rsidRDefault="00872C2C" w:rsidP="00ED301C">
            <w:pPr>
              <w:jc w:val="both"/>
              <w:rPr>
                <w:rFonts w:ascii="Tahoma" w:hAnsi="Tahoma" w:cs="Tahoma"/>
                <w:sz w:val="20"/>
                <w:szCs w:val="20"/>
              </w:rPr>
            </w:pPr>
          </w:p>
          <w:p w:rsidR="00ED301C" w:rsidRDefault="00ED301C" w:rsidP="00ED301C">
            <w:pPr>
              <w:jc w:val="both"/>
              <w:rPr>
                <w:rFonts w:ascii="Tahoma" w:hAnsi="Tahoma" w:cs="Tahoma"/>
                <w:sz w:val="20"/>
                <w:szCs w:val="20"/>
              </w:rPr>
            </w:pPr>
          </w:p>
          <w:p w:rsidR="00ED301C" w:rsidRPr="00ED301C" w:rsidRDefault="00ED301C" w:rsidP="00ED301C">
            <w:pPr>
              <w:jc w:val="both"/>
              <w:rPr>
                <w:rFonts w:ascii="Tahoma" w:hAnsi="Tahoma" w:cs="Tahoma"/>
                <w:sz w:val="20"/>
                <w:szCs w:val="20"/>
              </w:rPr>
            </w:pPr>
          </w:p>
        </w:tc>
        <w:tc>
          <w:tcPr>
            <w:tcW w:w="425" w:type="dxa"/>
            <w:vAlign w:val="center"/>
          </w:tcPr>
          <w:p w:rsidR="00124C86" w:rsidRPr="007B63E9" w:rsidRDefault="00124C86" w:rsidP="00AD0950">
            <w:pP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426" w:type="dxa"/>
            <w:vAlign w:val="center"/>
          </w:tcPr>
          <w:p w:rsidR="00124C86" w:rsidRPr="007B63E9" w:rsidRDefault="00124C86" w:rsidP="00AD0950">
            <w:pPr>
              <w:jc w:val="cente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1389" w:type="dxa"/>
            <w:vAlign w:val="center"/>
          </w:tcPr>
          <w:p w:rsidR="00124C86" w:rsidRPr="007B63E9" w:rsidRDefault="00124C86" w:rsidP="00AD0950">
            <w:pPr>
              <w:jc w:val="center"/>
              <w:rPr>
                <w:rFonts w:ascii="Tahoma" w:hAnsi="Tahoma" w:cs="Tahoma"/>
                <w:sz w:val="20"/>
                <w:szCs w:val="20"/>
              </w:rPr>
            </w:pPr>
          </w:p>
        </w:tc>
        <w:tc>
          <w:tcPr>
            <w:tcW w:w="708" w:type="dxa"/>
            <w:vAlign w:val="center"/>
          </w:tcPr>
          <w:p w:rsidR="00124C86" w:rsidRPr="007B63E9" w:rsidRDefault="00124C86" w:rsidP="00AD0950">
            <w:pPr>
              <w:jc w:val="center"/>
              <w:rPr>
                <w:rFonts w:ascii="Tahoma" w:hAnsi="Tahoma" w:cs="Tahoma"/>
                <w:sz w:val="20"/>
                <w:szCs w:val="20"/>
              </w:rPr>
            </w:pPr>
          </w:p>
        </w:tc>
        <w:tc>
          <w:tcPr>
            <w:tcW w:w="816" w:type="dxa"/>
            <w:vAlign w:val="center"/>
          </w:tcPr>
          <w:p w:rsidR="00124C86" w:rsidRPr="007B63E9" w:rsidRDefault="00124C86" w:rsidP="00AD0950">
            <w:pPr>
              <w:rPr>
                <w:rFonts w:ascii="Tahoma" w:hAnsi="Tahoma" w:cs="Tahoma"/>
                <w:sz w:val="20"/>
                <w:szCs w:val="20"/>
              </w:rPr>
            </w:pPr>
          </w:p>
        </w:tc>
        <w:tc>
          <w:tcPr>
            <w:tcW w:w="1169" w:type="dxa"/>
            <w:vAlign w:val="center"/>
          </w:tcPr>
          <w:p w:rsidR="00124C86" w:rsidRPr="007B63E9" w:rsidRDefault="00124C86" w:rsidP="00AD0950">
            <w:pPr>
              <w:jc w:val="center"/>
              <w:rPr>
                <w:rFonts w:ascii="Tahoma" w:hAnsi="Tahoma" w:cs="Tahoma"/>
                <w:sz w:val="20"/>
                <w:szCs w:val="20"/>
              </w:rPr>
            </w:pPr>
          </w:p>
        </w:tc>
        <w:tc>
          <w:tcPr>
            <w:tcW w:w="1701" w:type="dxa"/>
          </w:tcPr>
          <w:p w:rsidR="00124C86" w:rsidRPr="004B020A" w:rsidRDefault="00124C86" w:rsidP="00AD0950">
            <w:pPr>
              <w:tabs>
                <w:tab w:val="left" w:pos="1670"/>
              </w:tabs>
              <w:ind w:left="70"/>
              <w:rPr>
                <w:rFonts w:ascii="Tahoma" w:hAnsi="Tahoma" w:cs="Tahoma"/>
                <w:sz w:val="18"/>
                <w:szCs w:val="18"/>
              </w:rPr>
            </w:pPr>
          </w:p>
        </w:tc>
        <w:tc>
          <w:tcPr>
            <w:tcW w:w="992" w:type="dxa"/>
          </w:tcPr>
          <w:p w:rsidR="00124C86" w:rsidRPr="008F138D" w:rsidRDefault="00124C86" w:rsidP="00AD0950">
            <w:pPr>
              <w:jc w:val="right"/>
              <w:rPr>
                <w:rFonts w:ascii="Tahoma" w:hAnsi="Tahoma" w:cs="Tahoma"/>
                <w:b/>
                <w:bCs/>
                <w:color w:val="000000"/>
                <w:sz w:val="18"/>
                <w:szCs w:val="18"/>
              </w:rPr>
            </w:pPr>
            <w:r w:rsidRPr="008F138D">
              <w:rPr>
                <w:rFonts w:ascii="Tahoma" w:hAnsi="Tahoma" w:cs="Tahoma"/>
                <w:b/>
                <w:bCs/>
                <w:color w:val="000000"/>
                <w:sz w:val="18"/>
                <w:szCs w:val="18"/>
              </w:rPr>
              <w:t>3 556</w:t>
            </w:r>
          </w:p>
        </w:tc>
        <w:tc>
          <w:tcPr>
            <w:tcW w:w="1276" w:type="dxa"/>
          </w:tcPr>
          <w:p w:rsidR="00124C86" w:rsidRPr="008F138D" w:rsidRDefault="00124C86" w:rsidP="00AD0950">
            <w:pPr>
              <w:jc w:val="right"/>
              <w:rPr>
                <w:rFonts w:ascii="Tahoma" w:hAnsi="Tahoma" w:cs="Tahoma"/>
                <w:b/>
                <w:bCs/>
                <w:color w:val="000000"/>
                <w:sz w:val="18"/>
                <w:szCs w:val="18"/>
              </w:rPr>
            </w:pPr>
            <w:r w:rsidRPr="008F138D">
              <w:rPr>
                <w:rFonts w:ascii="Tahoma" w:hAnsi="Tahoma" w:cs="Tahoma"/>
                <w:b/>
                <w:bCs/>
                <w:color w:val="000000"/>
                <w:sz w:val="18"/>
                <w:szCs w:val="18"/>
              </w:rPr>
              <w:t>1 600 000</w:t>
            </w:r>
          </w:p>
        </w:tc>
      </w:tr>
      <w:tr w:rsidR="00791DCE" w:rsidRPr="00BF6E9D" w:rsidTr="00DF6A21">
        <w:trPr>
          <w:trHeight w:val="1086"/>
          <w:jc w:val="center"/>
        </w:trPr>
        <w:tc>
          <w:tcPr>
            <w:tcW w:w="1974" w:type="dxa"/>
            <w:vMerge/>
          </w:tcPr>
          <w:p w:rsidR="00791DCE" w:rsidRPr="007B63E9" w:rsidRDefault="00791DCE" w:rsidP="00AD0950">
            <w:pPr>
              <w:rPr>
                <w:rFonts w:ascii="Tahoma" w:hAnsi="Tahoma" w:cs="Tahoma"/>
                <w:sz w:val="20"/>
                <w:szCs w:val="20"/>
              </w:rPr>
            </w:pPr>
          </w:p>
        </w:tc>
        <w:tc>
          <w:tcPr>
            <w:tcW w:w="1701" w:type="dxa"/>
            <w:vMerge/>
          </w:tcPr>
          <w:p w:rsidR="00791DCE" w:rsidRPr="007B63E9" w:rsidRDefault="00791DCE" w:rsidP="00AD0950">
            <w:pPr>
              <w:rPr>
                <w:rFonts w:ascii="Tahoma" w:hAnsi="Tahoma" w:cs="Tahoma"/>
                <w:sz w:val="20"/>
                <w:szCs w:val="20"/>
              </w:rPr>
            </w:pPr>
          </w:p>
        </w:tc>
        <w:tc>
          <w:tcPr>
            <w:tcW w:w="2792" w:type="dxa"/>
            <w:vMerge/>
          </w:tcPr>
          <w:p w:rsidR="00791DCE" w:rsidRPr="007B63E9" w:rsidRDefault="00791DCE" w:rsidP="00AD0950">
            <w:pPr>
              <w:pStyle w:val="Paragraphedeliste"/>
              <w:ind w:left="205"/>
              <w:jc w:val="both"/>
              <w:rPr>
                <w:rFonts w:ascii="Tahoma" w:hAnsi="Tahoma" w:cs="Tahoma"/>
                <w:sz w:val="20"/>
                <w:szCs w:val="20"/>
              </w:rPr>
            </w:pPr>
          </w:p>
        </w:tc>
        <w:tc>
          <w:tcPr>
            <w:tcW w:w="425" w:type="dxa"/>
            <w:vMerge w:val="restart"/>
            <w:vAlign w:val="center"/>
          </w:tcPr>
          <w:p w:rsidR="00791DCE" w:rsidRPr="007B63E9" w:rsidRDefault="00791DCE" w:rsidP="00DF6A21">
            <w:pPr>
              <w:rPr>
                <w:rFonts w:ascii="Tahoma" w:hAnsi="Tahoma" w:cs="Tahoma"/>
                <w:sz w:val="20"/>
                <w:szCs w:val="20"/>
              </w:rPr>
            </w:pP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NEX</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MATDS</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MEF</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ARBF</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AMBF</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Collectivités Territoriales</w:t>
            </w:r>
          </w:p>
          <w:p w:rsidR="00791DCE" w:rsidRPr="007B63E9" w:rsidRDefault="00791DCE" w:rsidP="00DF6A21">
            <w:pPr>
              <w:jc w:val="center"/>
              <w:rPr>
                <w:rFonts w:ascii="Tahoma" w:hAnsi="Tahoma" w:cs="Tahoma"/>
                <w:sz w:val="20"/>
                <w:szCs w:val="20"/>
              </w:rPr>
            </w:pPr>
          </w:p>
        </w:tc>
        <w:tc>
          <w:tcPr>
            <w:tcW w:w="708" w:type="dxa"/>
            <w:vMerge w:val="restart"/>
            <w:vAlign w:val="center"/>
          </w:tcPr>
          <w:p w:rsidR="00791DCE" w:rsidRPr="007B63E9" w:rsidRDefault="00791DCE" w:rsidP="00DF6A21">
            <w:pPr>
              <w:jc w:val="center"/>
              <w:rPr>
                <w:rFonts w:ascii="Tahoma" w:hAnsi="Tahoma" w:cs="Tahoma"/>
                <w:sz w:val="20"/>
                <w:szCs w:val="20"/>
              </w:rPr>
            </w:pPr>
          </w:p>
        </w:tc>
        <w:tc>
          <w:tcPr>
            <w:tcW w:w="816" w:type="dxa"/>
            <w:vMerge w:val="restart"/>
            <w:vAlign w:val="center"/>
          </w:tcPr>
          <w:p w:rsidR="00791DCE" w:rsidRPr="007B63E9" w:rsidRDefault="00791DCE"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791DCE" w:rsidRPr="004B020A" w:rsidRDefault="00791DCE" w:rsidP="00AD0950">
            <w:pPr>
              <w:rPr>
                <w:rFonts w:ascii="Tahoma" w:hAnsi="Tahoma" w:cs="Tahoma"/>
                <w:sz w:val="18"/>
                <w:szCs w:val="18"/>
              </w:rPr>
            </w:pPr>
            <w:r w:rsidRPr="004B020A">
              <w:rPr>
                <w:rFonts w:ascii="Tahoma" w:hAnsi="Tahoma" w:cs="Tahoma"/>
                <w:sz w:val="18"/>
                <w:szCs w:val="18"/>
              </w:rPr>
              <w:t>74200 Edition des TBSE, situation des collectivités et état des lieux de la décentralisation</w:t>
            </w:r>
          </w:p>
        </w:tc>
        <w:tc>
          <w:tcPr>
            <w:tcW w:w="992" w:type="dxa"/>
          </w:tcPr>
          <w:p w:rsidR="00791DCE" w:rsidRPr="008F138D" w:rsidRDefault="00791DCE" w:rsidP="00AD0950">
            <w:pPr>
              <w:jc w:val="right"/>
              <w:rPr>
                <w:rFonts w:ascii="Tahoma" w:hAnsi="Tahoma" w:cs="Tahoma"/>
                <w:color w:val="000000"/>
                <w:sz w:val="18"/>
                <w:szCs w:val="18"/>
              </w:rPr>
            </w:pPr>
            <w:r w:rsidRPr="008F138D">
              <w:rPr>
                <w:rFonts w:ascii="Tahoma" w:hAnsi="Tahoma" w:cs="Tahoma"/>
                <w:color w:val="000000"/>
                <w:sz w:val="18"/>
                <w:szCs w:val="18"/>
              </w:rPr>
              <w:t>1 778</w:t>
            </w:r>
          </w:p>
        </w:tc>
        <w:tc>
          <w:tcPr>
            <w:tcW w:w="1276" w:type="dxa"/>
          </w:tcPr>
          <w:p w:rsidR="00791DCE" w:rsidRPr="008F138D" w:rsidRDefault="00791DCE" w:rsidP="00AD0950">
            <w:pPr>
              <w:jc w:val="right"/>
              <w:rPr>
                <w:rFonts w:ascii="Tahoma" w:hAnsi="Tahoma" w:cs="Tahoma"/>
                <w:color w:val="000000"/>
                <w:sz w:val="18"/>
                <w:szCs w:val="18"/>
              </w:rPr>
            </w:pPr>
            <w:r w:rsidRPr="008F138D">
              <w:rPr>
                <w:rFonts w:ascii="Tahoma" w:hAnsi="Tahoma" w:cs="Tahoma"/>
                <w:color w:val="000000"/>
                <w:sz w:val="18"/>
                <w:szCs w:val="18"/>
              </w:rPr>
              <w:t>800 000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4B020A" w:rsidRDefault="00124C86" w:rsidP="00AD0950">
            <w:pPr>
              <w:rPr>
                <w:rFonts w:ascii="Tahoma" w:hAnsi="Tahoma" w:cs="Tahoma"/>
                <w:sz w:val="18"/>
                <w:szCs w:val="18"/>
              </w:rPr>
            </w:pPr>
            <w:r w:rsidRPr="004B020A">
              <w:rPr>
                <w:rFonts w:ascii="Tahoma" w:hAnsi="Tahoma" w:cs="Tahoma"/>
                <w:sz w:val="18"/>
                <w:szCs w:val="18"/>
              </w:rPr>
              <w:t xml:space="preserve">71600 Mission de collecte des données actualisation état des lieux de la décentralisation </w:t>
            </w:r>
          </w:p>
        </w:tc>
        <w:tc>
          <w:tcPr>
            <w:tcW w:w="992" w:type="dxa"/>
          </w:tcPr>
          <w:p w:rsidR="00124C86" w:rsidRPr="008F138D" w:rsidRDefault="00124C86" w:rsidP="00AD0950">
            <w:pPr>
              <w:jc w:val="right"/>
              <w:rPr>
                <w:rFonts w:ascii="Tahoma" w:hAnsi="Tahoma" w:cs="Tahoma"/>
                <w:color w:val="000000"/>
                <w:sz w:val="18"/>
                <w:szCs w:val="18"/>
              </w:rPr>
            </w:pPr>
            <w:r w:rsidRPr="008F138D">
              <w:rPr>
                <w:rFonts w:ascii="Tahoma" w:hAnsi="Tahoma" w:cs="Tahoma"/>
                <w:color w:val="000000"/>
                <w:sz w:val="18"/>
                <w:szCs w:val="18"/>
              </w:rPr>
              <w:t>1 111</w:t>
            </w:r>
          </w:p>
        </w:tc>
        <w:tc>
          <w:tcPr>
            <w:tcW w:w="1276" w:type="dxa"/>
          </w:tcPr>
          <w:p w:rsidR="00124C86" w:rsidRPr="008F138D" w:rsidRDefault="00124C86" w:rsidP="00AD0950">
            <w:pPr>
              <w:jc w:val="right"/>
              <w:rPr>
                <w:rFonts w:ascii="Tahoma" w:hAnsi="Tahoma" w:cs="Tahoma"/>
                <w:color w:val="000000"/>
                <w:sz w:val="18"/>
                <w:szCs w:val="18"/>
              </w:rPr>
            </w:pPr>
            <w:r w:rsidRPr="008F138D">
              <w:rPr>
                <w:rFonts w:ascii="Tahoma" w:hAnsi="Tahoma" w:cs="Tahoma"/>
                <w:color w:val="000000"/>
                <w:sz w:val="18"/>
                <w:szCs w:val="18"/>
              </w:rPr>
              <w:t>500 000</w:t>
            </w:r>
          </w:p>
        </w:tc>
      </w:tr>
      <w:tr w:rsidR="00124C86" w:rsidRPr="00BF6E9D" w:rsidTr="00DF6A21">
        <w:trPr>
          <w:trHeight w:val="879"/>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3A6CCC" w:rsidRDefault="00124C86" w:rsidP="00AD0950">
            <w:pPr>
              <w:rPr>
                <w:rFonts w:ascii="Tahoma" w:hAnsi="Tahoma" w:cs="Tahoma"/>
                <w:sz w:val="18"/>
                <w:szCs w:val="18"/>
              </w:rPr>
            </w:pPr>
            <w:r w:rsidRPr="003A6CCC">
              <w:rPr>
                <w:rFonts w:ascii="Tahoma" w:hAnsi="Tahoma" w:cs="Tahoma"/>
                <w:sz w:val="18"/>
                <w:szCs w:val="18"/>
              </w:rPr>
              <w:t xml:space="preserve">75700 Atelier de production/ amendement </w:t>
            </w:r>
          </w:p>
        </w:tc>
        <w:tc>
          <w:tcPr>
            <w:tcW w:w="992" w:type="dxa"/>
          </w:tcPr>
          <w:p w:rsidR="00124C86" w:rsidRPr="008F138D" w:rsidRDefault="00124C86" w:rsidP="00AD0950">
            <w:pPr>
              <w:jc w:val="right"/>
              <w:rPr>
                <w:rFonts w:ascii="Tahoma" w:hAnsi="Tahoma" w:cs="Tahoma"/>
                <w:color w:val="000000"/>
                <w:sz w:val="18"/>
                <w:szCs w:val="18"/>
              </w:rPr>
            </w:pPr>
            <w:r w:rsidRPr="008F138D">
              <w:rPr>
                <w:rFonts w:ascii="Tahoma" w:hAnsi="Tahoma" w:cs="Tahoma"/>
                <w:color w:val="000000"/>
                <w:sz w:val="18"/>
                <w:szCs w:val="18"/>
              </w:rPr>
              <w:t>667</w:t>
            </w:r>
          </w:p>
        </w:tc>
        <w:tc>
          <w:tcPr>
            <w:tcW w:w="1276" w:type="dxa"/>
          </w:tcPr>
          <w:p w:rsidR="00124C86" w:rsidRPr="009E124A" w:rsidRDefault="009E124A" w:rsidP="009E124A">
            <w:pPr>
              <w:jc w:val="right"/>
              <w:rPr>
                <w:rFonts w:ascii="Tahoma" w:hAnsi="Tahoma" w:cs="Tahoma"/>
                <w:color w:val="000000"/>
                <w:sz w:val="18"/>
                <w:szCs w:val="18"/>
              </w:rPr>
            </w:pPr>
            <w:r>
              <w:rPr>
                <w:rFonts w:ascii="Tahoma" w:hAnsi="Tahoma" w:cs="Tahoma"/>
                <w:color w:val="000000"/>
                <w:sz w:val="18"/>
                <w:szCs w:val="18"/>
              </w:rPr>
              <w:t>30</w:t>
            </w:r>
            <w:r w:rsidR="00124C86" w:rsidRPr="009E124A">
              <w:rPr>
                <w:rFonts w:ascii="Tahoma" w:hAnsi="Tahoma" w:cs="Tahoma"/>
                <w:color w:val="000000"/>
                <w:sz w:val="18"/>
                <w:szCs w:val="18"/>
              </w:rPr>
              <w:t>0</w:t>
            </w:r>
            <w:r>
              <w:rPr>
                <w:rFonts w:ascii="Tahoma" w:hAnsi="Tahoma" w:cs="Tahoma"/>
                <w:color w:val="000000"/>
                <w:sz w:val="18"/>
                <w:szCs w:val="18"/>
              </w:rPr>
              <w:t xml:space="preserve"> 000</w:t>
            </w:r>
          </w:p>
        </w:tc>
      </w:tr>
      <w:tr w:rsidR="00791DCE" w:rsidRPr="00BF6E9D" w:rsidTr="00DF6A21">
        <w:trPr>
          <w:jc w:val="center"/>
        </w:trPr>
        <w:tc>
          <w:tcPr>
            <w:tcW w:w="1974" w:type="dxa"/>
            <w:vMerge/>
          </w:tcPr>
          <w:p w:rsidR="00791DCE" w:rsidRPr="007B63E9" w:rsidRDefault="00791DCE" w:rsidP="00AD0950">
            <w:pPr>
              <w:rPr>
                <w:rFonts w:ascii="Tahoma" w:hAnsi="Tahoma" w:cs="Tahoma"/>
                <w:sz w:val="20"/>
                <w:szCs w:val="20"/>
              </w:rPr>
            </w:pPr>
          </w:p>
        </w:tc>
        <w:tc>
          <w:tcPr>
            <w:tcW w:w="1701" w:type="dxa"/>
            <w:vMerge/>
          </w:tcPr>
          <w:p w:rsidR="00791DCE" w:rsidRPr="007B63E9" w:rsidRDefault="00791DCE" w:rsidP="00AD0950">
            <w:pPr>
              <w:rPr>
                <w:rFonts w:ascii="Tahoma" w:hAnsi="Tahoma" w:cs="Tahoma"/>
                <w:sz w:val="20"/>
                <w:szCs w:val="20"/>
              </w:rPr>
            </w:pPr>
          </w:p>
        </w:tc>
        <w:tc>
          <w:tcPr>
            <w:tcW w:w="2792" w:type="dxa"/>
            <w:vMerge w:val="restart"/>
          </w:tcPr>
          <w:p w:rsidR="00791DCE" w:rsidRPr="007B63E9" w:rsidRDefault="00872C2C" w:rsidP="00872C2C">
            <w:pPr>
              <w:tabs>
                <w:tab w:val="left" w:pos="404"/>
              </w:tabs>
              <w:ind w:right="-53"/>
              <w:jc w:val="both"/>
              <w:rPr>
                <w:rFonts w:ascii="Tahoma" w:hAnsi="Tahoma" w:cs="Tahoma"/>
                <w:b/>
                <w:sz w:val="20"/>
                <w:szCs w:val="20"/>
              </w:rPr>
            </w:pPr>
            <w:r w:rsidRPr="00A732AC">
              <w:rPr>
                <w:rFonts w:ascii="Tahoma" w:hAnsi="Tahoma" w:cs="Tahoma"/>
                <w:b/>
                <w:sz w:val="20"/>
                <w:szCs w:val="20"/>
                <w:u w:val="single"/>
              </w:rPr>
              <w:t>A9.1.</w:t>
            </w:r>
            <w:r>
              <w:rPr>
                <w:rFonts w:ascii="Tahoma" w:hAnsi="Tahoma" w:cs="Tahoma"/>
                <w:b/>
                <w:sz w:val="20"/>
                <w:szCs w:val="20"/>
                <w:u w:val="single"/>
              </w:rPr>
              <w:t>3</w:t>
            </w:r>
            <w:r w:rsidRPr="00A732AC">
              <w:rPr>
                <w:rFonts w:ascii="Tahoma" w:hAnsi="Tahoma" w:cs="Tahoma"/>
                <w:b/>
                <w:sz w:val="20"/>
                <w:szCs w:val="20"/>
                <w:u w:val="single"/>
              </w:rPr>
              <w:t>.</w:t>
            </w:r>
            <w:r>
              <w:rPr>
                <w:rFonts w:ascii="Tahoma" w:hAnsi="Tahoma" w:cs="Tahoma"/>
                <w:b/>
                <w:sz w:val="20"/>
                <w:szCs w:val="20"/>
                <w:u w:val="single"/>
              </w:rPr>
              <w:t>6</w:t>
            </w:r>
            <w:r>
              <w:rPr>
                <w:rFonts w:ascii="Tahoma" w:hAnsi="Tahoma" w:cs="Tahoma"/>
                <w:b/>
                <w:sz w:val="20"/>
                <w:szCs w:val="20"/>
              </w:rPr>
              <w:t xml:space="preserve"> : </w:t>
            </w:r>
            <w:r w:rsidR="00340125">
              <w:rPr>
                <w:rFonts w:ascii="Tahoma" w:hAnsi="Tahoma" w:cs="Tahoma"/>
                <w:b/>
                <w:sz w:val="20"/>
                <w:szCs w:val="20"/>
              </w:rPr>
              <w:t>A</w:t>
            </w:r>
            <w:r w:rsidR="00791DCE" w:rsidRPr="007B63E9">
              <w:rPr>
                <w:rFonts w:ascii="Tahoma" w:hAnsi="Tahoma" w:cs="Tahoma"/>
                <w:b/>
                <w:sz w:val="20"/>
                <w:szCs w:val="20"/>
              </w:rPr>
              <w:t>ppuyer le MATDS dans la campagne d’information et de sensibilisation sur la décentralisation</w:t>
            </w:r>
          </w:p>
          <w:p w:rsidR="00791DCE" w:rsidRPr="00DF6A21" w:rsidRDefault="00791DCE"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élaborer </w:t>
            </w:r>
            <w:r w:rsidR="00C1560C">
              <w:rPr>
                <w:rFonts w:ascii="Tahoma" w:hAnsi="Tahoma" w:cs="Tahoma"/>
                <w:sz w:val="18"/>
                <w:szCs w:val="20"/>
              </w:rPr>
              <w:t xml:space="preserve">des </w:t>
            </w:r>
            <w:r w:rsidRPr="00DF6A21">
              <w:rPr>
                <w:rFonts w:ascii="Tahoma" w:hAnsi="Tahoma" w:cs="Tahoma"/>
                <w:sz w:val="18"/>
                <w:szCs w:val="20"/>
              </w:rPr>
              <w:t>TDR</w:t>
            </w:r>
            <w:r w:rsidR="00340125">
              <w:rPr>
                <w:rFonts w:ascii="Tahoma" w:hAnsi="Tahoma" w:cs="Tahoma"/>
                <w:sz w:val="18"/>
                <w:szCs w:val="20"/>
              </w:rPr>
              <w:t>,</w:t>
            </w:r>
          </w:p>
          <w:p w:rsidR="00791DCE" w:rsidRPr="00DF6A21" w:rsidRDefault="00791DCE"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recruter </w:t>
            </w:r>
            <w:r w:rsidR="00C1560C">
              <w:rPr>
                <w:rFonts w:ascii="Tahoma" w:hAnsi="Tahoma" w:cs="Tahoma"/>
                <w:sz w:val="18"/>
                <w:szCs w:val="20"/>
              </w:rPr>
              <w:t xml:space="preserve">un </w:t>
            </w:r>
            <w:r w:rsidRPr="00DF6A21">
              <w:rPr>
                <w:rFonts w:ascii="Tahoma" w:hAnsi="Tahoma" w:cs="Tahoma"/>
                <w:sz w:val="18"/>
                <w:szCs w:val="20"/>
              </w:rPr>
              <w:t xml:space="preserve">consultant pour appuyer la DGCT à élaborer </w:t>
            </w:r>
            <w:r w:rsidR="00C1560C">
              <w:rPr>
                <w:rFonts w:ascii="Tahoma" w:hAnsi="Tahoma" w:cs="Tahoma"/>
                <w:sz w:val="18"/>
                <w:szCs w:val="20"/>
              </w:rPr>
              <w:t>s</w:t>
            </w:r>
            <w:r w:rsidRPr="00DF6A21">
              <w:rPr>
                <w:rFonts w:ascii="Tahoma" w:hAnsi="Tahoma" w:cs="Tahoma"/>
                <w:sz w:val="18"/>
                <w:szCs w:val="20"/>
              </w:rPr>
              <w:t xml:space="preserve">a stratégie et </w:t>
            </w:r>
            <w:r w:rsidR="00C1560C">
              <w:rPr>
                <w:rFonts w:ascii="Tahoma" w:hAnsi="Tahoma" w:cs="Tahoma"/>
                <w:sz w:val="18"/>
                <w:szCs w:val="20"/>
              </w:rPr>
              <w:t xml:space="preserve">son </w:t>
            </w:r>
            <w:r w:rsidRPr="00DF6A21">
              <w:rPr>
                <w:rFonts w:ascii="Tahoma" w:hAnsi="Tahoma" w:cs="Tahoma"/>
                <w:sz w:val="18"/>
                <w:szCs w:val="20"/>
              </w:rPr>
              <w:t>plan de communication</w:t>
            </w:r>
            <w:r w:rsidR="00340125">
              <w:rPr>
                <w:rFonts w:ascii="Tahoma" w:hAnsi="Tahoma" w:cs="Tahoma"/>
                <w:sz w:val="18"/>
                <w:szCs w:val="20"/>
              </w:rPr>
              <w:t>,</w:t>
            </w:r>
          </w:p>
          <w:p w:rsidR="00791DCE" w:rsidRPr="00DF6A21" w:rsidRDefault="00791DCE"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organiser </w:t>
            </w:r>
            <w:r w:rsidR="00C1560C">
              <w:rPr>
                <w:rFonts w:ascii="Tahoma" w:hAnsi="Tahoma" w:cs="Tahoma"/>
                <w:sz w:val="18"/>
                <w:szCs w:val="20"/>
              </w:rPr>
              <w:t xml:space="preserve">une </w:t>
            </w:r>
            <w:r w:rsidRPr="00DF6A21">
              <w:rPr>
                <w:rFonts w:ascii="Tahoma" w:hAnsi="Tahoma" w:cs="Tahoma"/>
                <w:sz w:val="18"/>
                <w:szCs w:val="20"/>
              </w:rPr>
              <w:t xml:space="preserve">mission du consultant pour </w:t>
            </w:r>
            <w:r w:rsidR="00C1560C">
              <w:rPr>
                <w:rFonts w:ascii="Tahoma" w:hAnsi="Tahoma" w:cs="Tahoma"/>
                <w:sz w:val="18"/>
                <w:szCs w:val="20"/>
              </w:rPr>
              <w:t xml:space="preserve">la </w:t>
            </w:r>
            <w:r w:rsidRPr="00DF6A21">
              <w:rPr>
                <w:rFonts w:ascii="Tahoma" w:hAnsi="Tahoma" w:cs="Tahoma"/>
                <w:sz w:val="18"/>
                <w:szCs w:val="20"/>
              </w:rPr>
              <w:t>collecte des données (5 nuitées)</w:t>
            </w:r>
            <w:r w:rsidR="00340125">
              <w:rPr>
                <w:rFonts w:ascii="Tahoma" w:hAnsi="Tahoma" w:cs="Tahoma"/>
                <w:sz w:val="18"/>
                <w:szCs w:val="20"/>
              </w:rPr>
              <w:t>,</w:t>
            </w:r>
            <w:r w:rsidRPr="00DF6A21">
              <w:rPr>
                <w:rFonts w:ascii="Tahoma" w:hAnsi="Tahoma" w:cs="Tahoma"/>
                <w:sz w:val="18"/>
                <w:szCs w:val="20"/>
              </w:rPr>
              <w:t xml:space="preserve"> </w:t>
            </w:r>
          </w:p>
          <w:p w:rsidR="00791DCE" w:rsidRPr="00DF6A21" w:rsidRDefault="00791DCE"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organiser </w:t>
            </w:r>
            <w:r w:rsidR="00C1560C">
              <w:rPr>
                <w:rFonts w:ascii="Tahoma" w:hAnsi="Tahoma" w:cs="Tahoma"/>
                <w:sz w:val="18"/>
                <w:szCs w:val="20"/>
              </w:rPr>
              <w:t xml:space="preserve">un </w:t>
            </w:r>
            <w:r w:rsidRPr="00DF6A21">
              <w:rPr>
                <w:rFonts w:ascii="Tahoma" w:hAnsi="Tahoma" w:cs="Tahoma"/>
                <w:sz w:val="18"/>
                <w:szCs w:val="20"/>
              </w:rPr>
              <w:t>atelier validation (15 participants et 4 chauffeurs en 1 nuitée)</w:t>
            </w:r>
            <w:r w:rsidR="00340125">
              <w:rPr>
                <w:rFonts w:ascii="Tahoma" w:hAnsi="Tahoma" w:cs="Tahoma"/>
                <w:sz w:val="18"/>
                <w:szCs w:val="20"/>
              </w:rPr>
              <w:t>,</w:t>
            </w:r>
          </w:p>
          <w:p w:rsidR="00791DCE" w:rsidRPr="00DF6A21" w:rsidRDefault="00791DCE"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établir des contrats avec les organes de presse</w:t>
            </w:r>
            <w:r w:rsidR="00340125">
              <w:rPr>
                <w:rFonts w:ascii="Tahoma" w:hAnsi="Tahoma" w:cs="Tahoma"/>
                <w:sz w:val="18"/>
                <w:szCs w:val="20"/>
              </w:rPr>
              <w:t>,</w:t>
            </w:r>
          </w:p>
          <w:p w:rsidR="00340125" w:rsidRPr="00340125" w:rsidRDefault="00791DCE" w:rsidP="00497B0A">
            <w:pPr>
              <w:pStyle w:val="Paragraphedeliste"/>
              <w:numPr>
                <w:ilvl w:val="0"/>
                <w:numId w:val="18"/>
              </w:numPr>
              <w:tabs>
                <w:tab w:val="clear" w:pos="1069"/>
              </w:tabs>
              <w:ind w:left="205" w:hanging="142"/>
              <w:jc w:val="both"/>
              <w:rPr>
                <w:rFonts w:ascii="Tahoma" w:hAnsi="Tahoma" w:cs="Tahoma"/>
                <w:sz w:val="20"/>
                <w:szCs w:val="20"/>
              </w:rPr>
            </w:pPr>
            <w:r w:rsidRPr="00DF6A21">
              <w:rPr>
                <w:rFonts w:ascii="Tahoma" w:hAnsi="Tahoma" w:cs="Tahoma"/>
                <w:sz w:val="18"/>
                <w:szCs w:val="20"/>
              </w:rPr>
              <w:t xml:space="preserve">reproduire </w:t>
            </w:r>
            <w:r w:rsidR="00C1560C">
              <w:rPr>
                <w:rFonts w:ascii="Tahoma" w:hAnsi="Tahoma" w:cs="Tahoma"/>
                <w:sz w:val="18"/>
                <w:szCs w:val="20"/>
              </w:rPr>
              <w:t xml:space="preserve">des </w:t>
            </w:r>
            <w:r w:rsidRPr="00DF6A21">
              <w:rPr>
                <w:rFonts w:ascii="Tahoma" w:hAnsi="Tahoma" w:cs="Tahoma"/>
                <w:sz w:val="18"/>
                <w:szCs w:val="20"/>
              </w:rPr>
              <w:t>document</w:t>
            </w:r>
            <w:r w:rsidR="00340125">
              <w:rPr>
                <w:rFonts w:ascii="Tahoma" w:hAnsi="Tahoma" w:cs="Tahoma"/>
                <w:sz w:val="18"/>
                <w:szCs w:val="20"/>
              </w:rPr>
              <w:t>s.</w:t>
            </w:r>
          </w:p>
        </w:tc>
        <w:tc>
          <w:tcPr>
            <w:tcW w:w="425" w:type="dxa"/>
            <w:vMerge w:val="restart"/>
            <w:vAlign w:val="center"/>
          </w:tcPr>
          <w:p w:rsidR="00791DCE" w:rsidRPr="007B63E9" w:rsidRDefault="00791DCE"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NEX</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MATDS</w:t>
            </w:r>
          </w:p>
          <w:p w:rsidR="00791DCE" w:rsidRPr="00CA7CF9" w:rsidRDefault="00791DCE" w:rsidP="00DF6A21">
            <w:pPr>
              <w:jc w:val="center"/>
              <w:rPr>
                <w:rFonts w:ascii="Tahoma" w:hAnsi="Tahoma" w:cs="Tahoma"/>
                <w:caps/>
                <w:sz w:val="20"/>
                <w:szCs w:val="20"/>
              </w:rPr>
            </w:pPr>
            <w:r w:rsidRPr="00CA7CF9">
              <w:rPr>
                <w:rFonts w:ascii="Tahoma" w:hAnsi="Tahoma" w:cs="Tahoma"/>
                <w:caps/>
                <w:sz w:val="20"/>
                <w:szCs w:val="20"/>
              </w:rPr>
              <w:t xml:space="preserve">Presse </w:t>
            </w:r>
          </w:p>
          <w:p w:rsidR="00791DCE" w:rsidRPr="007B63E9" w:rsidRDefault="00791DCE" w:rsidP="00DF6A21">
            <w:pPr>
              <w:jc w:val="center"/>
              <w:rPr>
                <w:rFonts w:ascii="Tahoma" w:hAnsi="Tahoma" w:cs="Tahoma"/>
                <w:sz w:val="20"/>
                <w:szCs w:val="20"/>
              </w:rPr>
            </w:pPr>
          </w:p>
        </w:tc>
        <w:tc>
          <w:tcPr>
            <w:tcW w:w="708" w:type="dxa"/>
            <w:vMerge w:val="restart"/>
            <w:vAlign w:val="center"/>
          </w:tcPr>
          <w:p w:rsidR="00791DCE" w:rsidRPr="007B63E9" w:rsidRDefault="00791DCE" w:rsidP="00DF6A21">
            <w:pPr>
              <w:jc w:val="center"/>
              <w:rPr>
                <w:rFonts w:ascii="Tahoma" w:hAnsi="Tahoma" w:cs="Tahoma"/>
                <w:sz w:val="20"/>
                <w:szCs w:val="20"/>
              </w:rPr>
            </w:pPr>
          </w:p>
        </w:tc>
        <w:tc>
          <w:tcPr>
            <w:tcW w:w="816" w:type="dxa"/>
            <w:vMerge w:val="restart"/>
            <w:vAlign w:val="center"/>
          </w:tcPr>
          <w:p w:rsidR="00791DCE" w:rsidRPr="007B63E9" w:rsidRDefault="00791DCE"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791DCE" w:rsidRPr="00686850" w:rsidRDefault="00791DCE" w:rsidP="00AD0950">
            <w:pPr>
              <w:rPr>
                <w:rFonts w:ascii="Tahoma" w:hAnsi="Tahoma" w:cs="Tahoma"/>
                <w:sz w:val="18"/>
                <w:szCs w:val="18"/>
              </w:rPr>
            </w:pPr>
          </w:p>
        </w:tc>
        <w:tc>
          <w:tcPr>
            <w:tcW w:w="992" w:type="dxa"/>
          </w:tcPr>
          <w:p w:rsidR="00791DCE" w:rsidRDefault="00791DCE" w:rsidP="00AD0950">
            <w:pPr>
              <w:jc w:val="right"/>
              <w:rPr>
                <w:rFonts w:ascii="Tahoma" w:hAnsi="Tahoma" w:cs="Tahoma"/>
                <w:b/>
                <w:bCs/>
                <w:color w:val="000000"/>
                <w:sz w:val="18"/>
                <w:szCs w:val="18"/>
              </w:rPr>
            </w:pPr>
            <w:r>
              <w:rPr>
                <w:rFonts w:ascii="Tahoma" w:hAnsi="Tahoma" w:cs="Tahoma"/>
                <w:b/>
                <w:bCs/>
                <w:color w:val="000000"/>
                <w:sz w:val="18"/>
                <w:szCs w:val="18"/>
              </w:rPr>
              <w:t>5 633</w:t>
            </w:r>
          </w:p>
        </w:tc>
        <w:tc>
          <w:tcPr>
            <w:tcW w:w="1276" w:type="dxa"/>
          </w:tcPr>
          <w:p w:rsidR="00791DCE" w:rsidRDefault="00791DCE" w:rsidP="00AD0950">
            <w:pPr>
              <w:jc w:val="right"/>
              <w:rPr>
                <w:rFonts w:ascii="Tahoma" w:hAnsi="Tahoma" w:cs="Tahoma"/>
                <w:b/>
                <w:bCs/>
                <w:color w:val="000000"/>
                <w:sz w:val="18"/>
                <w:szCs w:val="18"/>
              </w:rPr>
            </w:pPr>
            <w:r>
              <w:rPr>
                <w:rFonts w:ascii="Tahoma" w:hAnsi="Tahoma" w:cs="Tahoma"/>
                <w:b/>
                <w:bCs/>
                <w:color w:val="000000"/>
                <w:sz w:val="18"/>
                <w:szCs w:val="18"/>
              </w:rPr>
              <w:t>2 535 000</w:t>
            </w:r>
          </w:p>
        </w:tc>
      </w:tr>
      <w:tr w:rsidR="00124C86" w:rsidRPr="0089589E"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6D3BAA" w:rsidRDefault="00124C86" w:rsidP="00AD0950">
            <w:pPr>
              <w:ind w:right="-80"/>
              <w:rPr>
                <w:rFonts w:ascii="Tahoma" w:hAnsi="Tahoma" w:cs="Tahoma"/>
                <w:sz w:val="18"/>
                <w:szCs w:val="18"/>
              </w:rPr>
            </w:pPr>
            <w:r w:rsidRPr="006D3BAA">
              <w:rPr>
                <w:rFonts w:ascii="Tahoma" w:hAnsi="Tahoma" w:cs="Tahoma"/>
                <w:sz w:val="18"/>
                <w:szCs w:val="18"/>
              </w:rPr>
              <w:t>71300 Recrutement d’1 consultant (</w:t>
            </w:r>
            <w:r>
              <w:rPr>
                <w:rFonts w:ascii="Tahoma" w:hAnsi="Tahoma" w:cs="Tahoma"/>
                <w:sz w:val="18"/>
                <w:szCs w:val="18"/>
              </w:rPr>
              <w:t>14</w:t>
            </w:r>
            <w:r w:rsidRPr="006D3BAA">
              <w:rPr>
                <w:rFonts w:ascii="Tahoma" w:hAnsi="Tahoma" w:cs="Tahoma"/>
                <w:sz w:val="18"/>
                <w:szCs w:val="18"/>
              </w:rPr>
              <w:t xml:space="preserve"> jours)</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2 022</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910 000</w:t>
            </w:r>
          </w:p>
        </w:tc>
      </w:tr>
      <w:tr w:rsidR="00124C86" w:rsidRPr="0089589E"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6D3BAA" w:rsidRDefault="00124C86" w:rsidP="00AD0950">
            <w:pPr>
              <w:ind w:right="-80"/>
              <w:rPr>
                <w:rFonts w:ascii="Tahoma" w:hAnsi="Tahoma" w:cs="Tahoma"/>
                <w:sz w:val="18"/>
                <w:szCs w:val="18"/>
              </w:rPr>
            </w:pPr>
            <w:r w:rsidRPr="006D3BAA">
              <w:rPr>
                <w:rFonts w:ascii="Tahoma" w:hAnsi="Tahoma" w:cs="Tahoma"/>
                <w:sz w:val="18"/>
                <w:szCs w:val="18"/>
              </w:rPr>
              <w:t xml:space="preserve">71600 Mission de sortie terrain du  consultant </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389</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175 000</w:t>
            </w:r>
          </w:p>
        </w:tc>
      </w:tr>
      <w:tr w:rsidR="00124C86" w:rsidRPr="0089589E"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6D3BAA" w:rsidRDefault="00124C86" w:rsidP="00AD0950">
            <w:pPr>
              <w:ind w:right="-80"/>
              <w:rPr>
                <w:rFonts w:ascii="Tahoma" w:hAnsi="Tahoma" w:cs="Tahoma"/>
                <w:sz w:val="18"/>
                <w:szCs w:val="18"/>
              </w:rPr>
            </w:pPr>
            <w:r w:rsidRPr="006D3BAA">
              <w:rPr>
                <w:rFonts w:ascii="Tahoma" w:hAnsi="Tahoma" w:cs="Tahoma"/>
                <w:sz w:val="18"/>
                <w:szCs w:val="18"/>
              </w:rPr>
              <w:t>73400 carburant sortie terrain du consultant</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333</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150 000</w:t>
            </w:r>
          </w:p>
        </w:tc>
      </w:tr>
      <w:tr w:rsidR="00124C86" w:rsidRPr="0089589E"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vAlign w:val="center"/>
          </w:tcPr>
          <w:p w:rsidR="00124C86" w:rsidRPr="006D3BAA" w:rsidRDefault="00124C86" w:rsidP="00AD0950">
            <w:pPr>
              <w:ind w:right="-80"/>
              <w:rPr>
                <w:rFonts w:ascii="Tahoma" w:hAnsi="Tahoma" w:cs="Tahoma"/>
                <w:sz w:val="18"/>
                <w:szCs w:val="18"/>
              </w:rPr>
            </w:pPr>
            <w:r w:rsidRPr="006D3BAA">
              <w:rPr>
                <w:rFonts w:ascii="Tahoma" w:hAnsi="Tahoma" w:cs="Tahoma"/>
                <w:sz w:val="18"/>
                <w:szCs w:val="18"/>
              </w:rPr>
              <w:t xml:space="preserve">75700 Atelier </w:t>
            </w:r>
            <w:r w:rsidR="00C1560C">
              <w:rPr>
                <w:rFonts w:ascii="Tahoma" w:hAnsi="Tahoma" w:cs="Tahoma"/>
                <w:sz w:val="18"/>
                <w:szCs w:val="18"/>
              </w:rPr>
              <w:t xml:space="preserve">de </w:t>
            </w:r>
            <w:r w:rsidRPr="006D3BAA">
              <w:rPr>
                <w:rFonts w:ascii="Tahoma" w:hAnsi="Tahoma" w:cs="Tahoma"/>
                <w:sz w:val="18"/>
                <w:szCs w:val="18"/>
              </w:rPr>
              <w:t>validation (15 participants en 1 nuitée)</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1 556</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700 000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AD0950">
            <w:pPr>
              <w:tabs>
                <w:tab w:val="left" w:pos="404"/>
              </w:tabs>
              <w:ind w:left="360" w:right="-53"/>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686850" w:rsidRDefault="00124C86" w:rsidP="00AD0950">
            <w:pPr>
              <w:ind w:right="-80"/>
              <w:rPr>
                <w:rFonts w:ascii="Tahoma" w:hAnsi="Tahoma" w:cs="Tahoma"/>
                <w:sz w:val="18"/>
                <w:szCs w:val="18"/>
              </w:rPr>
            </w:pPr>
            <w:r w:rsidRPr="00686850">
              <w:rPr>
                <w:rFonts w:ascii="Tahoma" w:hAnsi="Tahoma" w:cs="Tahoma"/>
                <w:sz w:val="18"/>
                <w:szCs w:val="18"/>
              </w:rPr>
              <w:t xml:space="preserve">72100 Contrat avec les radios, la télévision et </w:t>
            </w:r>
            <w:r w:rsidR="00C1560C">
              <w:rPr>
                <w:rFonts w:ascii="Tahoma" w:hAnsi="Tahoma" w:cs="Tahoma"/>
                <w:sz w:val="18"/>
                <w:szCs w:val="18"/>
              </w:rPr>
              <w:t xml:space="preserve">les </w:t>
            </w:r>
            <w:r w:rsidRPr="00686850">
              <w:rPr>
                <w:rFonts w:ascii="Tahoma" w:hAnsi="Tahoma" w:cs="Tahoma"/>
                <w:sz w:val="18"/>
                <w:szCs w:val="18"/>
              </w:rPr>
              <w:t>journaux</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1 333</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600 000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val="restart"/>
          </w:tcPr>
          <w:p w:rsidR="00124C86" w:rsidRPr="007B63E9" w:rsidRDefault="00124C86" w:rsidP="00AD0950">
            <w:pPr>
              <w:rPr>
                <w:rFonts w:ascii="Tahoma" w:hAnsi="Tahoma" w:cs="Tahoma"/>
                <w:sz w:val="20"/>
                <w:szCs w:val="20"/>
              </w:rPr>
            </w:pPr>
            <w:r w:rsidRPr="007B63E9">
              <w:rPr>
                <w:rFonts w:ascii="Tahoma" w:hAnsi="Tahoma" w:cs="Tahoma"/>
                <w:sz w:val="20"/>
                <w:szCs w:val="20"/>
                <w:u w:val="single"/>
              </w:rPr>
              <w:t>P9.1.4</w:t>
            </w:r>
            <w:r w:rsidRPr="007B63E9">
              <w:rPr>
                <w:rFonts w:ascii="Tahoma" w:hAnsi="Tahoma" w:cs="Tahoma"/>
                <w:sz w:val="20"/>
                <w:szCs w:val="20"/>
              </w:rPr>
              <w:t> : Promotion de la concertation au niveau central</w:t>
            </w:r>
          </w:p>
        </w:tc>
        <w:tc>
          <w:tcPr>
            <w:tcW w:w="2792" w:type="dxa"/>
            <w:vMerge w:val="restart"/>
          </w:tcPr>
          <w:p w:rsidR="00124C86" w:rsidRPr="007B63E9" w:rsidRDefault="00872C2C" w:rsidP="00497B0A">
            <w:pPr>
              <w:tabs>
                <w:tab w:val="left" w:pos="404"/>
              </w:tabs>
              <w:ind w:right="-53"/>
              <w:rPr>
                <w:rFonts w:ascii="Tahoma" w:hAnsi="Tahoma" w:cs="Tahoma"/>
                <w:b/>
                <w:sz w:val="20"/>
                <w:szCs w:val="20"/>
              </w:rPr>
            </w:pPr>
            <w:r w:rsidRPr="00A732AC">
              <w:rPr>
                <w:rFonts w:ascii="Tahoma" w:hAnsi="Tahoma" w:cs="Tahoma"/>
                <w:b/>
                <w:sz w:val="20"/>
                <w:szCs w:val="20"/>
                <w:u w:val="single"/>
              </w:rPr>
              <w:t>A9.1.</w:t>
            </w:r>
            <w:r>
              <w:rPr>
                <w:rFonts w:ascii="Tahoma" w:hAnsi="Tahoma" w:cs="Tahoma"/>
                <w:b/>
                <w:sz w:val="20"/>
                <w:szCs w:val="20"/>
                <w:u w:val="single"/>
              </w:rPr>
              <w:t>4</w:t>
            </w:r>
            <w:r w:rsidRPr="00A732AC">
              <w:rPr>
                <w:rFonts w:ascii="Tahoma" w:hAnsi="Tahoma" w:cs="Tahoma"/>
                <w:b/>
                <w:sz w:val="20"/>
                <w:szCs w:val="20"/>
                <w:u w:val="single"/>
              </w:rPr>
              <w:t>.</w:t>
            </w:r>
            <w:r>
              <w:rPr>
                <w:rFonts w:ascii="Tahoma" w:hAnsi="Tahoma" w:cs="Tahoma"/>
                <w:b/>
                <w:sz w:val="20"/>
                <w:szCs w:val="20"/>
                <w:u w:val="single"/>
              </w:rPr>
              <w:t>1</w:t>
            </w:r>
            <w:r>
              <w:rPr>
                <w:rFonts w:ascii="Tahoma" w:hAnsi="Tahoma" w:cs="Tahoma"/>
                <w:b/>
                <w:sz w:val="20"/>
                <w:szCs w:val="20"/>
              </w:rPr>
              <w:t xml:space="preserve"> : </w:t>
            </w:r>
            <w:r w:rsidR="00340125">
              <w:rPr>
                <w:rFonts w:ascii="Tahoma" w:hAnsi="Tahoma" w:cs="Tahoma"/>
                <w:b/>
                <w:sz w:val="20"/>
                <w:szCs w:val="20"/>
              </w:rPr>
              <w:t>A</w:t>
            </w:r>
            <w:r w:rsidR="00124C86" w:rsidRPr="007B63E9">
              <w:rPr>
                <w:rFonts w:ascii="Tahoma" w:hAnsi="Tahoma" w:cs="Tahoma"/>
                <w:b/>
                <w:sz w:val="20"/>
                <w:szCs w:val="20"/>
              </w:rPr>
              <w:t>ppuyer le fonctionnement du comité mixte Gouvernement / Partenaires techniques et financiers</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élaborer </w:t>
            </w:r>
            <w:r w:rsidR="00C1560C">
              <w:rPr>
                <w:rFonts w:ascii="Tahoma" w:hAnsi="Tahoma" w:cs="Tahoma"/>
                <w:sz w:val="18"/>
                <w:szCs w:val="20"/>
              </w:rPr>
              <w:t xml:space="preserve">des </w:t>
            </w:r>
            <w:r w:rsidRPr="00DF6A21">
              <w:rPr>
                <w:rFonts w:ascii="Tahoma" w:hAnsi="Tahoma" w:cs="Tahoma"/>
                <w:sz w:val="18"/>
                <w:szCs w:val="20"/>
              </w:rPr>
              <w:t>TDR</w:t>
            </w:r>
            <w:r w:rsidR="00340125">
              <w:rPr>
                <w:rFonts w:ascii="Tahoma" w:hAnsi="Tahoma" w:cs="Tahoma"/>
                <w:sz w:val="18"/>
                <w:szCs w:val="20"/>
              </w:rPr>
              <w:t>,</w:t>
            </w:r>
          </w:p>
          <w:p w:rsidR="00124C86" w:rsidRPr="00DF6A21" w:rsidRDefault="00340125"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r</w:t>
            </w:r>
            <w:r w:rsidR="00124C86" w:rsidRPr="00DF6A21">
              <w:rPr>
                <w:rFonts w:ascii="Tahoma" w:hAnsi="Tahoma" w:cs="Tahoma"/>
                <w:sz w:val="18"/>
                <w:szCs w:val="20"/>
              </w:rPr>
              <w:t xml:space="preserve">ecruter un consultant pour production de note </w:t>
            </w:r>
            <w:r w:rsidR="00C1560C">
              <w:rPr>
                <w:rFonts w:ascii="Tahoma" w:hAnsi="Tahoma" w:cs="Tahoma"/>
                <w:sz w:val="18"/>
                <w:szCs w:val="20"/>
              </w:rPr>
              <w:t>d’</w:t>
            </w:r>
            <w:r w:rsidR="00124C86" w:rsidRPr="00DF6A21">
              <w:rPr>
                <w:rFonts w:ascii="Tahoma" w:hAnsi="Tahoma" w:cs="Tahoma"/>
                <w:sz w:val="18"/>
                <w:szCs w:val="20"/>
              </w:rPr>
              <w:t>orientation</w:t>
            </w:r>
            <w:r>
              <w:rPr>
                <w:rFonts w:ascii="Tahoma" w:hAnsi="Tahoma" w:cs="Tahoma"/>
                <w:sz w:val="18"/>
                <w:szCs w:val="20"/>
              </w:rPr>
              <w:t>,</w:t>
            </w:r>
          </w:p>
          <w:p w:rsidR="00124C86" w:rsidRPr="00DF6A21" w:rsidRDefault="00124C86"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organiser</w:t>
            </w:r>
            <w:r w:rsidR="00C1560C">
              <w:rPr>
                <w:rFonts w:ascii="Tahoma" w:hAnsi="Tahoma" w:cs="Tahoma"/>
                <w:sz w:val="18"/>
                <w:szCs w:val="20"/>
              </w:rPr>
              <w:t xml:space="preserve"> un</w:t>
            </w:r>
            <w:r w:rsidRPr="00DF6A21">
              <w:rPr>
                <w:rFonts w:ascii="Tahoma" w:hAnsi="Tahoma" w:cs="Tahoma"/>
                <w:sz w:val="18"/>
                <w:szCs w:val="20"/>
              </w:rPr>
              <w:t xml:space="preserve"> atelier de concertation (40 participants + 8 chauffeurs x 2 nuitées)</w:t>
            </w:r>
            <w:r w:rsidR="00340125">
              <w:rPr>
                <w:rFonts w:ascii="Tahoma" w:hAnsi="Tahoma" w:cs="Tahoma"/>
                <w:sz w:val="18"/>
                <w:szCs w:val="20"/>
              </w:rPr>
              <w:t>,</w:t>
            </w:r>
          </w:p>
          <w:p w:rsidR="00124C86" w:rsidRPr="00774655" w:rsidRDefault="00124C86" w:rsidP="00497B0A">
            <w:pPr>
              <w:pStyle w:val="Paragraphedeliste"/>
              <w:numPr>
                <w:ilvl w:val="0"/>
                <w:numId w:val="18"/>
              </w:numPr>
              <w:tabs>
                <w:tab w:val="clear" w:pos="1069"/>
              </w:tabs>
              <w:ind w:left="205" w:hanging="142"/>
              <w:jc w:val="both"/>
              <w:rPr>
                <w:rFonts w:ascii="Tahoma" w:hAnsi="Tahoma" w:cs="Tahoma"/>
                <w:b/>
                <w:sz w:val="20"/>
                <w:szCs w:val="20"/>
              </w:rPr>
            </w:pPr>
            <w:r w:rsidRPr="00DF6A21">
              <w:rPr>
                <w:rFonts w:ascii="Tahoma" w:hAnsi="Tahoma" w:cs="Tahoma"/>
                <w:sz w:val="18"/>
                <w:szCs w:val="20"/>
              </w:rPr>
              <w:t xml:space="preserve">reproduire </w:t>
            </w:r>
            <w:r w:rsidR="00C1560C">
              <w:rPr>
                <w:rFonts w:ascii="Tahoma" w:hAnsi="Tahoma" w:cs="Tahoma"/>
                <w:sz w:val="18"/>
                <w:szCs w:val="20"/>
              </w:rPr>
              <w:t xml:space="preserve">des </w:t>
            </w:r>
            <w:r w:rsidRPr="00DF6A21">
              <w:rPr>
                <w:rFonts w:ascii="Tahoma" w:hAnsi="Tahoma" w:cs="Tahoma"/>
                <w:sz w:val="18"/>
                <w:szCs w:val="20"/>
              </w:rPr>
              <w:t>documents</w:t>
            </w:r>
            <w:r w:rsidR="00340125">
              <w:rPr>
                <w:rFonts w:ascii="Tahoma" w:hAnsi="Tahoma" w:cs="Tahoma"/>
                <w:sz w:val="18"/>
                <w:szCs w:val="20"/>
              </w:rPr>
              <w:t>.</w:t>
            </w:r>
          </w:p>
          <w:p w:rsidR="00774655" w:rsidRPr="007B63E9" w:rsidRDefault="00774655" w:rsidP="00774655">
            <w:pPr>
              <w:pStyle w:val="Paragraphedeliste"/>
              <w:ind w:left="205"/>
              <w:jc w:val="both"/>
              <w:rPr>
                <w:rFonts w:ascii="Tahoma" w:hAnsi="Tahoma" w:cs="Tahoma"/>
                <w:b/>
                <w:sz w:val="20"/>
                <w:szCs w:val="20"/>
              </w:rPr>
            </w:pPr>
          </w:p>
        </w:tc>
        <w:tc>
          <w:tcPr>
            <w:tcW w:w="425" w:type="dxa"/>
            <w:vAlign w:val="center"/>
          </w:tcPr>
          <w:p w:rsidR="00124C86" w:rsidRPr="007B63E9" w:rsidRDefault="00124C86" w:rsidP="00AD0950">
            <w:pP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426" w:type="dxa"/>
            <w:vAlign w:val="center"/>
          </w:tcPr>
          <w:p w:rsidR="00124C86" w:rsidRPr="007B63E9" w:rsidRDefault="00124C86" w:rsidP="00AD0950">
            <w:pPr>
              <w:jc w:val="cente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1389" w:type="dxa"/>
            <w:vAlign w:val="center"/>
          </w:tcPr>
          <w:p w:rsidR="00124C86" w:rsidRPr="007B63E9" w:rsidRDefault="00124C86" w:rsidP="00AD0950">
            <w:pPr>
              <w:jc w:val="center"/>
              <w:rPr>
                <w:rFonts w:ascii="Tahoma" w:hAnsi="Tahoma" w:cs="Tahoma"/>
                <w:sz w:val="20"/>
                <w:szCs w:val="20"/>
              </w:rPr>
            </w:pPr>
          </w:p>
        </w:tc>
        <w:tc>
          <w:tcPr>
            <w:tcW w:w="708" w:type="dxa"/>
            <w:vAlign w:val="center"/>
          </w:tcPr>
          <w:p w:rsidR="00124C86" w:rsidRPr="007B63E9" w:rsidRDefault="00124C86" w:rsidP="00AD0950">
            <w:pPr>
              <w:jc w:val="center"/>
              <w:rPr>
                <w:rFonts w:ascii="Tahoma" w:hAnsi="Tahoma" w:cs="Tahoma"/>
                <w:sz w:val="20"/>
                <w:szCs w:val="20"/>
              </w:rPr>
            </w:pPr>
          </w:p>
        </w:tc>
        <w:tc>
          <w:tcPr>
            <w:tcW w:w="816" w:type="dxa"/>
            <w:vAlign w:val="center"/>
          </w:tcPr>
          <w:p w:rsidR="00124C86" w:rsidRPr="007B63E9" w:rsidRDefault="00124C86" w:rsidP="00AD0950">
            <w:pPr>
              <w:rPr>
                <w:rFonts w:ascii="Tahoma" w:hAnsi="Tahoma" w:cs="Tahoma"/>
                <w:sz w:val="20"/>
                <w:szCs w:val="20"/>
              </w:rPr>
            </w:pPr>
          </w:p>
        </w:tc>
        <w:tc>
          <w:tcPr>
            <w:tcW w:w="1169" w:type="dxa"/>
            <w:vAlign w:val="center"/>
          </w:tcPr>
          <w:p w:rsidR="00124C86" w:rsidRPr="007B63E9" w:rsidRDefault="00124C86" w:rsidP="00AD0950">
            <w:pPr>
              <w:jc w:val="center"/>
              <w:rPr>
                <w:rFonts w:ascii="Tahoma" w:hAnsi="Tahoma" w:cs="Tahoma"/>
                <w:sz w:val="20"/>
                <w:szCs w:val="20"/>
              </w:rPr>
            </w:pPr>
          </w:p>
        </w:tc>
        <w:tc>
          <w:tcPr>
            <w:tcW w:w="1701" w:type="dxa"/>
          </w:tcPr>
          <w:p w:rsidR="00124C86" w:rsidRPr="0037270D" w:rsidRDefault="00124C86" w:rsidP="00AD0950">
            <w:pPr>
              <w:rPr>
                <w:rFonts w:ascii="Tahoma" w:hAnsi="Tahoma" w:cs="Tahoma"/>
                <w:sz w:val="18"/>
                <w:szCs w:val="18"/>
              </w:rPr>
            </w:pPr>
          </w:p>
        </w:tc>
        <w:tc>
          <w:tcPr>
            <w:tcW w:w="992"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3 833</w:t>
            </w:r>
          </w:p>
        </w:tc>
        <w:tc>
          <w:tcPr>
            <w:tcW w:w="1276"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1 724 700</w:t>
            </w:r>
          </w:p>
        </w:tc>
      </w:tr>
      <w:tr w:rsidR="00791DCE" w:rsidRPr="00BF6E9D" w:rsidTr="00DF6A21">
        <w:trPr>
          <w:jc w:val="center"/>
        </w:trPr>
        <w:tc>
          <w:tcPr>
            <w:tcW w:w="1974" w:type="dxa"/>
            <w:vMerge/>
          </w:tcPr>
          <w:p w:rsidR="00791DCE" w:rsidRPr="007B63E9" w:rsidRDefault="00791DCE" w:rsidP="00AD0950">
            <w:pPr>
              <w:rPr>
                <w:rFonts w:ascii="Tahoma" w:hAnsi="Tahoma" w:cs="Tahoma"/>
                <w:sz w:val="20"/>
                <w:szCs w:val="20"/>
              </w:rPr>
            </w:pPr>
          </w:p>
        </w:tc>
        <w:tc>
          <w:tcPr>
            <w:tcW w:w="1701" w:type="dxa"/>
            <w:vMerge/>
          </w:tcPr>
          <w:p w:rsidR="00791DCE" w:rsidRPr="007B63E9" w:rsidRDefault="00791DCE" w:rsidP="00AD0950">
            <w:pPr>
              <w:rPr>
                <w:rFonts w:ascii="Tahoma" w:hAnsi="Tahoma" w:cs="Tahoma"/>
                <w:sz w:val="20"/>
                <w:szCs w:val="20"/>
                <w:u w:val="single"/>
              </w:rPr>
            </w:pPr>
          </w:p>
        </w:tc>
        <w:tc>
          <w:tcPr>
            <w:tcW w:w="2792" w:type="dxa"/>
            <w:vMerge/>
          </w:tcPr>
          <w:p w:rsidR="00791DCE" w:rsidRPr="007B63E9" w:rsidRDefault="00791DCE" w:rsidP="00497B0A">
            <w:pPr>
              <w:numPr>
                <w:ilvl w:val="1"/>
                <w:numId w:val="20"/>
              </w:numPr>
              <w:tabs>
                <w:tab w:val="left" w:pos="404"/>
              </w:tabs>
              <w:ind w:left="404" w:right="-53" w:hanging="404"/>
              <w:rPr>
                <w:rFonts w:ascii="Tahoma" w:hAnsi="Tahoma" w:cs="Tahoma"/>
                <w:b/>
                <w:sz w:val="20"/>
                <w:szCs w:val="20"/>
              </w:rPr>
            </w:pPr>
          </w:p>
        </w:tc>
        <w:tc>
          <w:tcPr>
            <w:tcW w:w="425" w:type="dxa"/>
            <w:vMerge w:val="restart"/>
            <w:vAlign w:val="center"/>
          </w:tcPr>
          <w:p w:rsidR="00791DCE" w:rsidRPr="007B63E9" w:rsidRDefault="00791DCE" w:rsidP="00DF6A21">
            <w:pPr>
              <w:rPr>
                <w:rFonts w:ascii="Tahoma" w:hAnsi="Tahoma" w:cs="Tahoma"/>
                <w:sz w:val="20"/>
                <w:szCs w:val="20"/>
              </w:rPr>
            </w:pP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NEX</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MATDS</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MEF</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PTF</w:t>
            </w:r>
          </w:p>
          <w:p w:rsidR="00791DCE" w:rsidRPr="007B63E9" w:rsidRDefault="00791DCE" w:rsidP="00DF6A21">
            <w:pPr>
              <w:jc w:val="center"/>
              <w:rPr>
                <w:rFonts w:ascii="Tahoma" w:hAnsi="Tahoma" w:cs="Tahoma"/>
                <w:sz w:val="20"/>
                <w:szCs w:val="20"/>
              </w:rPr>
            </w:pPr>
          </w:p>
        </w:tc>
        <w:tc>
          <w:tcPr>
            <w:tcW w:w="708" w:type="dxa"/>
            <w:vMerge w:val="restart"/>
            <w:vAlign w:val="center"/>
          </w:tcPr>
          <w:p w:rsidR="00791DCE" w:rsidRPr="007B63E9" w:rsidRDefault="00791DCE" w:rsidP="00DF6A21">
            <w:pPr>
              <w:jc w:val="center"/>
              <w:rPr>
                <w:rFonts w:ascii="Tahoma" w:hAnsi="Tahoma" w:cs="Tahoma"/>
                <w:sz w:val="20"/>
                <w:szCs w:val="20"/>
              </w:rPr>
            </w:pPr>
          </w:p>
        </w:tc>
        <w:tc>
          <w:tcPr>
            <w:tcW w:w="816" w:type="dxa"/>
            <w:vMerge w:val="restart"/>
            <w:vAlign w:val="center"/>
          </w:tcPr>
          <w:p w:rsidR="00791DCE" w:rsidRPr="007B63E9" w:rsidRDefault="00791DCE"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PNUD</w:t>
            </w:r>
          </w:p>
          <w:p w:rsidR="00791DCE" w:rsidRPr="007B63E9" w:rsidRDefault="00791DCE" w:rsidP="00DF6A21">
            <w:pPr>
              <w:jc w:val="center"/>
              <w:rPr>
                <w:rFonts w:ascii="Tahoma" w:hAnsi="Tahoma" w:cs="Tahoma"/>
                <w:sz w:val="20"/>
                <w:szCs w:val="20"/>
              </w:rPr>
            </w:pPr>
          </w:p>
        </w:tc>
        <w:tc>
          <w:tcPr>
            <w:tcW w:w="1701" w:type="dxa"/>
          </w:tcPr>
          <w:p w:rsidR="00791DCE" w:rsidRPr="00EB4D0D" w:rsidRDefault="00791DCE" w:rsidP="00AD0950">
            <w:pPr>
              <w:rPr>
                <w:rFonts w:ascii="Tahoma" w:hAnsi="Tahoma" w:cs="Tahoma"/>
                <w:sz w:val="18"/>
                <w:szCs w:val="18"/>
              </w:rPr>
            </w:pPr>
            <w:r w:rsidRPr="00923246">
              <w:rPr>
                <w:rFonts w:ascii="Tahoma" w:hAnsi="Tahoma" w:cs="Tahoma"/>
                <w:sz w:val="18"/>
                <w:szCs w:val="18"/>
              </w:rPr>
              <w:t>75700 Atelier</w:t>
            </w:r>
            <w:r w:rsidRPr="00EB4D0D">
              <w:rPr>
                <w:rFonts w:ascii="Tahoma" w:hAnsi="Tahoma" w:cs="Tahoma"/>
                <w:sz w:val="18"/>
                <w:szCs w:val="18"/>
              </w:rPr>
              <w:t xml:space="preserve"> de concertation (</w:t>
            </w:r>
            <w:r>
              <w:rPr>
                <w:rFonts w:ascii="Tahoma" w:hAnsi="Tahoma" w:cs="Tahoma"/>
                <w:sz w:val="18"/>
                <w:szCs w:val="18"/>
              </w:rPr>
              <w:t>20 participants + 4 chauffeurs x 1 nuitée</w:t>
            </w:r>
            <w:r w:rsidRPr="00EB4D0D">
              <w:rPr>
                <w:rFonts w:ascii="Tahoma" w:hAnsi="Tahoma" w:cs="Tahoma"/>
                <w:sz w:val="18"/>
                <w:szCs w:val="18"/>
              </w:rPr>
              <w:t>)</w:t>
            </w:r>
          </w:p>
        </w:tc>
        <w:tc>
          <w:tcPr>
            <w:tcW w:w="992" w:type="dxa"/>
          </w:tcPr>
          <w:p w:rsidR="00791DCE" w:rsidRDefault="00791DCE" w:rsidP="00AD0950">
            <w:pPr>
              <w:jc w:val="right"/>
              <w:rPr>
                <w:rFonts w:ascii="Tahoma" w:hAnsi="Tahoma" w:cs="Tahoma"/>
                <w:color w:val="000000"/>
                <w:sz w:val="18"/>
                <w:szCs w:val="18"/>
              </w:rPr>
            </w:pPr>
            <w:r>
              <w:rPr>
                <w:rFonts w:ascii="Tahoma" w:hAnsi="Tahoma" w:cs="Tahoma"/>
                <w:color w:val="000000"/>
                <w:sz w:val="18"/>
                <w:szCs w:val="18"/>
              </w:rPr>
              <w:t>1 744</w:t>
            </w:r>
          </w:p>
        </w:tc>
        <w:tc>
          <w:tcPr>
            <w:tcW w:w="1276" w:type="dxa"/>
          </w:tcPr>
          <w:p w:rsidR="00791DCE" w:rsidRDefault="00791DCE" w:rsidP="00AD0950">
            <w:pPr>
              <w:jc w:val="right"/>
              <w:rPr>
                <w:rFonts w:ascii="Tahoma" w:hAnsi="Tahoma" w:cs="Tahoma"/>
                <w:color w:val="000000"/>
                <w:sz w:val="18"/>
                <w:szCs w:val="18"/>
              </w:rPr>
            </w:pPr>
            <w:r>
              <w:rPr>
                <w:rFonts w:ascii="Tahoma" w:hAnsi="Tahoma" w:cs="Tahoma"/>
                <w:color w:val="000000"/>
                <w:sz w:val="18"/>
                <w:szCs w:val="18"/>
              </w:rPr>
              <w:t>784 700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u w:val="single"/>
              </w:rPr>
            </w:pPr>
          </w:p>
        </w:tc>
        <w:tc>
          <w:tcPr>
            <w:tcW w:w="2792" w:type="dxa"/>
            <w:vMerge/>
          </w:tcPr>
          <w:p w:rsidR="00124C86" w:rsidRPr="007B63E9" w:rsidRDefault="00124C86" w:rsidP="00497B0A">
            <w:pPr>
              <w:numPr>
                <w:ilvl w:val="1"/>
                <w:numId w:val="20"/>
              </w:numPr>
              <w:tabs>
                <w:tab w:val="left" w:pos="404"/>
              </w:tabs>
              <w:ind w:left="404" w:right="-53" w:hanging="404"/>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Default="00124C86" w:rsidP="00AD0950">
            <w:pPr>
              <w:rPr>
                <w:rFonts w:ascii="Tahoma" w:hAnsi="Tahoma" w:cs="Tahoma"/>
                <w:sz w:val="18"/>
                <w:szCs w:val="18"/>
              </w:rPr>
            </w:pPr>
            <w:r w:rsidRPr="005674DE">
              <w:rPr>
                <w:rFonts w:ascii="Tahoma" w:hAnsi="Tahoma" w:cs="Tahoma"/>
                <w:sz w:val="18"/>
                <w:szCs w:val="18"/>
              </w:rPr>
              <w:t>71300 Recrute</w:t>
            </w:r>
            <w:r w:rsidR="00C1560C">
              <w:rPr>
                <w:rFonts w:ascii="Tahoma" w:hAnsi="Tahoma" w:cs="Tahoma"/>
                <w:sz w:val="18"/>
                <w:szCs w:val="18"/>
              </w:rPr>
              <w:t>ment d’un consultant (14 jours)</w:t>
            </w:r>
          </w:p>
          <w:p w:rsidR="005D156E" w:rsidRPr="005674DE" w:rsidRDefault="005D156E" w:rsidP="00AD0950">
            <w:pPr>
              <w:rPr>
                <w:rFonts w:ascii="Tahoma" w:hAnsi="Tahoma" w:cs="Tahoma"/>
                <w:sz w:val="18"/>
                <w:szCs w:val="18"/>
              </w:rPr>
            </w:pP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2 022</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910 000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5674DE" w:rsidRDefault="00124C86" w:rsidP="00AD0950">
            <w:pPr>
              <w:rPr>
                <w:rFonts w:ascii="Tahoma" w:hAnsi="Tahoma" w:cs="Tahoma"/>
                <w:sz w:val="18"/>
                <w:szCs w:val="18"/>
              </w:rPr>
            </w:pPr>
            <w:r w:rsidRPr="005674DE">
              <w:rPr>
                <w:rFonts w:ascii="Tahoma" w:hAnsi="Tahoma" w:cs="Tahoma"/>
                <w:sz w:val="18"/>
                <w:szCs w:val="18"/>
              </w:rPr>
              <w:t>74200 Reproduction des documents</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67</w:t>
            </w:r>
          </w:p>
        </w:tc>
        <w:tc>
          <w:tcPr>
            <w:tcW w:w="1276" w:type="dxa"/>
          </w:tcPr>
          <w:p w:rsidR="00124C86" w:rsidRPr="009E124A" w:rsidRDefault="009E124A" w:rsidP="009E124A">
            <w:pPr>
              <w:jc w:val="right"/>
              <w:rPr>
                <w:rFonts w:ascii="Tahoma" w:hAnsi="Tahoma" w:cs="Tahoma"/>
                <w:color w:val="000000"/>
                <w:sz w:val="18"/>
                <w:szCs w:val="18"/>
              </w:rPr>
            </w:pPr>
            <w:r w:rsidRPr="009E124A">
              <w:rPr>
                <w:rFonts w:ascii="Tahoma" w:hAnsi="Tahoma" w:cs="Tahoma"/>
                <w:color w:val="000000"/>
                <w:sz w:val="18"/>
                <w:szCs w:val="18"/>
              </w:rPr>
              <w:t>30</w:t>
            </w:r>
            <w:r>
              <w:rPr>
                <w:rFonts w:ascii="Tahoma" w:hAnsi="Tahoma" w:cs="Tahoma"/>
                <w:color w:val="000000"/>
                <w:sz w:val="18"/>
                <w:szCs w:val="18"/>
              </w:rPr>
              <w:t xml:space="preserve"> </w:t>
            </w:r>
            <w:r w:rsidRPr="009E124A">
              <w:rPr>
                <w:rFonts w:ascii="Tahoma" w:hAnsi="Tahoma" w:cs="Tahoma"/>
                <w:color w:val="000000"/>
                <w:sz w:val="18"/>
                <w:szCs w:val="18"/>
              </w:rPr>
              <w:t>0</w:t>
            </w:r>
            <w:r w:rsidR="00124C86" w:rsidRPr="009E124A">
              <w:rPr>
                <w:rFonts w:ascii="Tahoma" w:hAnsi="Tahoma" w:cs="Tahoma"/>
                <w:color w:val="000000"/>
                <w:sz w:val="18"/>
                <w:szCs w:val="18"/>
              </w:rPr>
              <w:t>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val="restart"/>
          </w:tcPr>
          <w:p w:rsidR="00124C86" w:rsidRPr="007B63E9" w:rsidRDefault="00872C2C" w:rsidP="00872C2C">
            <w:pPr>
              <w:tabs>
                <w:tab w:val="left" w:pos="404"/>
              </w:tabs>
              <w:ind w:right="-53"/>
              <w:jc w:val="both"/>
              <w:rPr>
                <w:rFonts w:ascii="Tahoma" w:hAnsi="Tahoma" w:cs="Tahoma"/>
                <w:sz w:val="20"/>
                <w:szCs w:val="20"/>
              </w:rPr>
            </w:pPr>
            <w:r w:rsidRPr="00A732AC">
              <w:rPr>
                <w:rFonts w:ascii="Tahoma" w:hAnsi="Tahoma" w:cs="Tahoma"/>
                <w:b/>
                <w:sz w:val="20"/>
                <w:szCs w:val="20"/>
                <w:u w:val="single"/>
              </w:rPr>
              <w:t>A9.1.</w:t>
            </w:r>
            <w:r>
              <w:rPr>
                <w:rFonts w:ascii="Tahoma" w:hAnsi="Tahoma" w:cs="Tahoma"/>
                <w:b/>
                <w:sz w:val="20"/>
                <w:szCs w:val="20"/>
                <w:u w:val="single"/>
              </w:rPr>
              <w:t>4</w:t>
            </w:r>
            <w:r w:rsidRPr="00A732AC">
              <w:rPr>
                <w:rFonts w:ascii="Tahoma" w:hAnsi="Tahoma" w:cs="Tahoma"/>
                <w:b/>
                <w:sz w:val="20"/>
                <w:szCs w:val="20"/>
                <w:u w:val="single"/>
              </w:rPr>
              <w:t>.</w:t>
            </w:r>
            <w:r>
              <w:rPr>
                <w:rFonts w:ascii="Tahoma" w:hAnsi="Tahoma" w:cs="Tahoma"/>
                <w:b/>
                <w:sz w:val="20"/>
                <w:szCs w:val="20"/>
                <w:u w:val="single"/>
              </w:rPr>
              <w:t>2</w:t>
            </w:r>
            <w:r>
              <w:rPr>
                <w:rFonts w:ascii="Tahoma" w:hAnsi="Tahoma" w:cs="Tahoma"/>
                <w:b/>
                <w:sz w:val="20"/>
                <w:szCs w:val="20"/>
              </w:rPr>
              <w:t xml:space="preserve"> : </w:t>
            </w:r>
            <w:r w:rsidR="00124C86" w:rsidRPr="007B63E9">
              <w:rPr>
                <w:rFonts w:ascii="Tahoma" w:hAnsi="Tahoma" w:cs="Tahoma"/>
                <w:b/>
                <w:sz w:val="20"/>
                <w:szCs w:val="20"/>
              </w:rPr>
              <w:t>Appuyer le fonctionnement de la CONAD</w:t>
            </w:r>
          </w:p>
          <w:p w:rsidR="00124C86" w:rsidRPr="00DF6A21" w:rsidRDefault="00340125"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s</w:t>
            </w:r>
            <w:r w:rsidR="00124C86" w:rsidRPr="00DF6A21">
              <w:rPr>
                <w:rFonts w:ascii="Tahoma" w:hAnsi="Tahoma" w:cs="Tahoma"/>
                <w:sz w:val="18"/>
                <w:szCs w:val="20"/>
              </w:rPr>
              <w:t xml:space="preserve">igner contrat avec les radios, la télévision et </w:t>
            </w:r>
            <w:r w:rsidR="00C1560C">
              <w:rPr>
                <w:rFonts w:ascii="Tahoma" w:hAnsi="Tahoma" w:cs="Tahoma"/>
                <w:sz w:val="18"/>
                <w:szCs w:val="20"/>
              </w:rPr>
              <w:t xml:space="preserve">les </w:t>
            </w:r>
            <w:r w:rsidR="00124C86" w:rsidRPr="00DF6A21">
              <w:rPr>
                <w:rFonts w:ascii="Tahoma" w:hAnsi="Tahoma" w:cs="Tahoma"/>
                <w:sz w:val="18"/>
                <w:szCs w:val="20"/>
              </w:rPr>
              <w:t>journaux</w:t>
            </w:r>
            <w:r>
              <w:rPr>
                <w:rFonts w:ascii="Tahoma" w:hAnsi="Tahoma" w:cs="Tahoma"/>
                <w:sz w:val="18"/>
                <w:szCs w:val="20"/>
              </w:rPr>
              <w:t>,</w:t>
            </w:r>
            <w:r w:rsidR="00124C86" w:rsidRPr="00DF6A21">
              <w:rPr>
                <w:rFonts w:ascii="Tahoma" w:hAnsi="Tahoma" w:cs="Tahoma"/>
                <w:sz w:val="18"/>
                <w:szCs w:val="20"/>
              </w:rPr>
              <w:t xml:space="preserve"> </w:t>
            </w:r>
          </w:p>
          <w:p w:rsidR="00774655" w:rsidRPr="00340125" w:rsidRDefault="00340125" w:rsidP="00497B0A">
            <w:pPr>
              <w:pStyle w:val="Paragraphedeliste"/>
              <w:numPr>
                <w:ilvl w:val="0"/>
                <w:numId w:val="18"/>
              </w:numPr>
              <w:tabs>
                <w:tab w:val="clear" w:pos="1069"/>
              </w:tabs>
              <w:ind w:left="205" w:hanging="142"/>
              <w:jc w:val="both"/>
              <w:rPr>
                <w:rFonts w:ascii="Tahoma" w:hAnsi="Tahoma" w:cs="Tahoma"/>
                <w:sz w:val="20"/>
                <w:szCs w:val="20"/>
              </w:rPr>
            </w:pPr>
            <w:r>
              <w:rPr>
                <w:rFonts w:ascii="Tahoma" w:hAnsi="Tahoma" w:cs="Tahoma"/>
                <w:sz w:val="18"/>
                <w:szCs w:val="20"/>
              </w:rPr>
              <w:t>r</w:t>
            </w:r>
            <w:r w:rsidR="00124C86" w:rsidRPr="00DF6A21">
              <w:rPr>
                <w:rFonts w:ascii="Tahoma" w:hAnsi="Tahoma" w:cs="Tahoma"/>
                <w:sz w:val="18"/>
                <w:szCs w:val="20"/>
              </w:rPr>
              <w:t>eproduire et diffuser les documents</w:t>
            </w:r>
            <w:r>
              <w:rPr>
                <w:rFonts w:ascii="Tahoma" w:hAnsi="Tahoma" w:cs="Tahoma"/>
                <w:sz w:val="18"/>
                <w:szCs w:val="20"/>
              </w:rPr>
              <w:t>.</w:t>
            </w:r>
          </w:p>
        </w:tc>
        <w:tc>
          <w:tcPr>
            <w:tcW w:w="425" w:type="dxa"/>
            <w:vAlign w:val="center"/>
          </w:tcPr>
          <w:p w:rsidR="00124C86" w:rsidRPr="007B63E9" w:rsidRDefault="00124C86" w:rsidP="00AD0950">
            <w:pP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426" w:type="dxa"/>
            <w:vAlign w:val="center"/>
          </w:tcPr>
          <w:p w:rsidR="00124C86" w:rsidRPr="007B63E9" w:rsidRDefault="00124C86" w:rsidP="00AD0950">
            <w:pPr>
              <w:jc w:val="center"/>
              <w:rPr>
                <w:rFonts w:ascii="Tahoma" w:hAnsi="Tahoma" w:cs="Tahoma"/>
                <w:sz w:val="20"/>
                <w:szCs w:val="20"/>
              </w:rPr>
            </w:pPr>
          </w:p>
        </w:tc>
        <w:tc>
          <w:tcPr>
            <w:tcW w:w="425" w:type="dxa"/>
            <w:vAlign w:val="center"/>
          </w:tcPr>
          <w:p w:rsidR="00124C86" w:rsidRPr="007B63E9" w:rsidRDefault="00124C86" w:rsidP="00AD0950">
            <w:pPr>
              <w:jc w:val="center"/>
              <w:rPr>
                <w:rFonts w:ascii="Tahoma" w:hAnsi="Tahoma" w:cs="Tahoma"/>
                <w:sz w:val="20"/>
                <w:szCs w:val="20"/>
              </w:rPr>
            </w:pPr>
          </w:p>
        </w:tc>
        <w:tc>
          <w:tcPr>
            <w:tcW w:w="1389" w:type="dxa"/>
            <w:vAlign w:val="center"/>
          </w:tcPr>
          <w:p w:rsidR="00124C86" w:rsidRPr="007B63E9" w:rsidRDefault="00124C86" w:rsidP="00AD0950">
            <w:pPr>
              <w:jc w:val="center"/>
              <w:rPr>
                <w:rFonts w:ascii="Tahoma" w:hAnsi="Tahoma" w:cs="Tahoma"/>
                <w:sz w:val="20"/>
                <w:szCs w:val="20"/>
              </w:rPr>
            </w:pPr>
          </w:p>
        </w:tc>
        <w:tc>
          <w:tcPr>
            <w:tcW w:w="708" w:type="dxa"/>
            <w:vAlign w:val="center"/>
          </w:tcPr>
          <w:p w:rsidR="00124C86" w:rsidRPr="007B63E9" w:rsidRDefault="00124C86" w:rsidP="00AD0950">
            <w:pPr>
              <w:jc w:val="center"/>
              <w:rPr>
                <w:rFonts w:ascii="Tahoma" w:hAnsi="Tahoma" w:cs="Tahoma"/>
                <w:sz w:val="20"/>
                <w:szCs w:val="20"/>
              </w:rPr>
            </w:pPr>
          </w:p>
        </w:tc>
        <w:tc>
          <w:tcPr>
            <w:tcW w:w="816" w:type="dxa"/>
            <w:vAlign w:val="center"/>
          </w:tcPr>
          <w:p w:rsidR="00124C86" w:rsidRPr="007B63E9" w:rsidRDefault="00124C86" w:rsidP="00AD0950">
            <w:pPr>
              <w:rPr>
                <w:rFonts w:ascii="Tahoma" w:hAnsi="Tahoma" w:cs="Tahoma"/>
                <w:sz w:val="20"/>
                <w:szCs w:val="20"/>
              </w:rPr>
            </w:pPr>
          </w:p>
        </w:tc>
        <w:tc>
          <w:tcPr>
            <w:tcW w:w="1169" w:type="dxa"/>
            <w:vAlign w:val="center"/>
          </w:tcPr>
          <w:p w:rsidR="00124C86" w:rsidRPr="007B63E9" w:rsidRDefault="00124C86" w:rsidP="00AD0950">
            <w:pPr>
              <w:jc w:val="center"/>
              <w:rPr>
                <w:rFonts w:ascii="Tahoma" w:hAnsi="Tahoma" w:cs="Tahoma"/>
                <w:sz w:val="20"/>
                <w:szCs w:val="20"/>
              </w:rPr>
            </w:pPr>
          </w:p>
        </w:tc>
        <w:tc>
          <w:tcPr>
            <w:tcW w:w="1701" w:type="dxa"/>
          </w:tcPr>
          <w:p w:rsidR="00124C86" w:rsidRPr="00ED7D77" w:rsidRDefault="00124C86" w:rsidP="00AD0950">
            <w:pPr>
              <w:rPr>
                <w:rFonts w:ascii="Tahoma" w:hAnsi="Tahoma" w:cs="Tahoma"/>
                <w:sz w:val="18"/>
                <w:szCs w:val="18"/>
              </w:rPr>
            </w:pPr>
          </w:p>
        </w:tc>
        <w:tc>
          <w:tcPr>
            <w:tcW w:w="992"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1 889</w:t>
            </w:r>
          </w:p>
        </w:tc>
        <w:tc>
          <w:tcPr>
            <w:tcW w:w="1276" w:type="dxa"/>
          </w:tcPr>
          <w:p w:rsidR="00124C86" w:rsidRDefault="00124C86" w:rsidP="00AD0950">
            <w:pPr>
              <w:jc w:val="right"/>
              <w:rPr>
                <w:rFonts w:ascii="Tahoma" w:hAnsi="Tahoma" w:cs="Tahoma"/>
                <w:b/>
                <w:bCs/>
                <w:color w:val="000000"/>
                <w:sz w:val="18"/>
                <w:szCs w:val="18"/>
              </w:rPr>
            </w:pPr>
            <w:r>
              <w:rPr>
                <w:rFonts w:ascii="Tahoma" w:hAnsi="Tahoma" w:cs="Tahoma"/>
                <w:b/>
                <w:bCs/>
                <w:color w:val="000000"/>
                <w:sz w:val="18"/>
                <w:szCs w:val="18"/>
              </w:rPr>
              <w:t>850 000</w:t>
            </w:r>
          </w:p>
        </w:tc>
      </w:tr>
      <w:tr w:rsidR="00791DCE" w:rsidRPr="00BF6E9D" w:rsidTr="00DF6A21">
        <w:trPr>
          <w:jc w:val="center"/>
        </w:trPr>
        <w:tc>
          <w:tcPr>
            <w:tcW w:w="1974" w:type="dxa"/>
            <w:vMerge/>
          </w:tcPr>
          <w:p w:rsidR="00791DCE" w:rsidRPr="007B63E9" w:rsidRDefault="00791DCE" w:rsidP="00AD0950">
            <w:pPr>
              <w:rPr>
                <w:rFonts w:ascii="Tahoma" w:hAnsi="Tahoma" w:cs="Tahoma"/>
                <w:sz w:val="20"/>
                <w:szCs w:val="20"/>
              </w:rPr>
            </w:pPr>
          </w:p>
        </w:tc>
        <w:tc>
          <w:tcPr>
            <w:tcW w:w="1701" w:type="dxa"/>
            <w:vMerge/>
          </w:tcPr>
          <w:p w:rsidR="00791DCE" w:rsidRPr="007B63E9" w:rsidRDefault="00791DCE" w:rsidP="00AD0950">
            <w:pPr>
              <w:rPr>
                <w:rFonts w:ascii="Tahoma" w:hAnsi="Tahoma" w:cs="Tahoma"/>
                <w:sz w:val="20"/>
                <w:szCs w:val="20"/>
              </w:rPr>
            </w:pPr>
          </w:p>
        </w:tc>
        <w:tc>
          <w:tcPr>
            <w:tcW w:w="2792" w:type="dxa"/>
            <w:vMerge/>
          </w:tcPr>
          <w:p w:rsidR="00791DCE" w:rsidRPr="007B63E9" w:rsidRDefault="00791DCE" w:rsidP="00497B0A">
            <w:pPr>
              <w:pStyle w:val="Paragraphedeliste"/>
              <w:numPr>
                <w:ilvl w:val="0"/>
                <w:numId w:val="18"/>
              </w:numPr>
              <w:tabs>
                <w:tab w:val="clear" w:pos="1069"/>
              </w:tabs>
              <w:ind w:left="205" w:hanging="142"/>
              <w:jc w:val="both"/>
              <w:rPr>
                <w:rFonts w:ascii="Tahoma" w:hAnsi="Tahoma" w:cs="Tahoma"/>
                <w:b/>
                <w:sz w:val="20"/>
                <w:szCs w:val="20"/>
              </w:rPr>
            </w:pPr>
          </w:p>
        </w:tc>
        <w:tc>
          <w:tcPr>
            <w:tcW w:w="425" w:type="dxa"/>
            <w:vMerge w:val="restart"/>
            <w:vAlign w:val="center"/>
          </w:tcPr>
          <w:p w:rsidR="00791DCE" w:rsidRPr="007B63E9" w:rsidRDefault="00791DCE"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NEX</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MATDS</w:t>
            </w:r>
          </w:p>
          <w:p w:rsidR="00791DCE" w:rsidRPr="007B63E9" w:rsidRDefault="00791DCE" w:rsidP="00DF6A21">
            <w:pPr>
              <w:jc w:val="center"/>
              <w:rPr>
                <w:rFonts w:ascii="Tahoma" w:hAnsi="Tahoma" w:cs="Tahoma"/>
                <w:sz w:val="20"/>
                <w:szCs w:val="20"/>
              </w:rPr>
            </w:pPr>
            <w:r w:rsidRPr="007B63E9">
              <w:rPr>
                <w:rFonts w:ascii="Tahoma" w:hAnsi="Tahoma" w:cs="Tahoma"/>
                <w:sz w:val="20"/>
                <w:szCs w:val="20"/>
              </w:rPr>
              <w:t>PRESSE</w:t>
            </w:r>
          </w:p>
          <w:p w:rsidR="00791DCE" w:rsidRPr="007B63E9" w:rsidRDefault="00791DCE" w:rsidP="00DF6A21">
            <w:pPr>
              <w:ind w:right="-80"/>
              <w:jc w:val="center"/>
              <w:rPr>
                <w:rFonts w:ascii="Tahoma" w:hAnsi="Tahoma" w:cs="Tahoma"/>
                <w:sz w:val="20"/>
                <w:szCs w:val="20"/>
              </w:rPr>
            </w:pPr>
            <w:r w:rsidRPr="007B63E9">
              <w:rPr>
                <w:rFonts w:ascii="Tahoma" w:hAnsi="Tahoma" w:cs="Tahoma"/>
                <w:sz w:val="20"/>
                <w:szCs w:val="20"/>
              </w:rPr>
              <w:t>STP/CONAD</w:t>
            </w:r>
          </w:p>
          <w:p w:rsidR="00791DCE" w:rsidRPr="007B63E9" w:rsidRDefault="00791DCE" w:rsidP="00DF6A21">
            <w:pPr>
              <w:jc w:val="center"/>
              <w:rPr>
                <w:rFonts w:ascii="Tahoma" w:hAnsi="Tahoma" w:cs="Tahoma"/>
                <w:sz w:val="20"/>
                <w:szCs w:val="20"/>
              </w:rPr>
            </w:pPr>
          </w:p>
        </w:tc>
        <w:tc>
          <w:tcPr>
            <w:tcW w:w="708" w:type="dxa"/>
            <w:vMerge w:val="restart"/>
            <w:vAlign w:val="center"/>
          </w:tcPr>
          <w:p w:rsidR="00791DCE" w:rsidRPr="007B63E9" w:rsidRDefault="00791DCE" w:rsidP="00DF6A21">
            <w:pPr>
              <w:jc w:val="center"/>
              <w:rPr>
                <w:rFonts w:ascii="Tahoma" w:hAnsi="Tahoma" w:cs="Tahoma"/>
                <w:sz w:val="20"/>
                <w:szCs w:val="20"/>
              </w:rPr>
            </w:pPr>
          </w:p>
        </w:tc>
        <w:tc>
          <w:tcPr>
            <w:tcW w:w="816" w:type="dxa"/>
            <w:vMerge w:val="restart"/>
            <w:vAlign w:val="center"/>
          </w:tcPr>
          <w:p w:rsidR="00791DCE" w:rsidRPr="007B63E9" w:rsidRDefault="00791DCE"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791DCE" w:rsidRPr="007B63E9" w:rsidRDefault="00791DCE" w:rsidP="00DF6A21">
            <w:pPr>
              <w:jc w:val="center"/>
              <w:rPr>
                <w:rFonts w:ascii="Tahoma" w:hAnsi="Tahoma" w:cs="Tahoma"/>
                <w:sz w:val="20"/>
                <w:szCs w:val="20"/>
              </w:rPr>
            </w:pPr>
            <w:r w:rsidRPr="007B63E9">
              <w:rPr>
                <w:rFonts w:ascii="Tahoma" w:hAnsi="Tahoma" w:cs="Tahoma"/>
                <w:sz w:val="20"/>
                <w:szCs w:val="20"/>
              </w:rPr>
              <w:t>PNUD</w:t>
            </w:r>
          </w:p>
        </w:tc>
        <w:tc>
          <w:tcPr>
            <w:tcW w:w="1701" w:type="dxa"/>
            <w:vAlign w:val="center"/>
          </w:tcPr>
          <w:p w:rsidR="00791DCE" w:rsidRPr="00ED7D77" w:rsidRDefault="00791DCE" w:rsidP="00AD0950">
            <w:pPr>
              <w:ind w:right="-80"/>
              <w:rPr>
                <w:rFonts w:ascii="Tahoma" w:hAnsi="Tahoma" w:cs="Tahoma"/>
                <w:sz w:val="18"/>
                <w:szCs w:val="18"/>
              </w:rPr>
            </w:pPr>
            <w:r w:rsidRPr="00ED7D77">
              <w:rPr>
                <w:rFonts w:ascii="Tahoma" w:hAnsi="Tahoma" w:cs="Tahoma"/>
                <w:sz w:val="18"/>
                <w:szCs w:val="18"/>
              </w:rPr>
              <w:t xml:space="preserve">74200 Reproduction et diffusion document </w:t>
            </w:r>
          </w:p>
        </w:tc>
        <w:tc>
          <w:tcPr>
            <w:tcW w:w="992" w:type="dxa"/>
          </w:tcPr>
          <w:p w:rsidR="00791DCE" w:rsidRDefault="00791DCE" w:rsidP="00AD0950">
            <w:pPr>
              <w:jc w:val="right"/>
              <w:rPr>
                <w:rFonts w:ascii="Tahoma" w:hAnsi="Tahoma" w:cs="Tahoma"/>
                <w:color w:val="000000"/>
                <w:sz w:val="18"/>
                <w:szCs w:val="18"/>
              </w:rPr>
            </w:pPr>
            <w:r>
              <w:rPr>
                <w:rFonts w:ascii="Tahoma" w:hAnsi="Tahoma" w:cs="Tahoma"/>
                <w:color w:val="000000"/>
                <w:sz w:val="18"/>
                <w:szCs w:val="18"/>
              </w:rPr>
              <w:t>556</w:t>
            </w:r>
          </w:p>
        </w:tc>
        <w:tc>
          <w:tcPr>
            <w:tcW w:w="1276" w:type="dxa"/>
          </w:tcPr>
          <w:p w:rsidR="00791DCE" w:rsidRDefault="00791DCE" w:rsidP="00AD0950">
            <w:pPr>
              <w:jc w:val="right"/>
              <w:rPr>
                <w:rFonts w:ascii="Tahoma" w:hAnsi="Tahoma" w:cs="Tahoma"/>
                <w:color w:val="000000"/>
                <w:sz w:val="18"/>
                <w:szCs w:val="18"/>
              </w:rPr>
            </w:pPr>
            <w:r>
              <w:rPr>
                <w:rFonts w:ascii="Tahoma" w:hAnsi="Tahoma" w:cs="Tahoma"/>
                <w:color w:val="000000"/>
                <w:sz w:val="18"/>
                <w:szCs w:val="18"/>
              </w:rPr>
              <w:t>250 000</w:t>
            </w:r>
          </w:p>
        </w:tc>
      </w:tr>
      <w:tr w:rsidR="00124C86" w:rsidRPr="00BF6E9D" w:rsidTr="00DF6A21">
        <w:trPr>
          <w:jc w:val="center"/>
        </w:trPr>
        <w:tc>
          <w:tcPr>
            <w:tcW w:w="1974" w:type="dxa"/>
            <w:vMerge/>
          </w:tcPr>
          <w:p w:rsidR="00124C86" w:rsidRPr="007B63E9" w:rsidRDefault="00124C86" w:rsidP="00AD0950">
            <w:pPr>
              <w:rPr>
                <w:rFonts w:ascii="Tahoma" w:hAnsi="Tahoma" w:cs="Tahoma"/>
                <w:sz w:val="20"/>
                <w:szCs w:val="20"/>
              </w:rPr>
            </w:pPr>
          </w:p>
        </w:tc>
        <w:tc>
          <w:tcPr>
            <w:tcW w:w="1701" w:type="dxa"/>
            <w:vMerge/>
          </w:tcPr>
          <w:p w:rsidR="00124C86" w:rsidRPr="007B63E9" w:rsidRDefault="00124C86" w:rsidP="00AD0950">
            <w:pPr>
              <w:rPr>
                <w:rFonts w:ascii="Tahoma" w:hAnsi="Tahoma" w:cs="Tahoma"/>
                <w:sz w:val="20"/>
                <w:szCs w:val="20"/>
              </w:rPr>
            </w:pPr>
          </w:p>
        </w:tc>
        <w:tc>
          <w:tcPr>
            <w:tcW w:w="2792" w:type="dxa"/>
            <w:vMerge/>
          </w:tcPr>
          <w:p w:rsidR="00124C86" w:rsidRPr="007B63E9" w:rsidRDefault="00124C86" w:rsidP="00497B0A">
            <w:pPr>
              <w:pStyle w:val="Paragraphedeliste"/>
              <w:numPr>
                <w:ilvl w:val="0"/>
                <w:numId w:val="18"/>
              </w:numPr>
              <w:tabs>
                <w:tab w:val="clear" w:pos="1069"/>
              </w:tabs>
              <w:ind w:left="205" w:hanging="142"/>
              <w:jc w:val="both"/>
              <w:rPr>
                <w:rFonts w:ascii="Tahoma" w:hAnsi="Tahoma" w:cs="Tahoma"/>
                <w:b/>
                <w:sz w:val="20"/>
                <w:szCs w:val="20"/>
              </w:rPr>
            </w:pPr>
          </w:p>
        </w:tc>
        <w:tc>
          <w:tcPr>
            <w:tcW w:w="425" w:type="dxa"/>
            <w:vMerge/>
            <w:vAlign w:val="center"/>
          </w:tcPr>
          <w:p w:rsidR="00124C86" w:rsidRPr="007B63E9" w:rsidRDefault="00124C86" w:rsidP="00AD0950">
            <w:pP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426" w:type="dxa"/>
            <w:vMerge/>
            <w:vAlign w:val="center"/>
          </w:tcPr>
          <w:p w:rsidR="00124C86" w:rsidRPr="007B63E9" w:rsidRDefault="00124C86" w:rsidP="00AD0950">
            <w:pPr>
              <w:jc w:val="center"/>
              <w:rPr>
                <w:rFonts w:ascii="Tahoma" w:hAnsi="Tahoma" w:cs="Tahoma"/>
                <w:sz w:val="20"/>
                <w:szCs w:val="20"/>
              </w:rPr>
            </w:pPr>
          </w:p>
        </w:tc>
        <w:tc>
          <w:tcPr>
            <w:tcW w:w="425" w:type="dxa"/>
            <w:vMerge/>
            <w:vAlign w:val="center"/>
          </w:tcPr>
          <w:p w:rsidR="00124C86" w:rsidRPr="007B63E9" w:rsidRDefault="00124C86" w:rsidP="00AD0950">
            <w:pPr>
              <w:jc w:val="center"/>
              <w:rPr>
                <w:rFonts w:ascii="Tahoma" w:hAnsi="Tahoma" w:cs="Tahoma"/>
                <w:sz w:val="20"/>
                <w:szCs w:val="20"/>
              </w:rPr>
            </w:pPr>
          </w:p>
        </w:tc>
        <w:tc>
          <w:tcPr>
            <w:tcW w:w="1389" w:type="dxa"/>
            <w:vMerge/>
            <w:vAlign w:val="center"/>
          </w:tcPr>
          <w:p w:rsidR="00124C86" w:rsidRPr="007B63E9" w:rsidRDefault="00124C86" w:rsidP="00AD0950">
            <w:pPr>
              <w:jc w:val="center"/>
              <w:rPr>
                <w:rFonts w:ascii="Tahoma" w:hAnsi="Tahoma" w:cs="Tahoma"/>
                <w:sz w:val="20"/>
                <w:szCs w:val="20"/>
              </w:rPr>
            </w:pPr>
          </w:p>
        </w:tc>
        <w:tc>
          <w:tcPr>
            <w:tcW w:w="708" w:type="dxa"/>
            <w:vMerge/>
            <w:vAlign w:val="center"/>
          </w:tcPr>
          <w:p w:rsidR="00124C86" w:rsidRPr="007B63E9" w:rsidRDefault="00124C86" w:rsidP="00AD0950">
            <w:pPr>
              <w:jc w:val="center"/>
              <w:rPr>
                <w:rFonts w:ascii="Tahoma" w:hAnsi="Tahoma" w:cs="Tahoma"/>
                <w:sz w:val="20"/>
                <w:szCs w:val="20"/>
              </w:rPr>
            </w:pPr>
          </w:p>
        </w:tc>
        <w:tc>
          <w:tcPr>
            <w:tcW w:w="816" w:type="dxa"/>
            <w:vMerge/>
            <w:vAlign w:val="center"/>
          </w:tcPr>
          <w:p w:rsidR="00124C86" w:rsidRPr="007B63E9" w:rsidRDefault="00124C86" w:rsidP="00AD0950">
            <w:pPr>
              <w:rPr>
                <w:rFonts w:ascii="Tahoma" w:hAnsi="Tahoma" w:cs="Tahoma"/>
                <w:sz w:val="20"/>
                <w:szCs w:val="20"/>
              </w:rPr>
            </w:pPr>
          </w:p>
        </w:tc>
        <w:tc>
          <w:tcPr>
            <w:tcW w:w="1169" w:type="dxa"/>
            <w:vMerge/>
            <w:vAlign w:val="center"/>
          </w:tcPr>
          <w:p w:rsidR="00124C86" w:rsidRPr="007B63E9" w:rsidRDefault="00124C86" w:rsidP="00AD0950">
            <w:pPr>
              <w:jc w:val="center"/>
              <w:rPr>
                <w:rFonts w:ascii="Tahoma" w:hAnsi="Tahoma" w:cs="Tahoma"/>
                <w:sz w:val="20"/>
                <w:szCs w:val="20"/>
              </w:rPr>
            </w:pPr>
          </w:p>
        </w:tc>
        <w:tc>
          <w:tcPr>
            <w:tcW w:w="1701" w:type="dxa"/>
          </w:tcPr>
          <w:p w:rsidR="00124C86" w:rsidRPr="00ED7D77" w:rsidRDefault="00124C86" w:rsidP="00AD0950">
            <w:pPr>
              <w:rPr>
                <w:rFonts w:ascii="Tahoma" w:hAnsi="Tahoma" w:cs="Tahoma"/>
                <w:sz w:val="18"/>
                <w:szCs w:val="18"/>
              </w:rPr>
            </w:pPr>
            <w:r w:rsidRPr="00ED7D77">
              <w:rPr>
                <w:rFonts w:ascii="Tahoma" w:hAnsi="Tahoma" w:cs="Tahoma"/>
                <w:sz w:val="18"/>
                <w:szCs w:val="18"/>
              </w:rPr>
              <w:t>72100 Contrat avec les radios, la télévision et journaux</w:t>
            </w:r>
          </w:p>
        </w:tc>
        <w:tc>
          <w:tcPr>
            <w:tcW w:w="992"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1 333</w:t>
            </w:r>
          </w:p>
        </w:tc>
        <w:tc>
          <w:tcPr>
            <w:tcW w:w="1276" w:type="dxa"/>
          </w:tcPr>
          <w:p w:rsidR="00124C86" w:rsidRDefault="00124C86" w:rsidP="00AD0950">
            <w:pPr>
              <w:jc w:val="right"/>
              <w:rPr>
                <w:rFonts w:ascii="Tahoma" w:hAnsi="Tahoma" w:cs="Tahoma"/>
                <w:color w:val="000000"/>
                <w:sz w:val="18"/>
                <w:szCs w:val="18"/>
              </w:rPr>
            </w:pPr>
            <w:r>
              <w:rPr>
                <w:rFonts w:ascii="Tahoma" w:hAnsi="Tahoma" w:cs="Tahoma"/>
                <w:color w:val="000000"/>
                <w:sz w:val="18"/>
                <w:szCs w:val="18"/>
              </w:rPr>
              <w:t>600 000</w:t>
            </w:r>
          </w:p>
        </w:tc>
      </w:tr>
      <w:tr w:rsidR="00872C2C" w:rsidRPr="00BF6E9D" w:rsidTr="00DF6A21">
        <w:trPr>
          <w:trHeight w:val="397"/>
          <w:jc w:val="center"/>
        </w:trPr>
        <w:tc>
          <w:tcPr>
            <w:tcW w:w="1974" w:type="dxa"/>
            <w:vMerge w:val="restart"/>
          </w:tcPr>
          <w:p w:rsidR="00872C2C" w:rsidRPr="007B63E9" w:rsidRDefault="00872C2C" w:rsidP="00AD0950">
            <w:pPr>
              <w:rPr>
                <w:rFonts w:ascii="Tahoma" w:hAnsi="Tahoma" w:cs="Tahoma"/>
                <w:b/>
                <w:sz w:val="20"/>
                <w:szCs w:val="20"/>
              </w:rPr>
            </w:pPr>
            <w:r w:rsidRPr="007B63E9">
              <w:rPr>
                <w:rFonts w:ascii="Tahoma" w:hAnsi="Tahoma" w:cs="Tahoma"/>
                <w:b/>
                <w:sz w:val="20"/>
                <w:szCs w:val="20"/>
                <w:u w:val="single"/>
              </w:rPr>
              <w:t>Résultats 9.2 :</w:t>
            </w:r>
            <w:r w:rsidRPr="007B63E9">
              <w:rPr>
                <w:rFonts w:ascii="Tahoma" w:hAnsi="Tahoma" w:cs="Tahoma"/>
                <w:b/>
                <w:sz w:val="20"/>
                <w:szCs w:val="20"/>
              </w:rPr>
              <w:t xml:space="preserve"> Le cadre juridique et financier de la décentralisation est parachevé</w:t>
            </w:r>
          </w:p>
        </w:tc>
        <w:tc>
          <w:tcPr>
            <w:tcW w:w="1701" w:type="dxa"/>
            <w:vMerge w:val="restart"/>
          </w:tcPr>
          <w:p w:rsidR="00872C2C" w:rsidRPr="007B63E9" w:rsidRDefault="00872C2C" w:rsidP="00AD0950">
            <w:pPr>
              <w:rPr>
                <w:rFonts w:ascii="Tahoma" w:hAnsi="Tahoma" w:cs="Tahoma"/>
                <w:sz w:val="20"/>
                <w:szCs w:val="20"/>
              </w:rPr>
            </w:pPr>
            <w:r w:rsidRPr="007B63E9">
              <w:rPr>
                <w:rFonts w:ascii="Tahoma" w:hAnsi="Tahoma" w:cs="Tahoma"/>
                <w:sz w:val="20"/>
                <w:szCs w:val="20"/>
                <w:u w:val="single"/>
              </w:rPr>
              <w:t>P9.2.1</w:t>
            </w:r>
            <w:r w:rsidRPr="007B63E9">
              <w:rPr>
                <w:rFonts w:ascii="Tahoma" w:hAnsi="Tahoma" w:cs="Tahoma"/>
                <w:sz w:val="20"/>
                <w:szCs w:val="20"/>
              </w:rPr>
              <w:t> : Élaboration – diffusion de textes et réalisations d’études</w:t>
            </w:r>
          </w:p>
        </w:tc>
        <w:tc>
          <w:tcPr>
            <w:tcW w:w="2792" w:type="dxa"/>
            <w:vMerge w:val="restart"/>
          </w:tcPr>
          <w:p w:rsidR="00872C2C" w:rsidRPr="007B63E9" w:rsidRDefault="00872C2C" w:rsidP="00497B0A">
            <w:pPr>
              <w:tabs>
                <w:tab w:val="left" w:pos="404"/>
              </w:tabs>
              <w:ind w:right="-53"/>
              <w:rPr>
                <w:rFonts w:ascii="Tahoma" w:hAnsi="Tahoma" w:cs="Tahoma"/>
                <w:b/>
                <w:sz w:val="20"/>
                <w:szCs w:val="20"/>
              </w:rPr>
            </w:pPr>
            <w:r w:rsidRPr="00A732AC">
              <w:rPr>
                <w:rFonts w:ascii="Tahoma" w:hAnsi="Tahoma" w:cs="Tahoma"/>
                <w:b/>
                <w:sz w:val="20"/>
                <w:szCs w:val="20"/>
                <w:u w:val="single"/>
              </w:rPr>
              <w:t>A9.</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Pr>
                <w:rFonts w:ascii="Tahoma" w:hAnsi="Tahoma" w:cs="Tahoma"/>
                <w:b/>
                <w:sz w:val="20"/>
                <w:szCs w:val="20"/>
              </w:rPr>
              <w:t> : A</w:t>
            </w:r>
            <w:r w:rsidRPr="007B63E9">
              <w:rPr>
                <w:rFonts w:ascii="Tahoma" w:hAnsi="Tahoma" w:cs="Tahoma"/>
                <w:b/>
                <w:sz w:val="20"/>
                <w:szCs w:val="20"/>
              </w:rPr>
              <w:t>ppuyer la poursuite des transferts de compétences aux communes et le démarrage de l’élaboration des textes sur les transferts de compétences aux régions</w:t>
            </w:r>
          </w:p>
          <w:p w:rsidR="00872C2C" w:rsidRDefault="00872C2C"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élaborer des TDR</w:t>
            </w:r>
            <w:r w:rsidR="009627F3">
              <w:rPr>
                <w:rFonts w:ascii="Tahoma" w:hAnsi="Tahoma" w:cs="Tahoma"/>
                <w:sz w:val="18"/>
                <w:szCs w:val="20"/>
              </w:rPr>
              <w:t>,</w:t>
            </w:r>
          </w:p>
          <w:p w:rsidR="00872C2C" w:rsidRPr="00DF6A21" w:rsidRDefault="00872C2C"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organiser rencontres de production (2</w:t>
            </w:r>
            <w:r w:rsidR="00DE2227">
              <w:rPr>
                <w:rFonts w:ascii="Tahoma" w:hAnsi="Tahoma" w:cs="Tahoma"/>
                <w:sz w:val="18"/>
                <w:szCs w:val="20"/>
              </w:rPr>
              <w:t>0</w:t>
            </w:r>
            <w:r w:rsidRPr="00DF6A21">
              <w:rPr>
                <w:rFonts w:ascii="Tahoma" w:hAnsi="Tahoma" w:cs="Tahoma"/>
                <w:sz w:val="18"/>
                <w:szCs w:val="20"/>
              </w:rPr>
              <w:t xml:space="preserve"> participants + 5 chauffeurs pendant 2 nuitées)</w:t>
            </w:r>
            <w:r>
              <w:rPr>
                <w:rFonts w:ascii="Tahoma" w:hAnsi="Tahoma" w:cs="Tahoma"/>
                <w:sz w:val="18"/>
                <w:szCs w:val="20"/>
              </w:rPr>
              <w:t>,</w:t>
            </w:r>
          </w:p>
          <w:p w:rsidR="00872C2C" w:rsidRPr="007C1AB7" w:rsidRDefault="00872C2C" w:rsidP="00497B0A">
            <w:pPr>
              <w:pStyle w:val="Paragraphedeliste"/>
              <w:numPr>
                <w:ilvl w:val="0"/>
                <w:numId w:val="18"/>
              </w:numPr>
              <w:tabs>
                <w:tab w:val="clear" w:pos="1069"/>
              </w:tabs>
              <w:ind w:left="205" w:hanging="142"/>
              <w:jc w:val="both"/>
              <w:rPr>
                <w:rFonts w:ascii="Tahoma" w:hAnsi="Tahoma" w:cs="Tahoma"/>
                <w:b/>
                <w:sz w:val="20"/>
                <w:szCs w:val="20"/>
              </w:rPr>
            </w:pPr>
            <w:r w:rsidRPr="00DF6A21">
              <w:rPr>
                <w:rFonts w:ascii="Tahoma" w:hAnsi="Tahoma" w:cs="Tahoma"/>
                <w:sz w:val="18"/>
                <w:szCs w:val="20"/>
              </w:rPr>
              <w:t>reproduire et diffuser les textes</w:t>
            </w:r>
            <w:r>
              <w:rPr>
                <w:rFonts w:ascii="Tahoma" w:hAnsi="Tahoma" w:cs="Tahoma"/>
                <w:sz w:val="18"/>
                <w:szCs w:val="20"/>
              </w:rPr>
              <w:t>.</w:t>
            </w:r>
          </w:p>
          <w:p w:rsidR="007C1AB7" w:rsidRDefault="007C1AB7" w:rsidP="007C1AB7">
            <w:pPr>
              <w:jc w:val="both"/>
              <w:rPr>
                <w:rFonts w:ascii="Tahoma" w:hAnsi="Tahoma" w:cs="Tahoma"/>
                <w:b/>
                <w:sz w:val="20"/>
                <w:szCs w:val="20"/>
              </w:rPr>
            </w:pPr>
          </w:p>
          <w:p w:rsidR="007C1AB7" w:rsidRPr="007C1AB7" w:rsidRDefault="007C1AB7" w:rsidP="007C1AB7">
            <w:pPr>
              <w:jc w:val="both"/>
              <w:rPr>
                <w:rFonts w:ascii="Tahoma" w:hAnsi="Tahoma" w:cs="Tahoma"/>
                <w:b/>
                <w:sz w:val="20"/>
                <w:szCs w:val="20"/>
              </w:rPr>
            </w:pPr>
          </w:p>
        </w:tc>
        <w:tc>
          <w:tcPr>
            <w:tcW w:w="425" w:type="dxa"/>
            <w:vAlign w:val="center"/>
          </w:tcPr>
          <w:p w:rsidR="00872C2C" w:rsidRPr="007B63E9" w:rsidRDefault="00872C2C" w:rsidP="00AD0950">
            <w:pPr>
              <w:rPr>
                <w:rFonts w:ascii="Tahoma" w:hAnsi="Tahoma" w:cs="Tahoma"/>
                <w:sz w:val="20"/>
                <w:szCs w:val="20"/>
              </w:rPr>
            </w:pPr>
          </w:p>
        </w:tc>
        <w:tc>
          <w:tcPr>
            <w:tcW w:w="425" w:type="dxa"/>
            <w:vAlign w:val="center"/>
          </w:tcPr>
          <w:p w:rsidR="00872C2C" w:rsidRPr="007B63E9" w:rsidRDefault="00872C2C" w:rsidP="00AD0950">
            <w:pPr>
              <w:jc w:val="center"/>
              <w:rPr>
                <w:rFonts w:ascii="Tahoma" w:hAnsi="Tahoma" w:cs="Tahoma"/>
                <w:sz w:val="20"/>
                <w:szCs w:val="20"/>
              </w:rPr>
            </w:pPr>
          </w:p>
        </w:tc>
        <w:tc>
          <w:tcPr>
            <w:tcW w:w="426" w:type="dxa"/>
            <w:vAlign w:val="center"/>
          </w:tcPr>
          <w:p w:rsidR="00872C2C" w:rsidRPr="007B63E9" w:rsidRDefault="00872C2C" w:rsidP="00AD0950">
            <w:pPr>
              <w:jc w:val="center"/>
              <w:rPr>
                <w:rFonts w:ascii="Tahoma" w:hAnsi="Tahoma" w:cs="Tahoma"/>
                <w:sz w:val="20"/>
                <w:szCs w:val="20"/>
              </w:rPr>
            </w:pPr>
          </w:p>
        </w:tc>
        <w:tc>
          <w:tcPr>
            <w:tcW w:w="425" w:type="dxa"/>
            <w:vAlign w:val="center"/>
          </w:tcPr>
          <w:p w:rsidR="00872C2C" w:rsidRPr="007B63E9" w:rsidRDefault="00872C2C" w:rsidP="00AD0950">
            <w:pPr>
              <w:jc w:val="center"/>
              <w:rPr>
                <w:rFonts w:ascii="Tahoma" w:hAnsi="Tahoma" w:cs="Tahoma"/>
                <w:sz w:val="20"/>
                <w:szCs w:val="20"/>
              </w:rPr>
            </w:pPr>
          </w:p>
        </w:tc>
        <w:tc>
          <w:tcPr>
            <w:tcW w:w="1389" w:type="dxa"/>
            <w:vAlign w:val="center"/>
          </w:tcPr>
          <w:p w:rsidR="00872C2C" w:rsidRPr="007B63E9" w:rsidRDefault="00872C2C" w:rsidP="00AD0950">
            <w:pPr>
              <w:jc w:val="center"/>
              <w:rPr>
                <w:rFonts w:ascii="Tahoma" w:hAnsi="Tahoma" w:cs="Tahoma"/>
                <w:sz w:val="20"/>
                <w:szCs w:val="20"/>
              </w:rPr>
            </w:pPr>
          </w:p>
        </w:tc>
        <w:tc>
          <w:tcPr>
            <w:tcW w:w="708" w:type="dxa"/>
            <w:vAlign w:val="center"/>
          </w:tcPr>
          <w:p w:rsidR="00872C2C" w:rsidRPr="007B63E9" w:rsidRDefault="00872C2C" w:rsidP="00AD0950">
            <w:pPr>
              <w:jc w:val="center"/>
              <w:rPr>
                <w:rFonts w:ascii="Tahoma" w:hAnsi="Tahoma" w:cs="Tahoma"/>
                <w:sz w:val="20"/>
                <w:szCs w:val="20"/>
              </w:rPr>
            </w:pPr>
          </w:p>
        </w:tc>
        <w:tc>
          <w:tcPr>
            <w:tcW w:w="816" w:type="dxa"/>
            <w:vAlign w:val="center"/>
          </w:tcPr>
          <w:p w:rsidR="00872C2C" w:rsidRPr="007B63E9" w:rsidRDefault="00872C2C" w:rsidP="00AD0950">
            <w:pPr>
              <w:rPr>
                <w:rFonts w:ascii="Tahoma" w:hAnsi="Tahoma" w:cs="Tahoma"/>
                <w:sz w:val="20"/>
                <w:szCs w:val="20"/>
              </w:rPr>
            </w:pPr>
          </w:p>
        </w:tc>
        <w:tc>
          <w:tcPr>
            <w:tcW w:w="1169" w:type="dxa"/>
            <w:vAlign w:val="center"/>
          </w:tcPr>
          <w:p w:rsidR="00872C2C" w:rsidRPr="007B63E9" w:rsidRDefault="00872C2C" w:rsidP="00AD0950">
            <w:pPr>
              <w:jc w:val="center"/>
              <w:rPr>
                <w:rFonts w:ascii="Tahoma" w:hAnsi="Tahoma" w:cs="Tahoma"/>
                <w:sz w:val="20"/>
                <w:szCs w:val="20"/>
              </w:rPr>
            </w:pPr>
          </w:p>
        </w:tc>
        <w:tc>
          <w:tcPr>
            <w:tcW w:w="1701" w:type="dxa"/>
          </w:tcPr>
          <w:p w:rsidR="00872C2C" w:rsidRPr="00ED7D77" w:rsidRDefault="00872C2C" w:rsidP="00AD0950">
            <w:pPr>
              <w:rPr>
                <w:rFonts w:ascii="Tahoma" w:hAnsi="Tahoma" w:cs="Tahoma"/>
                <w:sz w:val="18"/>
                <w:szCs w:val="18"/>
              </w:rPr>
            </w:pPr>
          </w:p>
        </w:tc>
        <w:tc>
          <w:tcPr>
            <w:tcW w:w="992" w:type="dxa"/>
          </w:tcPr>
          <w:p w:rsidR="00872C2C" w:rsidRDefault="00872C2C" w:rsidP="00AC6735">
            <w:pPr>
              <w:tabs>
                <w:tab w:val="right" w:pos="776"/>
              </w:tabs>
              <w:jc w:val="right"/>
              <w:rPr>
                <w:rFonts w:ascii="Tahoma" w:hAnsi="Tahoma" w:cs="Tahoma"/>
                <w:color w:val="000000"/>
                <w:sz w:val="18"/>
                <w:szCs w:val="18"/>
              </w:rPr>
            </w:pPr>
            <w:r>
              <w:rPr>
                <w:rFonts w:ascii="Tahoma" w:hAnsi="Tahoma" w:cs="Tahoma"/>
                <w:b/>
                <w:bCs/>
                <w:color w:val="000000"/>
                <w:sz w:val="18"/>
                <w:szCs w:val="18"/>
              </w:rPr>
              <w:t>1 956</w:t>
            </w:r>
          </w:p>
        </w:tc>
        <w:tc>
          <w:tcPr>
            <w:tcW w:w="1276" w:type="dxa"/>
          </w:tcPr>
          <w:p w:rsidR="00872C2C" w:rsidRDefault="00872C2C" w:rsidP="005358F7">
            <w:pPr>
              <w:jc w:val="right"/>
              <w:rPr>
                <w:rFonts w:ascii="Tahoma" w:hAnsi="Tahoma" w:cs="Tahoma"/>
                <w:color w:val="000000"/>
                <w:sz w:val="18"/>
                <w:szCs w:val="18"/>
              </w:rPr>
            </w:pPr>
            <w:r>
              <w:rPr>
                <w:rFonts w:ascii="Tahoma" w:hAnsi="Tahoma" w:cs="Tahoma"/>
                <w:b/>
                <w:bCs/>
                <w:color w:val="000000"/>
                <w:sz w:val="18"/>
                <w:szCs w:val="18"/>
              </w:rPr>
              <w:t>880 000</w:t>
            </w:r>
          </w:p>
        </w:tc>
      </w:tr>
      <w:tr w:rsidR="00872C2C" w:rsidRPr="00BF6E9D" w:rsidTr="00872C2C">
        <w:trPr>
          <w:trHeight w:val="1079"/>
          <w:jc w:val="center"/>
        </w:trPr>
        <w:tc>
          <w:tcPr>
            <w:tcW w:w="1974" w:type="dxa"/>
            <w:vMerge/>
          </w:tcPr>
          <w:p w:rsidR="00872C2C" w:rsidRPr="007B63E9" w:rsidRDefault="00872C2C" w:rsidP="00AD0950">
            <w:pPr>
              <w:rPr>
                <w:rFonts w:ascii="Tahoma" w:hAnsi="Tahoma" w:cs="Tahoma"/>
                <w:b/>
                <w:sz w:val="20"/>
                <w:szCs w:val="20"/>
                <w:u w:val="single"/>
              </w:rPr>
            </w:pPr>
          </w:p>
        </w:tc>
        <w:tc>
          <w:tcPr>
            <w:tcW w:w="1701" w:type="dxa"/>
            <w:vMerge/>
          </w:tcPr>
          <w:p w:rsidR="00872C2C" w:rsidRPr="007B63E9" w:rsidRDefault="00872C2C" w:rsidP="00AD0950">
            <w:pPr>
              <w:rPr>
                <w:rFonts w:ascii="Tahoma" w:hAnsi="Tahoma" w:cs="Tahoma"/>
                <w:sz w:val="20"/>
                <w:szCs w:val="20"/>
                <w:u w:val="single"/>
              </w:rPr>
            </w:pPr>
          </w:p>
        </w:tc>
        <w:tc>
          <w:tcPr>
            <w:tcW w:w="2792" w:type="dxa"/>
            <w:vMerge/>
          </w:tcPr>
          <w:p w:rsidR="00872C2C" w:rsidRPr="007B63E9" w:rsidRDefault="00872C2C" w:rsidP="00497B0A">
            <w:pPr>
              <w:pStyle w:val="Paragraphedeliste"/>
              <w:numPr>
                <w:ilvl w:val="0"/>
                <w:numId w:val="18"/>
              </w:numPr>
              <w:tabs>
                <w:tab w:val="clear" w:pos="1069"/>
              </w:tabs>
              <w:ind w:left="205" w:hanging="142"/>
              <w:jc w:val="both"/>
              <w:rPr>
                <w:rFonts w:ascii="Tahoma" w:hAnsi="Tahoma" w:cs="Tahoma"/>
                <w:b/>
                <w:sz w:val="20"/>
                <w:szCs w:val="20"/>
              </w:rPr>
            </w:pPr>
          </w:p>
        </w:tc>
        <w:tc>
          <w:tcPr>
            <w:tcW w:w="425" w:type="dxa"/>
            <w:vMerge w:val="restart"/>
            <w:vAlign w:val="center"/>
          </w:tcPr>
          <w:p w:rsidR="00872C2C" w:rsidRPr="007B63E9" w:rsidRDefault="00872C2C"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872C2C" w:rsidRPr="007B63E9" w:rsidRDefault="00872C2C"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872C2C" w:rsidRPr="007B63E9" w:rsidRDefault="00872C2C"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872C2C" w:rsidRPr="007B63E9" w:rsidRDefault="00872C2C"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872C2C" w:rsidRPr="007B63E9" w:rsidRDefault="00872C2C" w:rsidP="00DF6A21">
            <w:pPr>
              <w:jc w:val="center"/>
              <w:rPr>
                <w:rFonts w:ascii="Tahoma" w:hAnsi="Tahoma" w:cs="Tahoma"/>
                <w:sz w:val="20"/>
                <w:szCs w:val="20"/>
              </w:rPr>
            </w:pPr>
            <w:r w:rsidRPr="007B63E9">
              <w:rPr>
                <w:rFonts w:ascii="Tahoma" w:hAnsi="Tahoma" w:cs="Tahoma"/>
                <w:sz w:val="20"/>
                <w:szCs w:val="20"/>
              </w:rPr>
              <w:t>NEX</w:t>
            </w:r>
          </w:p>
          <w:p w:rsidR="00872C2C" w:rsidRPr="007B63E9" w:rsidRDefault="00872C2C" w:rsidP="00DF6A21">
            <w:pPr>
              <w:jc w:val="center"/>
              <w:rPr>
                <w:rFonts w:ascii="Tahoma" w:hAnsi="Tahoma" w:cs="Tahoma"/>
                <w:sz w:val="20"/>
                <w:szCs w:val="20"/>
              </w:rPr>
            </w:pPr>
            <w:r w:rsidRPr="007B63E9">
              <w:rPr>
                <w:rFonts w:ascii="Tahoma" w:hAnsi="Tahoma" w:cs="Tahoma"/>
                <w:sz w:val="20"/>
                <w:szCs w:val="20"/>
              </w:rPr>
              <w:t>MATDS</w:t>
            </w:r>
          </w:p>
          <w:p w:rsidR="00872C2C" w:rsidRPr="007B63E9" w:rsidRDefault="00872C2C" w:rsidP="00DF6A21">
            <w:pPr>
              <w:jc w:val="center"/>
              <w:rPr>
                <w:rFonts w:ascii="Tahoma" w:hAnsi="Tahoma" w:cs="Tahoma"/>
                <w:sz w:val="20"/>
                <w:szCs w:val="20"/>
              </w:rPr>
            </w:pPr>
            <w:r w:rsidRPr="007B63E9">
              <w:rPr>
                <w:rFonts w:ascii="Tahoma" w:hAnsi="Tahoma" w:cs="Tahoma"/>
                <w:sz w:val="20"/>
                <w:szCs w:val="20"/>
              </w:rPr>
              <w:t xml:space="preserve">Collectivités Territoriales </w:t>
            </w:r>
          </w:p>
          <w:p w:rsidR="00872C2C" w:rsidRPr="007B63E9" w:rsidRDefault="00872C2C" w:rsidP="00DF6A21">
            <w:pPr>
              <w:jc w:val="center"/>
              <w:rPr>
                <w:rFonts w:ascii="Tahoma" w:hAnsi="Tahoma" w:cs="Tahoma"/>
                <w:sz w:val="20"/>
                <w:szCs w:val="20"/>
              </w:rPr>
            </w:pPr>
          </w:p>
        </w:tc>
        <w:tc>
          <w:tcPr>
            <w:tcW w:w="708" w:type="dxa"/>
            <w:vMerge w:val="restart"/>
            <w:vAlign w:val="center"/>
          </w:tcPr>
          <w:p w:rsidR="00872C2C" w:rsidRPr="007B63E9" w:rsidRDefault="00872C2C" w:rsidP="00DF6A21">
            <w:pPr>
              <w:jc w:val="center"/>
              <w:rPr>
                <w:rFonts w:ascii="Tahoma" w:hAnsi="Tahoma" w:cs="Tahoma"/>
                <w:sz w:val="20"/>
                <w:szCs w:val="20"/>
              </w:rPr>
            </w:pPr>
          </w:p>
        </w:tc>
        <w:tc>
          <w:tcPr>
            <w:tcW w:w="816" w:type="dxa"/>
            <w:vMerge w:val="restart"/>
            <w:vAlign w:val="center"/>
          </w:tcPr>
          <w:p w:rsidR="00872C2C" w:rsidRPr="007B63E9" w:rsidRDefault="00872C2C"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872C2C" w:rsidRPr="007B63E9" w:rsidRDefault="00872C2C"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872C2C" w:rsidRPr="009D312F" w:rsidRDefault="00872C2C" w:rsidP="00DE2227">
            <w:pPr>
              <w:rPr>
                <w:rFonts w:ascii="Tahoma" w:hAnsi="Tahoma" w:cs="Tahoma"/>
                <w:sz w:val="18"/>
                <w:szCs w:val="18"/>
              </w:rPr>
            </w:pPr>
            <w:r w:rsidRPr="00ED7D77">
              <w:rPr>
                <w:rFonts w:ascii="Tahoma" w:hAnsi="Tahoma" w:cs="Tahoma"/>
                <w:sz w:val="18"/>
                <w:szCs w:val="18"/>
              </w:rPr>
              <w:t>75700 Prise en charge atelier d</w:t>
            </w:r>
            <w:r w:rsidR="00DE2227">
              <w:rPr>
                <w:rFonts w:ascii="Tahoma" w:hAnsi="Tahoma" w:cs="Tahoma"/>
                <w:sz w:val="18"/>
                <w:szCs w:val="18"/>
              </w:rPr>
              <w:t>e production</w:t>
            </w:r>
            <w:r w:rsidRPr="00ED7D77">
              <w:rPr>
                <w:rFonts w:ascii="Tahoma" w:hAnsi="Tahoma" w:cs="Tahoma"/>
                <w:sz w:val="18"/>
                <w:szCs w:val="18"/>
              </w:rPr>
              <w:t xml:space="preserve"> (2</w:t>
            </w:r>
            <w:r>
              <w:rPr>
                <w:rFonts w:ascii="Tahoma" w:hAnsi="Tahoma" w:cs="Tahoma"/>
                <w:sz w:val="18"/>
                <w:szCs w:val="18"/>
              </w:rPr>
              <w:t>0</w:t>
            </w:r>
            <w:r w:rsidRPr="00ED7D77">
              <w:rPr>
                <w:rFonts w:ascii="Tahoma" w:hAnsi="Tahoma" w:cs="Tahoma"/>
                <w:sz w:val="18"/>
                <w:szCs w:val="18"/>
              </w:rPr>
              <w:t xml:space="preserve"> personnes </w:t>
            </w:r>
            <w:proofErr w:type="spellStart"/>
            <w:r w:rsidRPr="00ED7D77">
              <w:rPr>
                <w:rFonts w:ascii="Tahoma" w:hAnsi="Tahoma" w:cs="Tahoma"/>
                <w:sz w:val="18"/>
                <w:szCs w:val="18"/>
              </w:rPr>
              <w:t>pdt</w:t>
            </w:r>
            <w:proofErr w:type="spellEnd"/>
            <w:r w:rsidRPr="00ED7D77">
              <w:rPr>
                <w:rFonts w:ascii="Tahoma" w:hAnsi="Tahoma" w:cs="Tahoma"/>
                <w:sz w:val="18"/>
                <w:szCs w:val="18"/>
              </w:rPr>
              <w:t xml:space="preserve"> 2 nuitées)</w:t>
            </w:r>
          </w:p>
        </w:tc>
        <w:tc>
          <w:tcPr>
            <w:tcW w:w="992" w:type="dxa"/>
          </w:tcPr>
          <w:p w:rsidR="00872C2C" w:rsidRDefault="00872C2C" w:rsidP="00AD0950">
            <w:pPr>
              <w:jc w:val="right"/>
              <w:rPr>
                <w:rFonts w:ascii="Tahoma" w:hAnsi="Tahoma" w:cs="Tahoma"/>
                <w:color w:val="000000"/>
                <w:sz w:val="18"/>
                <w:szCs w:val="18"/>
              </w:rPr>
            </w:pPr>
            <w:r>
              <w:rPr>
                <w:rFonts w:ascii="Tahoma" w:hAnsi="Tahoma" w:cs="Tahoma"/>
                <w:color w:val="000000"/>
                <w:sz w:val="18"/>
                <w:szCs w:val="18"/>
              </w:rPr>
              <w:t>1 889</w:t>
            </w:r>
          </w:p>
        </w:tc>
        <w:tc>
          <w:tcPr>
            <w:tcW w:w="1276" w:type="dxa"/>
          </w:tcPr>
          <w:p w:rsidR="00872C2C" w:rsidRDefault="00872C2C" w:rsidP="00AD0950">
            <w:pPr>
              <w:jc w:val="right"/>
              <w:rPr>
                <w:rFonts w:ascii="Tahoma" w:hAnsi="Tahoma" w:cs="Tahoma"/>
                <w:color w:val="000000"/>
                <w:sz w:val="18"/>
                <w:szCs w:val="18"/>
              </w:rPr>
            </w:pPr>
            <w:r>
              <w:rPr>
                <w:rFonts w:ascii="Tahoma" w:hAnsi="Tahoma" w:cs="Tahoma"/>
                <w:color w:val="000000"/>
                <w:sz w:val="18"/>
                <w:szCs w:val="18"/>
              </w:rPr>
              <w:t>850 000</w:t>
            </w:r>
          </w:p>
        </w:tc>
      </w:tr>
      <w:tr w:rsidR="00872C2C" w:rsidRPr="00BF6E9D" w:rsidTr="00DF6A21">
        <w:trPr>
          <w:jc w:val="center"/>
        </w:trPr>
        <w:tc>
          <w:tcPr>
            <w:tcW w:w="1974" w:type="dxa"/>
            <w:vMerge/>
          </w:tcPr>
          <w:p w:rsidR="00872C2C" w:rsidRPr="007B63E9" w:rsidRDefault="00872C2C" w:rsidP="00AD0950">
            <w:pPr>
              <w:rPr>
                <w:rFonts w:ascii="Tahoma" w:hAnsi="Tahoma" w:cs="Tahoma"/>
                <w:sz w:val="20"/>
                <w:szCs w:val="20"/>
              </w:rPr>
            </w:pPr>
          </w:p>
        </w:tc>
        <w:tc>
          <w:tcPr>
            <w:tcW w:w="1701" w:type="dxa"/>
            <w:vMerge/>
          </w:tcPr>
          <w:p w:rsidR="00872C2C" w:rsidRPr="007B63E9" w:rsidRDefault="00872C2C" w:rsidP="00AD0950">
            <w:pPr>
              <w:rPr>
                <w:rFonts w:ascii="Tahoma" w:hAnsi="Tahoma" w:cs="Tahoma"/>
                <w:sz w:val="20"/>
                <w:szCs w:val="20"/>
              </w:rPr>
            </w:pPr>
          </w:p>
        </w:tc>
        <w:tc>
          <w:tcPr>
            <w:tcW w:w="2792" w:type="dxa"/>
            <w:vMerge/>
          </w:tcPr>
          <w:p w:rsidR="00872C2C" w:rsidRPr="007B63E9" w:rsidRDefault="00872C2C"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872C2C" w:rsidRPr="007B63E9" w:rsidRDefault="00872C2C" w:rsidP="00AD0950">
            <w:pPr>
              <w:rPr>
                <w:rFonts w:ascii="Tahoma" w:hAnsi="Tahoma" w:cs="Tahoma"/>
                <w:sz w:val="20"/>
                <w:szCs w:val="20"/>
              </w:rPr>
            </w:pPr>
          </w:p>
        </w:tc>
        <w:tc>
          <w:tcPr>
            <w:tcW w:w="425" w:type="dxa"/>
            <w:vMerge/>
            <w:vAlign w:val="center"/>
          </w:tcPr>
          <w:p w:rsidR="00872C2C" w:rsidRPr="007B63E9" w:rsidRDefault="00872C2C" w:rsidP="00AD0950">
            <w:pPr>
              <w:jc w:val="center"/>
              <w:rPr>
                <w:rFonts w:ascii="Tahoma" w:hAnsi="Tahoma" w:cs="Tahoma"/>
                <w:sz w:val="20"/>
                <w:szCs w:val="20"/>
              </w:rPr>
            </w:pPr>
          </w:p>
        </w:tc>
        <w:tc>
          <w:tcPr>
            <w:tcW w:w="426" w:type="dxa"/>
            <w:vMerge/>
            <w:vAlign w:val="center"/>
          </w:tcPr>
          <w:p w:rsidR="00872C2C" w:rsidRPr="007B63E9" w:rsidRDefault="00872C2C" w:rsidP="00AD0950">
            <w:pPr>
              <w:jc w:val="center"/>
              <w:rPr>
                <w:rFonts w:ascii="Tahoma" w:hAnsi="Tahoma" w:cs="Tahoma"/>
                <w:sz w:val="20"/>
                <w:szCs w:val="20"/>
              </w:rPr>
            </w:pPr>
          </w:p>
        </w:tc>
        <w:tc>
          <w:tcPr>
            <w:tcW w:w="425" w:type="dxa"/>
            <w:vMerge/>
            <w:vAlign w:val="center"/>
          </w:tcPr>
          <w:p w:rsidR="00872C2C" w:rsidRPr="007B63E9" w:rsidRDefault="00872C2C" w:rsidP="00AD0950">
            <w:pPr>
              <w:jc w:val="center"/>
              <w:rPr>
                <w:rFonts w:ascii="Tahoma" w:hAnsi="Tahoma" w:cs="Tahoma"/>
                <w:sz w:val="20"/>
                <w:szCs w:val="20"/>
              </w:rPr>
            </w:pPr>
          </w:p>
        </w:tc>
        <w:tc>
          <w:tcPr>
            <w:tcW w:w="1389" w:type="dxa"/>
            <w:vMerge/>
            <w:vAlign w:val="center"/>
          </w:tcPr>
          <w:p w:rsidR="00872C2C" w:rsidRPr="007B63E9" w:rsidRDefault="00872C2C" w:rsidP="00AD0950">
            <w:pPr>
              <w:jc w:val="center"/>
              <w:rPr>
                <w:rFonts w:ascii="Tahoma" w:hAnsi="Tahoma" w:cs="Tahoma"/>
                <w:sz w:val="20"/>
                <w:szCs w:val="20"/>
              </w:rPr>
            </w:pPr>
          </w:p>
        </w:tc>
        <w:tc>
          <w:tcPr>
            <w:tcW w:w="708" w:type="dxa"/>
            <w:vMerge/>
            <w:vAlign w:val="center"/>
          </w:tcPr>
          <w:p w:rsidR="00872C2C" w:rsidRPr="007B63E9" w:rsidRDefault="00872C2C" w:rsidP="00AD0950">
            <w:pPr>
              <w:jc w:val="center"/>
              <w:rPr>
                <w:rFonts w:ascii="Tahoma" w:hAnsi="Tahoma" w:cs="Tahoma"/>
                <w:sz w:val="20"/>
                <w:szCs w:val="20"/>
              </w:rPr>
            </w:pPr>
          </w:p>
        </w:tc>
        <w:tc>
          <w:tcPr>
            <w:tcW w:w="816" w:type="dxa"/>
            <w:vMerge/>
            <w:vAlign w:val="center"/>
          </w:tcPr>
          <w:p w:rsidR="00872C2C" w:rsidRPr="007B63E9" w:rsidRDefault="00872C2C" w:rsidP="00AD0950">
            <w:pPr>
              <w:rPr>
                <w:rFonts w:ascii="Tahoma" w:hAnsi="Tahoma" w:cs="Tahoma"/>
                <w:sz w:val="20"/>
                <w:szCs w:val="20"/>
              </w:rPr>
            </w:pPr>
          </w:p>
        </w:tc>
        <w:tc>
          <w:tcPr>
            <w:tcW w:w="1169" w:type="dxa"/>
            <w:vMerge/>
            <w:vAlign w:val="center"/>
          </w:tcPr>
          <w:p w:rsidR="00872C2C" w:rsidRPr="007B63E9" w:rsidRDefault="00872C2C" w:rsidP="00AD0950">
            <w:pPr>
              <w:jc w:val="center"/>
              <w:rPr>
                <w:rFonts w:ascii="Tahoma" w:hAnsi="Tahoma" w:cs="Tahoma"/>
                <w:sz w:val="20"/>
                <w:szCs w:val="20"/>
              </w:rPr>
            </w:pPr>
          </w:p>
        </w:tc>
        <w:tc>
          <w:tcPr>
            <w:tcW w:w="1701" w:type="dxa"/>
          </w:tcPr>
          <w:p w:rsidR="00872C2C" w:rsidRPr="00ED7D77" w:rsidRDefault="00872C2C" w:rsidP="00AD0950">
            <w:pPr>
              <w:rPr>
                <w:rFonts w:ascii="Tahoma" w:hAnsi="Tahoma" w:cs="Tahoma"/>
                <w:sz w:val="18"/>
                <w:szCs w:val="18"/>
              </w:rPr>
            </w:pPr>
            <w:r w:rsidRPr="00ED7D77">
              <w:rPr>
                <w:rFonts w:ascii="Tahoma" w:hAnsi="Tahoma" w:cs="Tahoma"/>
                <w:sz w:val="18"/>
                <w:szCs w:val="18"/>
              </w:rPr>
              <w:t>74200 Reproduction des documents</w:t>
            </w:r>
          </w:p>
        </w:tc>
        <w:tc>
          <w:tcPr>
            <w:tcW w:w="992" w:type="dxa"/>
          </w:tcPr>
          <w:p w:rsidR="00872C2C" w:rsidRDefault="00872C2C" w:rsidP="00AD0950">
            <w:pPr>
              <w:jc w:val="right"/>
              <w:rPr>
                <w:rFonts w:ascii="Tahoma" w:hAnsi="Tahoma" w:cs="Tahoma"/>
                <w:color w:val="000000"/>
                <w:sz w:val="18"/>
                <w:szCs w:val="18"/>
              </w:rPr>
            </w:pPr>
            <w:r>
              <w:rPr>
                <w:rFonts w:ascii="Tahoma" w:hAnsi="Tahoma" w:cs="Tahoma"/>
                <w:color w:val="000000"/>
                <w:sz w:val="18"/>
                <w:szCs w:val="18"/>
              </w:rPr>
              <w:t>67</w:t>
            </w:r>
          </w:p>
        </w:tc>
        <w:tc>
          <w:tcPr>
            <w:tcW w:w="1276" w:type="dxa"/>
          </w:tcPr>
          <w:p w:rsidR="00872C2C" w:rsidRPr="009E124A" w:rsidRDefault="009E124A" w:rsidP="009E124A">
            <w:pPr>
              <w:jc w:val="right"/>
              <w:rPr>
                <w:rFonts w:ascii="Tahoma" w:hAnsi="Tahoma" w:cs="Tahoma"/>
                <w:color w:val="000000"/>
                <w:sz w:val="18"/>
                <w:szCs w:val="18"/>
              </w:rPr>
            </w:pPr>
            <w:r>
              <w:rPr>
                <w:rFonts w:ascii="Tahoma" w:hAnsi="Tahoma" w:cs="Tahoma"/>
                <w:color w:val="000000"/>
                <w:sz w:val="18"/>
                <w:szCs w:val="18"/>
              </w:rPr>
              <w:t>30 000</w:t>
            </w:r>
          </w:p>
        </w:tc>
      </w:tr>
      <w:tr w:rsidR="00872C2C" w:rsidRPr="00BF6E9D" w:rsidTr="00DF6A21">
        <w:trPr>
          <w:jc w:val="center"/>
        </w:trPr>
        <w:tc>
          <w:tcPr>
            <w:tcW w:w="1974" w:type="dxa"/>
            <w:vMerge/>
          </w:tcPr>
          <w:p w:rsidR="00872C2C" w:rsidRPr="007B63E9" w:rsidRDefault="00872C2C" w:rsidP="00AD0950">
            <w:pPr>
              <w:rPr>
                <w:rFonts w:ascii="Tahoma" w:hAnsi="Tahoma" w:cs="Tahoma"/>
                <w:b/>
                <w:sz w:val="20"/>
                <w:szCs w:val="20"/>
              </w:rPr>
            </w:pPr>
          </w:p>
        </w:tc>
        <w:tc>
          <w:tcPr>
            <w:tcW w:w="1701" w:type="dxa"/>
            <w:vMerge/>
          </w:tcPr>
          <w:p w:rsidR="00872C2C" w:rsidRPr="007B63E9" w:rsidRDefault="00872C2C" w:rsidP="00AD0950">
            <w:pPr>
              <w:rPr>
                <w:rFonts w:ascii="Tahoma" w:hAnsi="Tahoma" w:cs="Tahoma"/>
                <w:sz w:val="20"/>
                <w:szCs w:val="20"/>
              </w:rPr>
            </w:pPr>
          </w:p>
        </w:tc>
        <w:tc>
          <w:tcPr>
            <w:tcW w:w="2792" w:type="dxa"/>
            <w:vMerge w:val="restart"/>
          </w:tcPr>
          <w:p w:rsidR="00872C2C" w:rsidRPr="007B63E9" w:rsidRDefault="00497B0A" w:rsidP="00497B0A">
            <w:pPr>
              <w:tabs>
                <w:tab w:val="left" w:pos="404"/>
              </w:tabs>
              <w:ind w:right="-53"/>
              <w:jc w:val="both"/>
              <w:rPr>
                <w:rFonts w:ascii="Tahoma" w:eastAsia="Arial Unicode MS" w:hAnsi="Tahoma" w:cs="Tahoma"/>
                <w:sz w:val="20"/>
                <w:szCs w:val="20"/>
              </w:rPr>
            </w:pPr>
            <w:r w:rsidRPr="00A732AC">
              <w:rPr>
                <w:rFonts w:ascii="Tahoma" w:hAnsi="Tahoma" w:cs="Tahoma"/>
                <w:b/>
                <w:sz w:val="20"/>
                <w:szCs w:val="20"/>
                <w:u w:val="single"/>
              </w:rPr>
              <w:t>A9.</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2</w:t>
            </w:r>
            <w:r>
              <w:rPr>
                <w:rFonts w:ascii="Tahoma" w:hAnsi="Tahoma" w:cs="Tahoma"/>
                <w:b/>
                <w:sz w:val="20"/>
                <w:szCs w:val="20"/>
              </w:rPr>
              <w:t xml:space="preserve"> : </w:t>
            </w:r>
            <w:r w:rsidR="00872C2C">
              <w:rPr>
                <w:rFonts w:ascii="Tahoma" w:hAnsi="Tahoma" w:cs="Tahoma"/>
                <w:b/>
                <w:sz w:val="20"/>
                <w:szCs w:val="20"/>
              </w:rPr>
              <w:t>A</w:t>
            </w:r>
            <w:r w:rsidR="00872C2C" w:rsidRPr="007B63E9">
              <w:rPr>
                <w:rFonts w:ascii="Tahoma" w:hAnsi="Tahoma" w:cs="Tahoma"/>
                <w:b/>
                <w:sz w:val="20"/>
                <w:szCs w:val="20"/>
              </w:rPr>
              <w:t>ppuyer la préparation et la réalisation de l’étude</w:t>
            </w:r>
            <w:r w:rsidR="00872C2C" w:rsidRPr="007B63E9">
              <w:rPr>
                <w:rFonts w:ascii="Tahoma" w:eastAsia="Arial Unicode MS" w:hAnsi="Tahoma" w:cs="Tahoma"/>
                <w:sz w:val="20"/>
                <w:szCs w:val="20"/>
              </w:rPr>
              <w:t xml:space="preserve"> </w:t>
            </w:r>
            <w:r w:rsidR="00872C2C" w:rsidRPr="007B63E9">
              <w:rPr>
                <w:rFonts w:ascii="Tahoma" w:hAnsi="Tahoma" w:cs="Tahoma"/>
                <w:b/>
                <w:sz w:val="20"/>
                <w:szCs w:val="20"/>
              </w:rPr>
              <w:t>sur la réforme de la fiscalité locale</w:t>
            </w:r>
          </w:p>
          <w:p w:rsidR="00872C2C" w:rsidRPr="00DF6A21" w:rsidRDefault="00872C2C"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élaborer </w:t>
            </w:r>
            <w:r>
              <w:rPr>
                <w:rFonts w:ascii="Tahoma" w:hAnsi="Tahoma" w:cs="Tahoma"/>
                <w:sz w:val="18"/>
                <w:szCs w:val="20"/>
              </w:rPr>
              <w:t xml:space="preserve">des </w:t>
            </w:r>
            <w:r w:rsidRPr="00DF6A21">
              <w:rPr>
                <w:rFonts w:ascii="Tahoma" w:hAnsi="Tahoma" w:cs="Tahoma"/>
                <w:sz w:val="18"/>
                <w:szCs w:val="20"/>
              </w:rPr>
              <w:t>TDR</w:t>
            </w:r>
            <w:r>
              <w:rPr>
                <w:rFonts w:ascii="Tahoma" w:hAnsi="Tahoma" w:cs="Tahoma"/>
                <w:sz w:val="18"/>
                <w:szCs w:val="20"/>
              </w:rPr>
              <w:t>,</w:t>
            </w:r>
          </w:p>
          <w:p w:rsidR="00872C2C" w:rsidRPr="00DF6A21" w:rsidRDefault="00872C2C"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recruter </w:t>
            </w:r>
            <w:r>
              <w:rPr>
                <w:rFonts w:ascii="Tahoma" w:hAnsi="Tahoma" w:cs="Tahoma"/>
                <w:sz w:val="18"/>
                <w:szCs w:val="20"/>
              </w:rPr>
              <w:t xml:space="preserve">un </w:t>
            </w:r>
            <w:r w:rsidRPr="00DF6A21">
              <w:rPr>
                <w:rFonts w:ascii="Tahoma" w:hAnsi="Tahoma" w:cs="Tahoma"/>
                <w:sz w:val="18"/>
                <w:szCs w:val="20"/>
              </w:rPr>
              <w:t>consultant pendant 14 jours</w:t>
            </w:r>
            <w:r>
              <w:rPr>
                <w:rFonts w:ascii="Tahoma" w:hAnsi="Tahoma" w:cs="Tahoma"/>
                <w:sz w:val="18"/>
                <w:szCs w:val="20"/>
              </w:rPr>
              <w:t>,</w:t>
            </w:r>
          </w:p>
          <w:p w:rsidR="00872C2C" w:rsidRPr="00DF6A21" w:rsidRDefault="00872C2C"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organiser </w:t>
            </w:r>
            <w:r>
              <w:rPr>
                <w:rFonts w:ascii="Tahoma" w:hAnsi="Tahoma" w:cs="Tahoma"/>
                <w:sz w:val="18"/>
                <w:szCs w:val="20"/>
              </w:rPr>
              <w:t xml:space="preserve">une </w:t>
            </w:r>
            <w:r w:rsidRPr="00DF6A21">
              <w:rPr>
                <w:rFonts w:ascii="Tahoma" w:hAnsi="Tahoma" w:cs="Tahoma"/>
                <w:sz w:val="18"/>
                <w:szCs w:val="20"/>
              </w:rPr>
              <w:t>mission de collecte des données</w:t>
            </w:r>
            <w:r>
              <w:rPr>
                <w:rFonts w:ascii="Tahoma" w:hAnsi="Tahoma" w:cs="Tahoma"/>
                <w:sz w:val="18"/>
                <w:szCs w:val="20"/>
              </w:rPr>
              <w:t xml:space="preserve"> </w:t>
            </w:r>
            <w:r w:rsidRPr="00092C88">
              <w:rPr>
                <w:rFonts w:ascii="Tahoma" w:hAnsi="Tahoma" w:cs="Tahoma"/>
                <w:color w:val="000000"/>
                <w:sz w:val="18"/>
                <w:szCs w:val="18"/>
              </w:rPr>
              <w:t>(</w:t>
            </w:r>
            <w:r>
              <w:rPr>
                <w:rFonts w:ascii="Tahoma" w:hAnsi="Tahoma" w:cs="Tahoma"/>
                <w:color w:val="000000"/>
                <w:sz w:val="18"/>
                <w:szCs w:val="18"/>
              </w:rPr>
              <w:t>3</w:t>
            </w:r>
            <w:r w:rsidRPr="00092C88">
              <w:rPr>
                <w:rFonts w:ascii="Tahoma" w:hAnsi="Tahoma" w:cs="Tahoma"/>
                <w:color w:val="000000"/>
                <w:sz w:val="18"/>
                <w:szCs w:val="18"/>
              </w:rPr>
              <w:t xml:space="preserve"> nuitées)</w:t>
            </w:r>
            <w:r>
              <w:rPr>
                <w:rFonts w:ascii="Tahoma" w:hAnsi="Tahoma" w:cs="Tahoma"/>
                <w:sz w:val="18"/>
                <w:szCs w:val="20"/>
              </w:rPr>
              <w:t>,</w:t>
            </w:r>
          </w:p>
          <w:p w:rsidR="00872C2C" w:rsidRPr="00FE3CE8" w:rsidRDefault="00872C2C" w:rsidP="00497B0A">
            <w:pPr>
              <w:pStyle w:val="Paragraphedeliste"/>
              <w:numPr>
                <w:ilvl w:val="0"/>
                <w:numId w:val="18"/>
              </w:numPr>
              <w:tabs>
                <w:tab w:val="clear" w:pos="1069"/>
              </w:tabs>
              <w:ind w:left="205" w:hanging="142"/>
              <w:jc w:val="both"/>
              <w:rPr>
                <w:rFonts w:ascii="Tahoma" w:hAnsi="Tahoma" w:cs="Tahoma"/>
                <w:b/>
                <w:sz w:val="20"/>
                <w:szCs w:val="20"/>
              </w:rPr>
            </w:pPr>
            <w:r>
              <w:rPr>
                <w:rFonts w:ascii="Tahoma" w:hAnsi="Tahoma" w:cs="Tahoma"/>
                <w:sz w:val="18"/>
                <w:szCs w:val="20"/>
              </w:rPr>
              <w:t xml:space="preserve">organiser un </w:t>
            </w:r>
            <w:r w:rsidRPr="00DF6A21">
              <w:rPr>
                <w:rFonts w:ascii="Tahoma" w:hAnsi="Tahoma" w:cs="Tahoma"/>
                <w:sz w:val="18"/>
                <w:szCs w:val="20"/>
              </w:rPr>
              <w:t>atelier de restitution et de validation (20 participant</w:t>
            </w:r>
            <w:r>
              <w:rPr>
                <w:rFonts w:ascii="Tahoma" w:hAnsi="Tahoma" w:cs="Tahoma"/>
                <w:sz w:val="18"/>
                <w:szCs w:val="20"/>
              </w:rPr>
              <w:t>s</w:t>
            </w:r>
            <w:r w:rsidRPr="00DF6A21">
              <w:rPr>
                <w:rFonts w:ascii="Tahoma" w:hAnsi="Tahoma" w:cs="Tahoma"/>
                <w:sz w:val="18"/>
                <w:szCs w:val="20"/>
              </w:rPr>
              <w:t xml:space="preserve"> + 4 chauffeurs en 1 nuitée)</w:t>
            </w:r>
            <w:r>
              <w:rPr>
                <w:rFonts w:ascii="Tahoma" w:hAnsi="Tahoma" w:cs="Tahoma"/>
                <w:sz w:val="18"/>
                <w:szCs w:val="20"/>
              </w:rPr>
              <w:t>.</w:t>
            </w:r>
          </w:p>
        </w:tc>
        <w:tc>
          <w:tcPr>
            <w:tcW w:w="425" w:type="dxa"/>
            <w:vAlign w:val="center"/>
          </w:tcPr>
          <w:p w:rsidR="00872C2C" w:rsidRPr="007B63E9" w:rsidRDefault="00872C2C" w:rsidP="00AD0950">
            <w:pPr>
              <w:rPr>
                <w:rFonts w:ascii="Tahoma" w:hAnsi="Tahoma" w:cs="Tahoma"/>
                <w:sz w:val="20"/>
                <w:szCs w:val="20"/>
              </w:rPr>
            </w:pPr>
          </w:p>
        </w:tc>
        <w:tc>
          <w:tcPr>
            <w:tcW w:w="425" w:type="dxa"/>
            <w:vAlign w:val="center"/>
          </w:tcPr>
          <w:p w:rsidR="00872C2C" w:rsidRPr="007B63E9" w:rsidRDefault="00872C2C" w:rsidP="00AD0950">
            <w:pPr>
              <w:jc w:val="center"/>
              <w:rPr>
                <w:rFonts w:ascii="Tahoma" w:hAnsi="Tahoma" w:cs="Tahoma"/>
                <w:sz w:val="20"/>
                <w:szCs w:val="20"/>
              </w:rPr>
            </w:pPr>
          </w:p>
        </w:tc>
        <w:tc>
          <w:tcPr>
            <w:tcW w:w="426" w:type="dxa"/>
            <w:vAlign w:val="center"/>
          </w:tcPr>
          <w:p w:rsidR="00872C2C" w:rsidRPr="007B63E9" w:rsidRDefault="00872C2C" w:rsidP="00AD0950">
            <w:pPr>
              <w:jc w:val="center"/>
              <w:rPr>
                <w:rFonts w:ascii="Tahoma" w:hAnsi="Tahoma" w:cs="Tahoma"/>
                <w:sz w:val="20"/>
                <w:szCs w:val="20"/>
              </w:rPr>
            </w:pPr>
          </w:p>
        </w:tc>
        <w:tc>
          <w:tcPr>
            <w:tcW w:w="425" w:type="dxa"/>
            <w:vAlign w:val="center"/>
          </w:tcPr>
          <w:p w:rsidR="00872C2C" w:rsidRPr="007B63E9" w:rsidRDefault="00872C2C" w:rsidP="00AD0950">
            <w:pPr>
              <w:jc w:val="center"/>
              <w:rPr>
                <w:rFonts w:ascii="Tahoma" w:hAnsi="Tahoma" w:cs="Tahoma"/>
                <w:sz w:val="20"/>
                <w:szCs w:val="20"/>
              </w:rPr>
            </w:pPr>
          </w:p>
        </w:tc>
        <w:tc>
          <w:tcPr>
            <w:tcW w:w="1389" w:type="dxa"/>
            <w:vAlign w:val="center"/>
          </w:tcPr>
          <w:p w:rsidR="00872C2C" w:rsidRPr="007B63E9" w:rsidRDefault="00872C2C" w:rsidP="00AD0950">
            <w:pPr>
              <w:jc w:val="center"/>
              <w:rPr>
                <w:rFonts w:ascii="Tahoma" w:hAnsi="Tahoma" w:cs="Tahoma"/>
                <w:sz w:val="20"/>
                <w:szCs w:val="20"/>
              </w:rPr>
            </w:pPr>
          </w:p>
        </w:tc>
        <w:tc>
          <w:tcPr>
            <w:tcW w:w="708" w:type="dxa"/>
            <w:vAlign w:val="center"/>
          </w:tcPr>
          <w:p w:rsidR="00872C2C" w:rsidRPr="007B63E9" w:rsidRDefault="00872C2C" w:rsidP="00AD0950">
            <w:pPr>
              <w:jc w:val="center"/>
              <w:rPr>
                <w:rFonts w:ascii="Tahoma" w:hAnsi="Tahoma" w:cs="Tahoma"/>
                <w:sz w:val="20"/>
                <w:szCs w:val="20"/>
              </w:rPr>
            </w:pPr>
          </w:p>
        </w:tc>
        <w:tc>
          <w:tcPr>
            <w:tcW w:w="816" w:type="dxa"/>
            <w:vAlign w:val="center"/>
          </w:tcPr>
          <w:p w:rsidR="00872C2C" w:rsidRPr="007B63E9" w:rsidRDefault="00872C2C" w:rsidP="00AD0950">
            <w:pPr>
              <w:rPr>
                <w:rFonts w:ascii="Tahoma" w:hAnsi="Tahoma" w:cs="Tahoma"/>
                <w:sz w:val="20"/>
                <w:szCs w:val="20"/>
              </w:rPr>
            </w:pPr>
          </w:p>
        </w:tc>
        <w:tc>
          <w:tcPr>
            <w:tcW w:w="1169" w:type="dxa"/>
            <w:vAlign w:val="center"/>
          </w:tcPr>
          <w:p w:rsidR="00872C2C" w:rsidRPr="007B63E9" w:rsidRDefault="00872C2C" w:rsidP="00AD0950">
            <w:pPr>
              <w:jc w:val="center"/>
              <w:rPr>
                <w:rFonts w:ascii="Tahoma" w:hAnsi="Tahoma" w:cs="Tahoma"/>
                <w:sz w:val="20"/>
                <w:szCs w:val="20"/>
              </w:rPr>
            </w:pPr>
          </w:p>
        </w:tc>
        <w:tc>
          <w:tcPr>
            <w:tcW w:w="1701" w:type="dxa"/>
          </w:tcPr>
          <w:p w:rsidR="00872C2C" w:rsidRPr="004842BB" w:rsidRDefault="00872C2C" w:rsidP="00AD0950">
            <w:pPr>
              <w:rPr>
                <w:rFonts w:ascii="Tahoma" w:hAnsi="Tahoma" w:cs="Tahoma"/>
                <w:sz w:val="18"/>
                <w:szCs w:val="18"/>
              </w:rPr>
            </w:pPr>
          </w:p>
        </w:tc>
        <w:tc>
          <w:tcPr>
            <w:tcW w:w="992" w:type="dxa"/>
          </w:tcPr>
          <w:p w:rsidR="00872C2C" w:rsidRDefault="00872C2C" w:rsidP="00AD0950">
            <w:pPr>
              <w:jc w:val="right"/>
              <w:rPr>
                <w:rFonts w:ascii="Tahoma" w:hAnsi="Tahoma" w:cs="Tahoma"/>
                <w:b/>
                <w:bCs/>
                <w:color w:val="000000"/>
                <w:sz w:val="18"/>
                <w:szCs w:val="18"/>
              </w:rPr>
            </w:pPr>
            <w:r>
              <w:rPr>
                <w:rFonts w:ascii="Tahoma" w:hAnsi="Tahoma" w:cs="Tahoma"/>
                <w:b/>
                <w:bCs/>
                <w:color w:val="000000"/>
                <w:sz w:val="18"/>
                <w:szCs w:val="18"/>
              </w:rPr>
              <w:t>4 478</w:t>
            </w:r>
          </w:p>
        </w:tc>
        <w:tc>
          <w:tcPr>
            <w:tcW w:w="1276" w:type="dxa"/>
          </w:tcPr>
          <w:p w:rsidR="00872C2C" w:rsidRDefault="00872C2C" w:rsidP="00AD0950">
            <w:pPr>
              <w:jc w:val="right"/>
              <w:rPr>
                <w:rFonts w:ascii="Tahoma" w:hAnsi="Tahoma" w:cs="Tahoma"/>
                <w:b/>
                <w:bCs/>
                <w:color w:val="000000"/>
                <w:sz w:val="18"/>
                <w:szCs w:val="18"/>
              </w:rPr>
            </w:pPr>
            <w:r>
              <w:rPr>
                <w:rFonts w:ascii="Tahoma" w:hAnsi="Tahoma" w:cs="Tahoma"/>
                <w:b/>
                <w:bCs/>
                <w:color w:val="000000"/>
                <w:sz w:val="18"/>
                <w:szCs w:val="18"/>
              </w:rPr>
              <w:t>2 015 000</w:t>
            </w:r>
          </w:p>
        </w:tc>
      </w:tr>
      <w:tr w:rsidR="00872C2C" w:rsidRPr="00BF6E9D" w:rsidTr="00DF6A21">
        <w:trPr>
          <w:jc w:val="center"/>
        </w:trPr>
        <w:tc>
          <w:tcPr>
            <w:tcW w:w="1974" w:type="dxa"/>
            <w:vMerge/>
          </w:tcPr>
          <w:p w:rsidR="00872C2C" w:rsidRPr="007B63E9" w:rsidRDefault="00872C2C" w:rsidP="00AD0950">
            <w:pPr>
              <w:rPr>
                <w:rFonts w:ascii="Tahoma" w:hAnsi="Tahoma" w:cs="Tahoma"/>
                <w:b/>
                <w:sz w:val="20"/>
                <w:szCs w:val="20"/>
              </w:rPr>
            </w:pPr>
          </w:p>
        </w:tc>
        <w:tc>
          <w:tcPr>
            <w:tcW w:w="1701" w:type="dxa"/>
            <w:vMerge/>
          </w:tcPr>
          <w:p w:rsidR="00872C2C" w:rsidRPr="007B63E9" w:rsidRDefault="00872C2C" w:rsidP="00AD0950">
            <w:pPr>
              <w:rPr>
                <w:rFonts w:ascii="Tahoma" w:hAnsi="Tahoma" w:cs="Tahoma"/>
                <w:sz w:val="20"/>
                <w:szCs w:val="20"/>
              </w:rPr>
            </w:pPr>
          </w:p>
        </w:tc>
        <w:tc>
          <w:tcPr>
            <w:tcW w:w="2792" w:type="dxa"/>
            <w:vMerge/>
          </w:tcPr>
          <w:p w:rsidR="00872C2C" w:rsidRPr="007B63E9" w:rsidRDefault="00872C2C"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restart"/>
            <w:vAlign w:val="center"/>
          </w:tcPr>
          <w:p w:rsidR="00872C2C" w:rsidRPr="007B63E9" w:rsidRDefault="00872C2C" w:rsidP="00DF6A21">
            <w:pPr>
              <w:rPr>
                <w:rFonts w:ascii="Tahoma" w:hAnsi="Tahoma" w:cs="Tahoma"/>
                <w:sz w:val="20"/>
                <w:szCs w:val="20"/>
              </w:rPr>
            </w:pPr>
          </w:p>
        </w:tc>
        <w:tc>
          <w:tcPr>
            <w:tcW w:w="425" w:type="dxa"/>
            <w:vMerge w:val="restart"/>
            <w:vAlign w:val="center"/>
          </w:tcPr>
          <w:p w:rsidR="00872C2C" w:rsidRPr="007B63E9" w:rsidRDefault="00872C2C"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872C2C" w:rsidRPr="007B63E9" w:rsidRDefault="00872C2C"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872C2C" w:rsidRPr="007B63E9" w:rsidRDefault="00872C2C" w:rsidP="00DF6A21">
            <w:pPr>
              <w:jc w:val="center"/>
              <w:rPr>
                <w:rFonts w:ascii="Tahoma" w:hAnsi="Tahoma" w:cs="Tahoma"/>
                <w:sz w:val="20"/>
                <w:szCs w:val="20"/>
              </w:rPr>
            </w:pPr>
          </w:p>
        </w:tc>
        <w:tc>
          <w:tcPr>
            <w:tcW w:w="1389" w:type="dxa"/>
            <w:vMerge w:val="restart"/>
            <w:vAlign w:val="center"/>
          </w:tcPr>
          <w:p w:rsidR="00872C2C" w:rsidRPr="007B63E9" w:rsidRDefault="00872C2C" w:rsidP="00DF6A21">
            <w:pPr>
              <w:jc w:val="center"/>
              <w:rPr>
                <w:rFonts w:ascii="Tahoma" w:hAnsi="Tahoma" w:cs="Tahoma"/>
                <w:sz w:val="20"/>
                <w:szCs w:val="20"/>
              </w:rPr>
            </w:pPr>
            <w:r w:rsidRPr="007B63E9">
              <w:rPr>
                <w:rFonts w:ascii="Tahoma" w:hAnsi="Tahoma" w:cs="Tahoma"/>
                <w:sz w:val="20"/>
                <w:szCs w:val="20"/>
              </w:rPr>
              <w:t>NEX</w:t>
            </w:r>
          </w:p>
          <w:p w:rsidR="00872C2C" w:rsidRPr="007B63E9" w:rsidRDefault="00872C2C" w:rsidP="00DF6A21">
            <w:pPr>
              <w:jc w:val="center"/>
              <w:rPr>
                <w:rFonts w:ascii="Tahoma" w:hAnsi="Tahoma" w:cs="Tahoma"/>
                <w:sz w:val="20"/>
                <w:szCs w:val="20"/>
              </w:rPr>
            </w:pPr>
            <w:r w:rsidRPr="007B63E9">
              <w:rPr>
                <w:rFonts w:ascii="Tahoma" w:hAnsi="Tahoma" w:cs="Tahoma"/>
                <w:sz w:val="20"/>
                <w:szCs w:val="20"/>
              </w:rPr>
              <w:t>MATDS</w:t>
            </w:r>
          </w:p>
          <w:p w:rsidR="00872C2C" w:rsidRPr="007B63E9" w:rsidRDefault="00872C2C" w:rsidP="00DF6A21">
            <w:pPr>
              <w:jc w:val="center"/>
              <w:rPr>
                <w:rFonts w:ascii="Tahoma" w:hAnsi="Tahoma" w:cs="Tahoma"/>
                <w:sz w:val="20"/>
                <w:szCs w:val="20"/>
              </w:rPr>
            </w:pPr>
            <w:r w:rsidRPr="007B63E9">
              <w:rPr>
                <w:rFonts w:ascii="Tahoma" w:hAnsi="Tahoma" w:cs="Tahoma"/>
                <w:sz w:val="20"/>
                <w:szCs w:val="20"/>
              </w:rPr>
              <w:t>MEF</w:t>
            </w:r>
          </w:p>
          <w:p w:rsidR="00872C2C" w:rsidRPr="007B63E9" w:rsidRDefault="00872C2C" w:rsidP="00DF6A21">
            <w:pPr>
              <w:jc w:val="center"/>
              <w:rPr>
                <w:rFonts w:ascii="Tahoma" w:hAnsi="Tahoma" w:cs="Tahoma"/>
                <w:sz w:val="20"/>
                <w:szCs w:val="20"/>
              </w:rPr>
            </w:pPr>
            <w:r w:rsidRPr="007B63E9">
              <w:rPr>
                <w:rFonts w:ascii="Tahoma" w:hAnsi="Tahoma" w:cs="Tahoma"/>
                <w:sz w:val="20"/>
                <w:szCs w:val="20"/>
              </w:rPr>
              <w:t>AMBF</w:t>
            </w:r>
          </w:p>
          <w:p w:rsidR="00872C2C" w:rsidRPr="007B63E9" w:rsidRDefault="00872C2C" w:rsidP="00DF6A21">
            <w:pPr>
              <w:jc w:val="center"/>
              <w:rPr>
                <w:rFonts w:ascii="Tahoma" w:hAnsi="Tahoma" w:cs="Tahoma"/>
                <w:sz w:val="20"/>
                <w:szCs w:val="20"/>
              </w:rPr>
            </w:pPr>
            <w:r w:rsidRPr="007B63E9">
              <w:rPr>
                <w:rFonts w:ascii="Tahoma" w:hAnsi="Tahoma" w:cs="Tahoma"/>
                <w:sz w:val="20"/>
                <w:szCs w:val="20"/>
              </w:rPr>
              <w:t>ARBF</w:t>
            </w:r>
          </w:p>
          <w:p w:rsidR="00872C2C" w:rsidRPr="007B63E9" w:rsidRDefault="00872C2C" w:rsidP="00DF6A21">
            <w:pPr>
              <w:jc w:val="center"/>
              <w:rPr>
                <w:rFonts w:ascii="Tahoma" w:hAnsi="Tahoma" w:cs="Tahoma"/>
                <w:sz w:val="20"/>
                <w:szCs w:val="20"/>
              </w:rPr>
            </w:pPr>
            <w:r w:rsidRPr="007B63E9">
              <w:rPr>
                <w:rFonts w:ascii="Tahoma" w:hAnsi="Tahoma" w:cs="Tahoma"/>
                <w:sz w:val="20"/>
                <w:szCs w:val="20"/>
              </w:rPr>
              <w:t>Collectivités Territoriales</w:t>
            </w:r>
          </w:p>
          <w:p w:rsidR="00872C2C" w:rsidRPr="007B63E9" w:rsidRDefault="00872C2C" w:rsidP="00DF6A21">
            <w:pPr>
              <w:jc w:val="center"/>
              <w:rPr>
                <w:rFonts w:ascii="Tahoma" w:hAnsi="Tahoma" w:cs="Tahoma"/>
                <w:sz w:val="20"/>
                <w:szCs w:val="20"/>
              </w:rPr>
            </w:pPr>
          </w:p>
        </w:tc>
        <w:tc>
          <w:tcPr>
            <w:tcW w:w="708" w:type="dxa"/>
            <w:vMerge w:val="restart"/>
            <w:vAlign w:val="center"/>
          </w:tcPr>
          <w:p w:rsidR="00872C2C" w:rsidRPr="007B63E9" w:rsidRDefault="00872C2C" w:rsidP="00DF6A21">
            <w:pPr>
              <w:jc w:val="center"/>
              <w:rPr>
                <w:rFonts w:ascii="Tahoma" w:hAnsi="Tahoma" w:cs="Tahoma"/>
                <w:sz w:val="20"/>
                <w:szCs w:val="20"/>
              </w:rPr>
            </w:pPr>
          </w:p>
        </w:tc>
        <w:tc>
          <w:tcPr>
            <w:tcW w:w="816" w:type="dxa"/>
            <w:vMerge w:val="restart"/>
            <w:vAlign w:val="center"/>
          </w:tcPr>
          <w:p w:rsidR="00872C2C" w:rsidRPr="007B63E9" w:rsidRDefault="00872C2C"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872C2C" w:rsidRPr="007B63E9" w:rsidRDefault="00872C2C"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872C2C" w:rsidRPr="004842BB" w:rsidRDefault="00872C2C" w:rsidP="00AD0950">
            <w:pPr>
              <w:rPr>
                <w:rFonts w:ascii="Tahoma" w:hAnsi="Tahoma" w:cs="Tahoma"/>
                <w:sz w:val="18"/>
                <w:szCs w:val="18"/>
              </w:rPr>
            </w:pPr>
            <w:r w:rsidRPr="004842BB">
              <w:rPr>
                <w:rFonts w:ascii="Tahoma" w:hAnsi="Tahoma" w:cs="Tahoma"/>
                <w:sz w:val="18"/>
                <w:szCs w:val="18"/>
              </w:rPr>
              <w:t>71300 Recrutement d’1 consultant pour l’étude (14 jours)</w:t>
            </w:r>
          </w:p>
        </w:tc>
        <w:tc>
          <w:tcPr>
            <w:tcW w:w="992" w:type="dxa"/>
          </w:tcPr>
          <w:p w:rsidR="00872C2C" w:rsidRDefault="00872C2C" w:rsidP="00AD0950">
            <w:pPr>
              <w:jc w:val="right"/>
              <w:rPr>
                <w:rFonts w:ascii="Tahoma" w:hAnsi="Tahoma" w:cs="Tahoma"/>
                <w:color w:val="000000"/>
                <w:sz w:val="18"/>
                <w:szCs w:val="18"/>
              </w:rPr>
            </w:pPr>
            <w:r>
              <w:rPr>
                <w:rFonts w:ascii="Tahoma" w:hAnsi="Tahoma" w:cs="Tahoma"/>
                <w:color w:val="000000"/>
                <w:sz w:val="18"/>
                <w:szCs w:val="18"/>
              </w:rPr>
              <w:t>2 022</w:t>
            </w:r>
          </w:p>
        </w:tc>
        <w:tc>
          <w:tcPr>
            <w:tcW w:w="1276" w:type="dxa"/>
          </w:tcPr>
          <w:p w:rsidR="00872C2C" w:rsidRDefault="00872C2C" w:rsidP="00AD0950">
            <w:pPr>
              <w:jc w:val="right"/>
              <w:rPr>
                <w:rFonts w:ascii="Tahoma" w:hAnsi="Tahoma" w:cs="Tahoma"/>
                <w:color w:val="000000"/>
                <w:sz w:val="18"/>
                <w:szCs w:val="18"/>
              </w:rPr>
            </w:pPr>
            <w:r>
              <w:rPr>
                <w:rFonts w:ascii="Tahoma" w:hAnsi="Tahoma" w:cs="Tahoma"/>
                <w:color w:val="000000"/>
                <w:sz w:val="18"/>
                <w:szCs w:val="18"/>
              </w:rPr>
              <w:t>910 000</w:t>
            </w:r>
          </w:p>
        </w:tc>
      </w:tr>
      <w:tr w:rsidR="00872C2C" w:rsidRPr="00BF6E9D" w:rsidTr="00DF6A21">
        <w:trPr>
          <w:jc w:val="center"/>
        </w:trPr>
        <w:tc>
          <w:tcPr>
            <w:tcW w:w="1974" w:type="dxa"/>
            <w:vMerge/>
          </w:tcPr>
          <w:p w:rsidR="00872C2C" w:rsidRPr="007B63E9" w:rsidRDefault="00872C2C" w:rsidP="00AD0950">
            <w:pPr>
              <w:rPr>
                <w:rFonts w:ascii="Tahoma" w:hAnsi="Tahoma" w:cs="Tahoma"/>
                <w:b/>
                <w:sz w:val="20"/>
                <w:szCs w:val="20"/>
              </w:rPr>
            </w:pPr>
          </w:p>
        </w:tc>
        <w:tc>
          <w:tcPr>
            <w:tcW w:w="1701" w:type="dxa"/>
            <w:vMerge/>
          </w:tcPr>
          <w:p w:rsidR="00872C2C" w:rsidRPr="007B63E9" w:rsidRDefault="00872C2C" w:rsidP="00AD0950">
            <w:pPr>
              <w:rPr>
                <w:rFonts w:ascii="Tahoma" w:hAnsi="Tahoma" w:cs="Tahoma"/>
                <w:sz w:val="20"/>
                <w:szCs w:val="20"/>
              </w:rPr>
            </w:pPr>
          </w:p>
        </w:tc>
        <w:tc>
          <w:tcPr>
            <w:tcW w:w="2792" w:type="dxa"/>
            <w:vMerge/>
          </w:tcPr>
          <w:p w:rsidR="00872C2C" w:rsidRPr="007B63E9" w:rsidRDefault="00872C2C"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872C2C" w:rsidRPr="007B63E9" w:rsidRDefault="00872C2C" w:rsidP="00AD0950">
            <w:pPr>
              <w:rPr>
                <w:rFonts w:ascii="Tahoma" w:hAnsi="Tahoma" w:cs="Tahoma"/>
                <w:sz w:val="20"/>
                <w:szCs w:val="20"/>
              </w:rPr>
            </w:pPr>
          </w:p>
        </w:tc>
        <w:tc>
          <w:tcPr>
            <w:tcW w:w="425" w:type="dxa"/>
            <w:vMerge/>
            <w:vAlign w:val="center"/>
          </w:tcPr>
          <w:p w:rsidR="00872C2C" w:rsidRPr="007B63E9" w:rsidRDefault="00872C2C" w:rsidP="00AD0950">
            <w:pPr>
              <w:jc w:val="center"/>
              <w:rPr>
                <w:rFonts w:ascii="Tahoma" w:hAnsi="Tahoma" w:cs="Tahoma"/>
                <w:sz w:val="20"/>
                <w:szCs w:val="20"/>
              </w:rPr>
            </w:pPr>
          </w:p>
        </w:tc>
        <w:tc>
          <w:tcPr>
            <w:tcW w:w="426" w:type="dxa"/>
            <w:vMerge/>
            <w:vAlign w:val="center"/>
          </w:tcPr>
          <w:p w:rsidR="00872C2C" w:rsidRPr="007B63E9" w:rsidRDefault="00872C2C" w:rsidP="00AD0950">
            <w:pPr>
              <w:jc w:val="center"/>
              <w:rPr>
                <w:rFonts w:ascii="Tahoma" w:hAnsi="Tahoma" w:cs="Tahoma"/>
                <w:sz w:val="20"/>
                <w:szCs w:val="20"/>
              </w:rPr>
            </w:pPr>
          </w:p>
        </w:tc>
        <w:tc>
          <w:tcPr>
            <w:tcW w:w="425" w:type="dxa"/>
            <w:vMerge/>
            <w:vAlign w:val="center"/>
          </w:tcPr>
          <w:p w:rsidR="00872C2C" w:rsidRPr="007B63E9" w:rsidRDefault="00872C2C" w:rsidP="00AD0950">
            <w:pPr>
              <w:jc w:val="center"/>
              <w:rPr>
                <w:rFonts w:ascii="Tahoma" w:hAnsi="Tahoma" w:cs="Tahoma"/>
                <w:sz w:val="20"/>
                <w:szCs w:val="20"/>
              </w:rPr>
            </w:pPr>
          </w:p>
        </w:tc>
        <w:tc>
          <w:tcPr>
            <w:tcW w:w="1389" w:type="dxa"/>
            <w:vMerge/>
            <w:vAlign w:val="center"/>
          </w:tcPr>
          <w:p w:rsidR="00872C2C" w:rsidRPr="007B63E9" w:rsidRDefault="00872C2C" w:rsidP="00AD0950">
            <w:pPr>
              <w:jc w:val="center"/>
              <w:rPr>
                <w:rFonts w:ascii="Tahoma" w:hAnsi="Tahoma" w:cs="Tahoma"/>
                <w:sz w:val="20"/>
                <w:szCs w:val="20"/>
              </w:rPr>
            </w:pPr>
          </w:p>
        </w:tc>
        <w:tc>
          <w:tcPr>
            <w:tcW w:w="708" w:type="dxa"/>
            <w:vMerge/>
            <w:vAlign w:val="center"/>
          </w:tcPr>
          <w:p w:rsidR="00872C2C" w:rsidRPr="007B63E9" w:rsidRDefault="00872C2C" w:rsidP="00AD0950">
            <w:pPr>
              <w:jc w:val="center"/>
              <w:rPr>
                <w:rFonts w:ascii="Tahoma" w:hAnsi="Tahoma" w:cs="Tahoma"/>
                <w:sz w:val="20"/>
                <w:szCs w:val="20"/>
              </w:rPr>
            </w:pPr>
          </w:p>
        </w:tc>
        <w:tc>
          <w:tcPr>
            <w:tcW w:w="816" w:type="dxa"/>
            <w:vMerge/>
            <w:vAlign w:val="center"/>
          </w:tcPr>
          <w:p w:rsidR="00872C2C" w:rsidRPr="007B63E9" w:rsidRDefault="00872C2C" w:rsidP="00AD0950">
            <w:pPr>
              <w:rPr>
                <w:rFonts w:ascii="Tahoma" w:hAnsi="Tahoma" w:cs="Tahoma"/>
                <w:sz w:val="20"/>
                <w:szCs w:val="20"/>
              </w:rPr>
            </w:pPr>
          </w:p>
        </w:tc>
        <w:tc>
          <w:tcPr>
            <w:tcW w:w="1169" w:type="dxa"/>
            <w:vMerge/>
            <w:vAlign w:val="center"/>
          </w:tcPr>
          <w:p w:rsidR="00872C2C" w:rsidRPr="007B63E9" w:rsidRDefault="00872C2C" w:rsidP="00AD0950">
            <w:pPr>
              <w:jc w:val="center"/>
              <w:rPr>
                <w:rFonts w:ascii="Tahoma" w:hAnsi="Tahoma" w:cs="Tahoma"/>
                <w:sz w:val="20"/>
                <w:szCs w:val="20"/>
              </w:rPr>
            </w:pPr>
          </w:p>
        </w:tc>
        <w:tc>
          <w:tcPr>
            <w:tcW w:w="1701" w:type="dxa"/>
            <w:vAlign w:val="center"/>
          </w:tcPr>
          <w:p w:rsidR="00872C2C" w:rsidRPr="00092C88" w:rsidRDefault="00872C2C" w:rsidP="00C1560C">
            <w:pPr>
              <w:ind w:right="-80"/>
              <w:rPr>
                <w:rFonts w:ascii="Tahoma" w:hAnsi="Tahoma" w:cs="Tahoma"/>
                <w:color w:val="000000"/>
                <w:sz w:val="18"/>
                <w:szCs w:val="18"/>
              </w:rPr>
            </w:pPr>
            <w:r w:rsidRPr="00092C88">
              <w:rPr>
                <w:rFonts w:ascii="Tahoma" w:hAnsi="Tahoma" w:cs="Tahoma"/>
                <w:color w:val="000000"/>
                <w:sz w:val="18"/>
                <w:szCs w:val="18"/>
              </w:rPr>
              <w:t>71600 Mission de collecte données d</w:t>
            </w:r>
            <w:r>
              <w:rPr>
                <w:rFonts w:ascii="Tahoma" w:hAnsi="Tahoma" w:cs="Tahoma"/>
                <w:color w:val="000000"/>
                <w:sz w:val="18"/>
                <w:szCs w:val="18"/>
              </w:rPr>
              <w:t xml:space="preserve">u </w:t>
            </w:r>
            <w:r w:rsidRPr="00092C88">
              <w:rPr>
                <w:rFonts w:ascii="Tahoma" w:hAnsi="Tahoma" w:cs="Tahoma"/>
                <w:color w:val="000000"/>
                <w:sz w:val="18"/>
                <w:szCs w:val="18"/>
              </w:rPr>
              <w:t xml:space="preserve">consultant </w:t>
            </w:r>
          </w:p>
        </w:tc>
        <w:tc>
          <w:tcPr>
            <w:tcW w:w="992" w:type="dxa"/>
            <w:vAlign w:val="bottom"/>
          </w:tcPr>
          <w:p w:rsidR="00872C2C" w:rsidRDefault="00872C2C" w:rsidP="00AD0950">
            <w:pPr>
              <w:jc w:val="right"/>
              <w:rPr>
                <w:rFonts w:ascii="Tahoma" w:hAnsi="Tahoma" w:cs="Tahoma"/>
                <w:color w:val="000000"/>
                <w:sz w:val="18"/>
                <w:szCs w:val="18"/>
              </w:rPr>
            </w:pPr>
            <w:r>
              <w:rPr>
                <w:rFonts w:ascii="Tahoma" w:hAnsi="Tahoma" w:cs="Tahoma"/>
                <w:color w:val="000000"/>
                <w:sz w:val="18"/>
                <w:szCs w:val="18"/>
              </w:rPr>
              <w:t>233</w:t>
            </w:r>
          </w:p>
        </w:tc>
        <w:tc>
          <w:tcPr>
            <w:tcW w:w="1276" w:type="dxa"/>
            <w:vAlign w:val="bottom"/>
          </w:tcPr>
          <w:p w:rsidR="00872C2C" w:rsidRDefault="00872C2C" w:rsidP="00AD0950">
            <w:pPr>
              <w:jc w:val="right"/>
              <w:rPr>
                <w:rFonts w:ascii="Tahoma" w:hAnsi="Tahoma" w:cs="Tahoma"/>
                <w:color w:val="000000"/>
                <w:sz w:val="18"/>
                <w:szCs w:val="18"/>
              </w:rPr>
            </w:pPr>
            <w:r>
              <w:rPr>
                <w:rFonts w:ascii="Tahoma" w:hAnsi="Tahoma" w:cs="Tahoma"/>
                <w:color w:val="000000"/>
                <w:sz w:val="18"/>
                <w:szCs w:val="18"/>
              </w:rPr>
              <w:t>105 000</w:t>
            </w:r>
          </w:p>
        </w:tc>
      </w:tr>
      <w:tr w:rsidR="00872C2C" w:rsidRPr="00BF6E9D" w:rsidTr="00DF6A21">
        <w:trPr>
          <w:jc w:val="center"/>
        </w:trPr>
        <w:tc>
          <w:tcPr>
            <w:tcW w:w="1974" w:type="dxa"/>
            <w:vMerge/>
          </w:tcPr>
          <w:p w:rsidR="00872C2C" w:rsidRPr="007B63E9" w:rsidRDefault="00872C2C" w:rsidP="00AD0950">
            <w:pPr>
              <w:rPr>
                <w:rFonts w:ascii="Tahoma" w:hAnsi="Tahoma" w:cs="Tahoma"/>
                <w:b/>
                <w:sz w:val="20"/>
                <w:szCs w:val="20"/>
              </w:rPr>
            </w:pPr>
          </w:p>
        </w:tc>
        <w:tc>
          <w:tcPr>
            <w:tcW w:w="1701" w:type="dxa"/>
            <w:vMerge/>
          </w:tcPr>
          <w:p w:rsidR="00872C2C" w:rsidRPr="007B63E9" w:rsidRDefault="00872C2C" w:rsidP="00AD0950">
            <w:pPr>
              <w:rPr>
                <w:rFonts w:ascii="Tahoma" w:hAnsi="Tahoma" w:cs="Tahoma"/>
                <w:sz w:val="20"/>
                <w:szCs w:val="20"/>
              </w:rPr>
            </w:pPr>
          </w:p>
        </w:tc>
        <w:tc>
          <w:tcPr>
            <w:tcW w:w="2792" w:type="dxa"/>
            <w:vMerge/>
          </w:tcPr>
          <w:p w:rsidR="00872C2C" w:rsidRPr="007B63E9" w:rsidRDefault="00872C2C"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872C2C" w:rsidRPr="007B63E9" w:rsidRDefault="00872C2C" w:rsidP="00AD0950">
            <w:pPr>
              <w:rPr>
                <w:rFonts w:ascii="Tahoma" w:hAnsi="Tahoma" w:cs="Tahoma"/>
                <w:sz w:val="20"/>
                <w:szCs w:val="20"/>
              </w:rPr>
            </w:pPr>
          </w:p>
        </w:tc>
        <w:tc>
          <w:tcPr>
            <w:tcW w:w="425" w:type="dxa"/>
            <w:vMerge/>
            <w:vAlign w:val="center"/>
          </w:tcPr>
          <w:p w:rsidR="00872C2C" w:rsidRPr="007B63E9" w:rsidRDefault="00872C2C" w:rsidP="00AD0950">
            <w:pPr>
              <w:jc w:val="center"/>
              <w:rPr>
                <w:rFonts w:ascii="Tahoma" w:hAnsi="Tahoma" w:cs="Tahoma"/>
                <w:sz w:val="20"/>
                <w:szCs w:val="20"/>
              </w:rPr>
            </w:pPr>
          </w:p>
        </w:tc>
        <w:tc>
          <w:tcPr>
            <w:tcW w:w="426" w:type="dxa"/>
            <w:vMerge/>
            <w:vAlign w:val="center"/>
          </w:tcPr>
          <w:p w:rsidR="00872C2C" w:rsidRPr="007B63E9" w:rsidRDefault="00872C2C" w:rsidP="00AD0950">
            <w:pPr>
              <w:jc w:val="center"/>
              <w:rPr>
                <w:rFonts w:ascii="Tahoma" w:hAnsi="Tahoma" w:cs="Tahoma"/>
                <w:sz w:val="20"/>
                <w:szCs w:val="20"/>
              </w:rPr>
            </w:pPr>
          </w:p>
        </w:tc>
        <w:tc>
          <w:tcPr>
            <w:tcW w:w="425" w:type="dxa"/>
            <w:vMerge/>
            <w:vAlign w:val="center"/>
          </w:tcPr>
          <w:p w:rsidR="00872C2C" w:rsidRPr="007B63E9" w:rsidRDefault="00872C2C" w:rsidP="00AD0950">
            <w:pPr>
              <w:jc w:val="center"/>
              <w:rPr>
                <w:rFonts w:ascii="Tahoma" w:hAnsi="Tahoma" w:cs="Tahoma"/>
                <w:sz w:val="20"/>
                <w:szCs w:val="20"/>
              </w:rPr>
            </w:pPr>
          </w:p>
        </w:tc>
        <w:tc>
          <w:tcPr>
            <w:tcW w:w="1389" w:type="dxa"/>
            <w:vMerge/>
            <w:vAlign w:val="center"/>
          </w:tcPr>
          <w:p w:rsidR="00872C2C" w:rsidRPr="007B63E9" w:rsidRDefault="00872C2C" w:rsidP="00AD0950">
            <w:pPr>
              <w:jc w:val="center"/>
              <w:rPr>
                <w:rFonts w:ascii="Tahoma" w:hAnsi="Tahoma" w:cs="Tahoma"/>
                <w:sz w:val="20"/>
                <w:szCs w:val="20"/>
              </w:rPr>
            </w:pPr>
          </w:p>
        </w:tc>
        <w:tc>
          <w:tcPr>
            <w:tcW w:w="708" w:type="dxa"/>
            <w:vMerge/>
            <w:vAlign w:val="center"/>
          </w:tcPr>
          <w:p w:rsidR="00872C2C" w:rsidRPr="007B63E9" w:rsidRDefault="00872C2C" w:rsidP="00AD0950">
            <w:pPr>
              <w:jc w:val="center"/>
              <w:rPr>
                <w:rFonts w:ascii="Tahoma" w:hAnsi="Tahoma" w:cs="Tahoma"/>
                <w:sz w:val="20"/>
                <w:szCs w:val="20"/>
              </w:rPr>
            </w:pPr>
          </w:p>
        </w:tc>
        <w:tc>
          <w:tcPr>
            <w:tcW w:w="816" w:type="dxa"/>
            <w:vMerge/>
            <w:vAlign w:val="center"/>
          </w:tcPr>
          <w:p w:rsidR="00872C2C" w:rsidRPr="007B63E9" w:rsidRDefault="00872C2C" w:rsidP="00AD0950">
            <w:pPr>
              <w:rPr>
                <w:rFonts w:ascii="Tahoma" w:hAnsi="Tahoma" w:cs="Tahoma"/>
                <w:sz w:val="20"/>
                <w:szCs w:val="20"/>
              </w:rPr>
            </w:pPr>
          </w:p>
        </w:tc>
        <w:tc>
          <w:tcPr>
            <w:tcW w:w="1169" w:type="dxa"/>
            <w:vMerge/>
            <w:vAlign w:val="center"/>
          </w:tcPr>
          <w:p w:rsidR="00872C2C" w:rsidRPr="007B63E9" w:rsidRDefault="00872C2C" w:rsidP="00AD0950">
            <w:pPr>
              <w:jc w:val="center"/>
              <w:rPr>
                <w:rFonts w:ascii="Tahoma" w:hAnsi="Tahoma" w:cs="Tahoma"/>
                <w:sz w:val="20"/>
                <w:szCs w:val="20"/>
              </w:rPr>
            </w:pPr>
          </w:p>
        </w:tc>
        <w:tc>
          <w:tcPr>
            <w:tcW w:w="1701" w:type="dxa"/>
          </w:tcPr>
          <w:p w:rsidR="00872C2C" w:rsidRPr="00092C88" w:rsidRDefault="00872C2C" w:rsidP="00AD0950">
            <w:pPr>
              <w:rPr>
                <w:rFonts w:ascii="Tahoma" w:hAnsi="Tahoma" w:cs="Tahoma"/>
                <w:sz w:val="18"/>
                <w:szCs w:val="18"/>
              </w:rPr>
            </w:pPr>
            <w:r w:rsidRPr="00092C88">
              <w:rPr>
                <w:rFonts w:ascii="Tahoma" w:hAnsi="Tahoma" w:cs="Tahoma"/>
                <w:sz w:val="18"/>
                <w:szCs w:val="18"/>
              </w:rPr>
              <w:t>73400 Carburant</w:t>
            </w:r>
          </w:p>
        </w:tc>
        <w:tc>
          <w:tcPr>
            <w:tcW w:w="992" w:type="dxa"/>
          </w:tcPr>
          <w:p w:rsidR="00872C2C" w:rsidRDefault="00872C2C" w:rsidP="00AD0950">
            <w:pPr>
              <w:jc w:val="right"/>
              <w:rPr>
                <w:rFonts w:ascii="Tahoma" w:hAnsi="Tahoma" w:cs="Tahoma"/>
                <w:color w:val="000000"/>
                <w:sz w:val="18"/>
                <w:szCs w:val="18"/>
              </w:rPr>
            </w:pPr>
            <w:r>
              <w:rPr>
                <w:rFonts w:ascii="Tahoma" w:hAnsi="Tahoma" w:cs="Tahoma"/>
                <w:color w:val="000000"/>
                <w:sz w:val="18"/>
                <w:szCs w:val="18"/>
              </w:rPr>
              <w:t>333</w:t>
            </w:r>
          </w:p>
        </w:tc>
        <w:tc>
          <w:tcPr>
            <w:tcW w:w="1276" w:type="dxa"/>
          </w:tcPr>
          <w:p w:rsidR="00872C2C" w:rsidRDefault="00872C2C" w:rsidP="00AD0950">
            <w:pPr>
              <w:jc w:val="right"/>
              <w:rPr>
                <w:rFonts w:ascii="Tahoma" w:hAnsi="Tahoma" w:cs="Tahoma"/>
                <w:color w:val="000000"/>
                <w:sz w:val="18"/>
                <w:szCs w:val="18"/>
              </w:rPr>
            </w:pPr>
            <w:r>
              <w:rPr>
                <w:rFonts w:ascii="Tahoma" w:hAnsi="Tahoma" w:cs="Tahoma"/>
                <w:color w:val="000000"/>
                <w:sz w:val="18"/>
                <w:szCs w:val="18"/>
              </w:rPr>
              <w:t>150 000</w:t>
            </w:r>
          </w:p>
        </w:tc>
      </w:tr>
      <w:tr w:rsidR="00872C2C" w:rsidRPr="00BF6E9D" w:rsidTr="00DF6A21">
        <w:trPr>
          <w:jc w:val="center"/>
        </w:trPr>
        <w:tc>
          <w:tcPr>
            <w:tcW w:w="1974" w:type="dxa"/>
            <w:vMerge/>
          </w:tcPr>
          <w:p w:rsidR="00872C2C" w:rsidRPr="007B63E9" w:rsidRDefault="00872C2C" w:rsidP="00AD0950">
            <w:pPr>
              <w:rPr>
                <w:rFonts w:ascii="Tahoma" w:hAnsi="Tahoma" w:cs="Tahoma"/>
                <w:b/>
                <w:sz w:val="20"/>
                <w:szCs w:val="20"/>
              </w:rPr>
            </w:pPr>
          </w:p>
        </w:tc>
        <w:tc>
          <w:tcPr>
            <w:tcW w:w="1701" w:type="dxa"/>
            <w:vMerge/>
          </w:tcPr>
          <w:p w:rsidR="00872C2C" w:rsidRPr="007B63E9" w:rsidRDefault="00872C2C" w:rsidP="00AD0950">
            <w:pPr>
              <w:rPr>
                <w:rFonts w:ascii="Tahoma" w:hAnsi="Tahoma" w:cs="Tahoma"/>
                <w:sz w:val="20"/>
                <w:szCs w:val="20"/>
              </w:rPr>
            </w:pPr>
          </w:p>
        </w:tc>
        <w:tc>
          <w:tcPr>
            <w:tcW w:w="2792" w:type="dxa"/>
            <w:vMerge/>
          </w:tcPr>
          <w:p w:rsidR="00872C2C" w:rsidRPr="007B63E9" w:rsidRDefault="00872C2C" w:rsidP="00AD0950">
            <w:pPr>
              <w:tabs>
                <w:tab w:val="left" w:pos="404"/>
              </w:tabs>
              <w:ind w:left="404" w:right="-53"/>
              <w:rPr>
                <w:rFonts w:ascii="Tahoma" w:hAnsi="Tahoma" w:cs="Tahoma"/>
                <w:b/>
                <w:sz w:val="20"/>
                <w:szCs w:val="20"/>
              </w:rPr>
            </w:pPr>
          </w:p>
        </w:tc>
        <w:tc>
          <w:tcPr>
            <w:tcW w:w="425" w:type="dxa"/>
            <w:vMerge/>
            <w:vAlign w:val="center"/>
          </w:tcPr>
          <w:p w:rsidR="00872C2C" w:rsidRPr="007B63E9" w:rsidRDefault="00872C2C" w:rsidP="00AD0950">
            <w:pPr>
              <w:rPr>
                <w:rFonts w:ascii="Tahoma" w:hAnsi="Tahoma" w:cs="Tahoma"/>
                <w:sz w:val="20"/>
                <w:szCs w:val="20"/>
              </w:rPr>
            </w:pPr>
          </w:p>
        </w:tc>
        <w:tc>
          <w:tcPr>
            <w:tcW w:w="425" w:type="dxa"/>
            <w:vMerge/>
            <w:vAlign w:val="center"/>
          </w:tcPr>
          <w:p w:rsidR="00872C2C" w:rsidRPr="007B63E9" w:rsidRDefault="00872C2C" w:rsidP="00AD0950">
            <w:pPr>
              <w:jc w:val="center"/>
              <w:rPr>
                <w:rFonts w:ascii="Tahoma" w:hAnsi="Tahoma" w:cs="Tahoma"/>
                <w:sz w:val="20"/>
                <w:szCs w:val="20"/>
              </w:rPr>
            </w:pPr>
          </w:p>
        </w:tc>
        <w:tc>
          <w:tcPr>
            <w:tcW w:w="426" w:type="dxa"/>
            <w:vMerge/>
            <w:vAlign w:val="center"/>
          </w:tcPr>
          <w:p w:rsidR="00872C2C" w:rsidRPr="007B63E9" w:rsidRDefault="00872C2C" w:rsidP="00AD0950">
            <w:pPr>
              <w:jc w:val="center"/>
              <w:rPr>
                <w:rFonts w:ascii="Tahoma" w:hAnsi="Tahoma" w:cs="Tahoma"/>
                <w:sz w:val="20"/>
                <w:szCs w:val="20"/>
              </w:rPr>
            </w:pPr>
          </w:p>
        </w:tc>
        <w:tc>
          <w:tcPr>
            <w:tcW w:w="425" w:type="dxa"/>
            <w:vMerge/>
            <w:vAlign w:val="center"/>
          </w:tcPr>
          <w:p w:rsidR="00872C2C" w:rsidRPr="007B63E9" w:rsidRDefault="00872C2C" w:rsidP="00AD0950">
            <w:pPr>
              <w:jc w:val="center"/>
              <w:rPr>
                <w:rFonts w:ascii="Tahoma" w:hAnsi="Tahoma" w:cs="Tahoma"/>
                <w:sz w:val="20"/>
                <w:szCs w:val="20"/>
              </w:rPr>
            </w:pPr>
          </w:p>
        </w:tc>
        <w:tc>
          <w:tcPr>
            <w:tcW w:w="1389" w:type="dxa"/>
            <w:vMerge/>
            <w:vAlign w:val="center"/>
          </w:tcPr>
          <w:p w:rsidR="00872C2C" w:rsidRPr="007B63E9" w:rsidRDefault="00872C2C" w:rsidP="00AD0950">
            <w:pPr>
              <w:jc w:val="center"/>
              <w:rPr>
                <w:rFonts w:ascii="Tahoma" w:hAnsi="Tahoma" w:cs="Tahoma"/>
                <w:sz w:val="20"/>
                <w:szCs w:val="20"/>
              </w:rPr>
            </w:pPr>
          </w:p>
        </w:tc>
        <w:tc>
          <w:tcPr>
            <w:tcW w:w="708" w:type="dxa"/>
            <w:vMerge/>
            <w:vAlign w:val="center"/>
          </w:tcPr>
          <w:p w:rsidR="00872C2C" w:rsidRPr="007B63E9" w:rsidRDefault="00872C2C" w:rsidP="00AD0950">
            <w:pPr>
              <w:jc w:val="center"/>
              <w:rPr>
                <w:rFonts w:ascii="Tahoma" w:hAnsi="Tahoma" w:cs="Tahoma"/>
                <w:sz w:val="20"/>
                <w:szCs w:val="20"/>
              </w:rPr>
            </w:pPr>
          </w:p>
        </w:tc>
        <w:tc>
          <w:tcPr>
            <w:tcW w:w="816" w:type="dxa"/>
            <w:vMerge/>
            <w:vAlign w:val="center"/>
          </w:tcPr>
          <w:p w:rsidR="00872C2C" w:rsidRPr="007B63E9" w:rsidRDefault="00872C2C" w:rsidP="00AD0950">
            <w:pPr>
              <w:rPr>
                <w:rFonts w:ascii="Tahoma" w:hAnsi="Tahoma" w:cs="Tahoma"/>
                <w:sz w:val="20"/>
                <w:szCs w:val="20"/>
              </w:rPr>
            </w:pPr>
          </w:p>
        </w:tc>
        <w:tc>
          <w:tcPr>
            <w:tcW w:w="1169" w:type="dxa"/>
            <w:vMerge/>
            <w:vAlign w:val="center"/>
          </w:tcPr>
          <w:p w:rsidR="00872C2C" w:rsidRPr="007B63E9" w:rsidRDefault="00872C2C" w:rsidP="00AD0950">
            <w:pPr>
              <w:jc w:val="center"/>
              <w:rPr>
                <w:rFonts w:ascii="Tahoma" w:hAnsi="Tahoma" w:cs="Tahoma"/>
                <w:sz w:val="20"/>
                <w:szCs w:val="20"/>
              </w:rPr>
            </w:pPr>
          </w:p>
        </w:tc>
        <w:tc>
          <w:tcPr>
            <w:tcW w:w="1701" w:type="dxa"/>
          </w:tcPr>
          <w:p w:rsidR="00872C2C" w:rsidRPr="00923246" w:rsidRDefault="00872C2C" w:rsidP="00DF6A21">
            <w:pPr>
              <w:rPr>
                <w:rFonts w:ascii="Tahoma" w:hAnsi="Tahoma" w:cs="Tahoma"/>
                <w:sz w:val="18"/>
                <w:szCs w:val="18"/>
              </w:rPr>
            </w:pPr>
            <w:r w:rsidRPr="00923246">
              <w:rPr>
                <w:rFonts w:ascii="Tahoma" w:hAnsi="Tahoma" w:cs="Tahoma"/>
                <w:sz w:val="18"/>
                <w:szCs w:val="18"/>
              </w:rPr>
              <w:t xml:space="preserve">75700 Atelier de validation </w:t>
            </w:r>
          </w:p>
        </w:tc>
        <w:tc>
          <w:tcPr>
            <w:tcW w:w="992" w:type="dxa"/>
          </w:tcPr>
          <w:p w:rsidR="00872C2C" w:rsidRDefault="00872C2C" w:rsidP="00AD0950">
            <w:pPr>
              <w:jc w:val="right"/>
              <w:rPr>
                <w:rFonts w:ascii="Tahoma" w:hAnsi="Tahoma" w:cs="Tahoma"/>
                <w:color w:val="000000"/>
                <w:sz w:val="18"/>
                <w:szCs w:val="18"/>
              </w:rPr>
            </w:pPr>
            <w:r>
              <w:rPr>
                <w:rFonts w:ascii="Tahoma" w:hAnsi="Tahoma" w:cs="Tahoma"/>
                <w:color w:val="000000"/>
                <w:sz w:val="18"/>
                <w:szCs w:val="18"/>
              </w:rPr>
              <w:t>1 889</w:t>
            </w:r>
          </w:p>
        </w:tc>
        <w:tc>
          <w:tcPr>
            <w:tcW w:w="1276" w:type="dxa"/>
          </w:tcPr>
          <w:p w:rsidR="00872C2C" w:rsidRDefault="00872C2C" w:rsidP="00AD0950">
            <w:pPr>
              <w:jc w:val="right"/>
              <w:rPr>
                <w:rFonts w:ascii="Tahoma" w:hAnsi="Tahoma" w:cs="Tahoma"/>
                <w:color w:val="000000"/>
                <w:sz w:val="18"/>
                <w:szCs w:val="18"/>
              </w:rPr>
            </w:pPr>
            <w:r>
              <w:rPr>
                <w:rFonts w:ascii="Tahoma" w:hAnsi="Tahoma" w:cs="Tahoma"/>
                <w:color w:val="000000"/>
                <w:sz w:val="18"/>
                <w:szCs w:val="18"/>
              </w:rPr>
              <w:t>850 000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val="restart"/>
          </w:tcPr>
          <w:p w:rsidR="00497B0A" w:rsidRPr="007B63E9" w:rsidRDefault="00497B0A" w:rsidP="005358F7">
            <w:pPr>
              <w:tabs>
                <w:tab w:val="left" w:pos="404"/>
              </w:tabs>
              <w:ind w:right="-53"/>
              <w:jc w:val="both"/>
              <w:rPr>
                <w:rFonts w:ascii="Tahoma" w:hAnsi="Tahoma" w:cs="Tahoma"/>
                <w:b/>
                <w:sz w:val="20"/>
                <w:szCs w:val="20"/>
              </w:rPr>
            </w:pPr>
            <w:r w:rsidRPr="00A732AC">
              <w:rPr>
                <w:rFonts w:ascii="Tahoma" w:hAnsi="Tahoma" w:cs="Tahoma"/>
                <w:b/>
                <w:sz w:val="20"/>
                <w:szCs w:val="20"/>
                <w:u w:val="single"/>
              </w:rPr>
              <w:t>A9.</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3</w:t>
            </w:r>
            <w:r>
              <w:rPr>
                <w:rFonts w:ascii="Tahoma" w:hAnsi="Tahoma" w:cs="Tahoma"/>
                <w:b/>
                <w:sz w:val="20"/>
                <w:szCs w:val="20"/>
              </w:rPr>
              <w:t> : A</w:t>
            </w:r>
            <w:r w:rsidRPr="007B63E9">
              <w:rPr>
                <w:rFonts w:ascii="Tahoma" w:hAnsi="Tahoma" w:cs="Tahoma"/>
                <w:b/>
                <w:sz w:val="20"/>
                <w:szCs w:val="20"/>
              </w:rPr>
              <w:t xml:space="preserve">ppuyer la mise à jour du Code </w:t>
            </w:r>
            <w:r>
              <w:rPr>
                <w:rFonts w:ascii="Tahoma" w:hAnsi="Tahoma" w:cs="Tahoma"/>
                <w:b/>
                <w:sz w:val="20"/>
                <w:szCs w:val="20"/>
              </w:rPr>
              <w:t>G</w:t>
            </w:r>
            <w:r w:rsidRPr="007B63E9">
              <w:rPr>
                <w:rFonts w:ascii="Tahoma" w:hAnsi="Tahoma" w:cs="Tahoma"/>
                <w:b/>
                <w:sz w:val="20"/>
                <w:szCs w:val="20"/>
              </w:rPr>
              <w:t xml:space="preserve">énéral des </w:t>
            </w:r>
            <w:r>
              <w:rPr>
                <w:rFonts w:ascii="Tahoma" w:hAnsi="Tahoma" w:cs="Tahoma"/>
                <w:b/>
                <w:sz w:val="20"/>
                <w:szCs w:val="20"/>
              </w:rPr>
              <w:t>C</w:t>
            </w:r>
            <w:r w:rsidRPr="007B63E9">
              <w:rPr>
                <w:rFonts w:ascii="Tahoma" w:hAnsi="Tahoma" w:cs="Tahoma"/>
                <w:b/>
                <w:sz w:val="20"/>
                <w:szCs w:val="20"/>
              </w:rPr>
              <w:t>ollectivités territoriales</w:t>
            </w:r>
          </w:p>
          <w:p w:rsidR="00497B0A" w:rsidRPr="00DF6A21" w:rsidRDefault="00497B0A"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 xml:space="preserve">élaborer </w:t>
            </w:r>
            <w:r>
              <w:rPr>
                <w:rFonts w:ascii="Tahoma" w:hAnsi="Tahoma" w:cs="Tahoma"/>
                <w:sz w:val="18"/>
                <w:szCs w:val="20"/>
              </w:rPr>
              <w:t xml:space="preserve">des </w:t>
            </w:r>
            <w:r w:rsidRPr="00DF6A21">
              <w:rPr>
                <w:rFonts w:ascii="Tahoma" w:hAnsi="Tahoma" w:cs="Tahoma"/>
                <w:sz w:val="18"/>
                <w:szCs w:val="20"/>
              </w:rPr>
              <w:t>TDR</w:t>
            </w:r>
            <w:r>
              <w:rPr>
                <w:rFonts w:ascii="Tahoma" w:hAnsi="Tahoma" w:cs="Tahoma"/>
                <w:sz w:val="18"/>
                <w:szCs w:val="20"/>
              </w:rPr>
              <w:t>,</w:t>
            </w:r>
          </w:p>
          <w:p w:rsidR="00497B0A" w:rsidRPr="00DF6A21" w:rsidRDefault="00497B0A" w:rsidP="00497B0A">
            <w:pPr>
              <w:pStyle w:val="Paragraphedeliste"/>
              <w:numPr>
                <w:ilvl w:val="0"/>
                <w:numId w:val="18"/>
              </w:numPr>
              <w:tabs>
                <w:tab w:val="clear" w:pos="1069"/>
              </w:tabs>
              <w:ind w:left="205" w:hanging="142"/>
              <w:jc w:val="both"/>
              <w:rPr>
                <w:rFonts w:ascii="Tahoma" w:hAnsi="Tahoma" w:cs="Tahoma"/>
                <w:b/>
                <w:sz w:val="18"/>
                <w:szCs w:val="20"/>
              </w:rPr>
            </w:pPr>
            <w:r w:rsidRPr="00DF6A21">
              <w:rPr>
                <w:rFonts w:ascii="Tahoma" w:hAnsi="Tahoma" w:cs="Tahoma"/>
                <w:sz w:val="18"/>
                <w:szCs w:val="20"/>
              </w:rPr>
              <w:t xml:space="preserve">organiser </w:t>
            </w:r>
            <w:r>
              <w:rPr>
                <w:rFonts w:ascii="Tahoma" w:hAnsi="Tahoma" w:cs="Tahoma"/>
                <w:sz w:val="18"/>
                <w:szCs w:val="20"/>
              </w:rPr>
              <w:t xml:space="preserve">une </w:t>
            </w:r>
            <w:r w:rsidRPr="00DF6A21">
              <w:rPr>
                <w:rFonts w:ascii="Tahoma" w:hAnsi="Tahoma" w:cs="Tahoma"/>
                <w:sz w:val="18"/>
                <w:szCs w:val="20"/>
              </w:rPr>
              <w:t xml:space="preserve">rencontre </w:t>
            </w:r>
            <w:r>
              <w:rPr>
                <w:rFonts w:ascii="Tahoma" w:hAnsi="Tahoma" w:cs="Tahoma"/>
                <w:sz w:val="18"/>
                <w:szCs w:val="20"/>
              </w:rPr>
              <w:t xml:space="preserve">du </w:t>
            </w:r>
            <w:r w:rsidRPr="00DF6A21">
              <w:rPr>
                <w:rFonts w:ascii="Tahoma" w:hAnsi="Tahoma" w:cs="Tahoma"/>
                <w:sz w:val="18"/>
                <w:szCs w:val="20"/>
              </w:rPr>
              <w:t xml:space="preserve">comité </w:t>
            </w:r>
            <w:r>
              <w:rPr>
                <w:rFonts w:ascii="Tahoma" w:hAnsi="Tahoma" w:cs="Tahoma"/>
                <w:sz w:val="18"/>
                <w:szCs w:val="20"/>
              </w:rPr>
              <w:t>d’</w:t>
            </w:r>
            <w:r w:rsidRPr="00DF6A21">
              <w:rPr>
                <w:rFonts w:ascii="Tahoma" w:hAnsi="Tahoma" w:cs="Tahoma"/>
                <w:sz w:val="18"/>
                <w:szCs w:val="20"/>
              </w:rPr>
              <w:t xml:space="preserve">élaboration des textes </w:t>
            </w:r>
            <w:r>
              <w:rPr>
                <w:rFonts w:ascii="Tahoma" w:hAnsi="Tahoma" w:cs="Tahoma"/>
                <w:sz w:val="18"/>
                <w:szCs w:val="20"/>
              </w:rPr>
              <w:t>d’</w:t>
            </w:r>
            <w:r w:rsidRPr="00DF6A21">
              <w:rPr>
                <w:rFonts w:ascii="Tahoma" w:hAnsi="Tahoma" w:cs="Tahoma"/>
                <w:sz w:val="18"/>
                <w:szCs w:val="20"/>
              </w:rPr>
              <w:t xml:space="preserve">applications </w:t>
            </w:r>
            <w:r>
              <w:rPr>
                <w:rFonts w:ascii="Tahoma" w:hAnsi="Tahoma" w:cs="Tahoma"/>
                <w:sz w:val="18"/>
                <w:szCs w:val="20"/>
              </w:rPr>
              <w:t xml:space="preserve">du </w:t>
            </w:r>
            <w:r w:rsidRPr="00DF6A21">
              <w:rPr>
                <w:rFonts w:ascii="Tahoma" w:hAnsi="Tahoma" w:cs="Tahoma"/>
                <w:sz w:val="18"/>
                <w:szCs w:val="20"/>
              </w:rPr>
              <w:t xml:space="preserve">CGCT </w:t>
            </w:r>
            <w:r w:rsidRPr="009D312F">
              <w:rPr>
                <w:rFonts w:ascii="Tahoma" w:hAnsi="Tahoma" w:cs="Tahoma"/>
                <w:sz w:val="18"/>
                <w:szCs w:val="18"/>
              </w:rPr>
              <w:t xml:space="preserve">(25 personnes </w:t>
            </w:r>
            <w:r>
              <w:rPr>
                <w:rFonts w:ascii="Tahoma" w:hAnsi="Tahoma" w:cs="Tahoma"/>
                <w:sz w:val="18"/>
                <w:szCs w:val="18"/>
              </w:rPr>
              <w:t>en</w:t>
            </w:r>
            <w:r w:rsidRPr="009D312F">
              <w:rPr>
                <w:rFonts w:ascii="Tahoma" w:hAnsi="Tahoma" w:cs="Tahoma"/>
                <w:sz w:val="18"/>
                <w:szCs w:val="18"/>
              </w:rPr>
              <w:t xml:space="preserve"> 2 nuitées)</w:t>
            </w:r>
            <w:r>
              <w:rPr>
                <w:rFonts w:ascii="Tahoma" w:hAnsi="Tahoma" w:cs="Tahoma"/>
                <w:sz w:val="18"/>
                <w:szCs w:val="18"/>
              </w:rPr>
              <w:t>,</w:t>
            </w:r>
          </w:p>
          <w:p w:rsidR="00497B0A" w:rsidRPr="00340125" w:rsidRDefault="00497B0A" w:rsidP="00497B0A">
            <w:pPr>
              <w:pStyle w:val="Paragraphedeliste"/>
              <w:numPr>
                <w:ilvl w:val="0"/>
                <w:numId w:val="18"/>
              </w:numPr>
              <w:tabs>
                <w:tab w:val="clear" w:pos="1069"/>
              </w:tabs>
              <w:ind w:left="205" w:hanging="142"/>
              <w:jc w:val="both"/>
              <w:rPr>
                <w:rFonts w:ascii="Tahoma" w:hAnsi="Tahoma" w:cs="Tahoma"/>
                <w:b/>
                <w:sz w:val="20"/>
                <w:szCs w:val="20"/>
              </w:rPr>
            </w:pPr>
            <w:r>
              <w:rPr>
                <w:rFonts w:ascii="Tahoma" w:hAnsi="Tahoma" w:cs="Tahoma"/>
                <w:sz w:val="18"/>
                <w:szCs w:val="20"/>
              </w:rPr>
              <w:t>r</w:t>
            </w:r>
            <w:r w:rsidRPr="00DF6A21">
              <w:rPr>
                <w:rFonts w:ascii="Tahoma" w:hAnsi="Tahoma" w:cs="Tahoma"/>
                <w:sz w:val="18"/>
                <w:szCs w:val="20"/>
              </w:rPr>
              <w:t xml:space="preserve">eproduire </w:t>
            </w:r>
            <w:r>
              <w:rPr>
                <w:rFonts w:ascii="Tahoma" w:hAnsi="Tahoma" w:cs="Tahoma"/>
                <w:sz w:val="18"/>
                <w:szCs w:val="20"/>
              </w:rPr>
              <w:t xml:space="preserve">des </w:t>
            </w:r>
            <w:r w:rsidRPr="00DF6A21">
              <w:rPr>
                <w:rFonts w:ascii="Tahoma" w:hAnsi="Tahoma" w:cs="Tahoma"/>
                <w:sz w:val="18"/>
                <w:szCs w:val="20"/>
              </w:rPr>
              <w:t>document</w:t>
            </w:r>
            <w:r>
              <w:rPr>
                <w:rFonts w:ascii="Tahoma" w:hAnsi="Tahoma" w:cs="Tahoma"/>
                <w:sz w:val="18"/>
                <w:szCs w:val="20"/>
              </w:rPr>
              <w:t>s.</w:t>
            </w:r>
          </w:p>
          <w:p w:rsidR="00497B0A" w:rsidRDefault="00497B0A" w:rsidP="005358F7">
            <w:pPr>
              <w:jc w:val="both"/>
              <w:rPr>
                <w:rFonts w:ascii="Tahoma" w:hAnsi="Tahoma" w:cs="Tahoma"/>
                <w:b/>
                <w:sz w:val="20"/>
                <w:szCs w:val="20"/>
              </w:rPr>
            </w:pPr>
          </w:p>
          <w:p w:rsidR="007C1AB7" w:rsidRDefault="007C1AB7" w:rsidP="005358F7">
            <w:pPr>
              <w:jc w:val="both"/>
              <w:rPr>
                <w:rFonts w:ascii="Tahoma" w:hAnsi="Tahoma" w:cs="Tahoma"/>
                <w:b/>
                <w:sz w:val="20"/>
                <w:szCs w:val="20"/>
              </w:rPr>
            </w:pPr>
          </w:p>
          <w:p w:rsidR="007C1AB7" w:rsidRDefault="007C1AB7" w:rsidP="005358F7">
            <w:pPr>
              <w:jc w:val="both"/>
              <w:rPr>
                <w:rFonts w:ascii="Tahoma" w:hAnsi="Tahoma" w:cs="Tahoma"/>
                <w:b/>
                <w:sz w:val="20"/>
                <w:szCs w:val="20"/>
              </w:rPr>
            </w:pPr>
          </w:p>
          <w:p w:rsidR="007C1AB7" w:rsidRDefault="007C1AB7" w:rsidP="005358F7">
            <w:pPr>
              <w:jc w:val="both"/>
              <w:rPr>
                <w:rFonts w:ascii="Tahoma" w:hAnsi="Tahoma" w:cs="Tahoma"/>
                <w:b/>
                <w:sz w:val="20"/>
                <w:szCs w:val="20"/>
              </w:rPr>
            </w:pPr>
          </w:p>
          <w:p w:rsidR="007C1AB7" w:rsidRPr="007B63E9" w:rsidRDefault="007C1AB7" w:rsidP="005358F7">
            <w:pPr>
              <w:jc w:val="both"/>
              <w:rPr>
                <w:rFonts w:ascii="Tahoma" w:hAnsi="Tahoma" w:cs="Tahoma"/>
                <w:b/>
                <w:sz w:val="20"/>
                <w:szCs w:val="20"/>
              </w:rPr>
            </w:pPr>
          </w:p>
        </w:tc>
        <w:tc>
          <w:tcPr>
            <w:tcW w:w="425" w:type="dxa"/>
            <w:vAlign w:val="center"/>
          </w:tcPr>
          <w:p w:rsidR="00497B0A" w:rsidRPr="007B63E9" w:rsidRDefault="00497B0A" w:rsidP="00AD0950">
            <w:pP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426" w:type="dxa"/>
            <w:vAlign w:val="center"/>
          </w:tcPr>
          <w:p w:rsidR="00497B0A" w:rsidRPr="007B63E9" w:rsidRDefault="00497B0A" w:rsidP="00AD0950">
            <w:pPr>
              <w:jc w:val="cente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tcPr>
          <w:p w:rsidR="00497B0A" w:rsidRPr="00ED7D77" w:rsidRDefault="00497B0A" w:rsidP="005358F7">
            <w:pPr>
              <w:rPr>
                <w:rFonts w:ascii="Tahoma" w:hAnsi="Tahoma" w:cs="Tahoma"/>
                <w:sz w:val="18"/>
                <w:szCs w:val="18"/>
              </w:rPr>
            </w:pPr>
          </w:p>
        </w:tc>
        <w:tc>
          <w:tcPr>
            <w:tcW w:w="992" w:type="dxa"/>
          </w:tcPr>
          <w:p w:rsidR="00497B0A" w:rsidRDefault="00497B0A" w:rsidP="005358F7">
            <w:pPr>
              <w:jc w:val="right"/>
              <w:rPr>
                <w:rFonts w:ascii="Tahoma" w:hAnsi="Tahoma" w:cs="Tahoma"/>
                <w:b/>
                <w:bCs/>
                <w:color w:val="000000"/>
                <w:sz w:val="18"/>
                <w:szCs w:val="18"/>
              </w:rPr>
            </w:pPr>
            <w:r>
              <w:rPr>
                <w:rFonts w:ascii="Tahoma" w:hAnsi="Tahoma" w:cs="Tahoma"/>
                <w:b/>
                <w:bCs/>
                <w:color w:val="000000"/>
                <w:sz w:val="18"/>
                <w:szCs w:val="18"/>
              </w:rPr>
              <w:t>2 733</w:t>
            </w:r>
          </w:p>
        </w:tc>
        <w:tc>
          <w:tcPr>
            <w:tcW w:w="1276" w:type="dxa"/>
          </w:tcPr>
          <w:p w:rsidR="00497B0A" w:rsidRDefault="00497B0A" w:rsidP="005358F7">
            <w:pPr>
              <w:jc w:val="right"/>
              <w:rPr>
                <w:rFonts w:ascii="Tahoma" w:hAnsi="Tahoma" w:cs="Tahoma"/>
                <w:b/>
                <w:bCs/>
                <w:color w:val="000000"/>
                <w:sz w:val="18"/>
                <w:szCs w:val="18"/>
              </w:rPr>
            </w:pPr>
            <w:r>
              <w:rPr>
                <w:rFonts w:ascii="Tahoma" w:hAnsi="Tahoma" w:cs="Tahoma"/>
                <w:b/>
                <w:bCs/>
                <w:color w:val="000000"/>
                <w:sz w:val="18"/>
                <w:szCs w:val="18"/>
              </w:rPr>
              <w:t>1 230 000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340125" w:rsidRDefault="00497B0A" w:rsidP="005358F7">
            <w:pPr>
              <w:jc w:val="both"/>
              <w:rPr>
                <w:rFonts w:ascii="Tahoma" w:hAnsi="Tahoma" w:cs="Tahoma"/>
                <w:b/>
                <w:sz w:val="20"/>
                <w:szCs w:val="20"/>
              </w:rPr>
            </w:pPr>
          </w:p>
        </w:tc>
        <w:tc>
          <w:tcPr>
            <w:tcW w:w="425" w:type="dxa"/>
            <w:vMerge w:val="restart"/>
            <w:vAlign w:val="center"/>
          </w:tcPr>
          <w:p w:rsidR="00497B0A" w:rsidRPr="007B63E9" w:rsidRDefault="00497B0A" w:rsidP="005358F7">
            <w:pPr>
              <w:rPr>
                <w:rFonts w:ascii="Tahoma" w:hAnsi="Tahoma" w:cs="Tahoma"/>
                <w:sz w:val="20"/>
                <w:szCs w:val="20"/>
              </w:rPr>
            </w:pPr>
          </w:p>
        </w:tc>
        <w:tc>
          <w:tcPr>
            <w:tcW w:w="425" w:type="dxa"/>
            <w:vMerge w:val="restart"/>
            <w:vAlign w:val="center"/>
          </w:tcPr>
          <w:p w:rsidR="00497B0A" w:rsidRPr="007B63E9" w:rsidRDefault="00497B0A" w:rsidP="005358F7">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497B0A" w:rsidRPr="007B63E9" w:rsidRDefault="00497B0A" w:rsidP="005358F7">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5358F7">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497B0A" w:rsidRPr="007B63E9" w:rsidRDefault="00497B0A" w:rsidP="005358F7">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5358F7">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5358F7">
            <w:pPr>
              <w:jc w:val="center"/>
              <w:rPr>
                <w:rFonts w:ascii="Tahoma" w:hAnsi="Tahoma" w:cs="Tahoma"/>
                <w:sz w:val="20"/>
                <w:szCs w:val="20"/>
              </w:rPr>
            </w:pPr>
            <w:r>
              <w:rPr>
                <w:rFonts w:ascii="Tahoma" w:hAnsi="Tahoma" w:cs="Tahoma"/>
                <w:sz w:val="20"/>
                <w:szCs w:val="20"/>
              </w:rPr>
              <w:t>MEF</w:t>
            </w:r>
          </w:p>
        </w:tc>
        <w:tc>
          <w:tcPr>
            <w:tcW w:w="708" w:type="dxa"/>
            <w:vMerge w:val="restart"/>
            <w:vAlign w:val="center"/>
          </w:tcPr>
          <w:p w:rsidR="00497B0A" w:rsidRPr="007B63E9" w:rsidRDefault="00497B0A" w:rsidP="005358F7">
            <w:pPr>
              <w:jc w:val="center"/>
              <w:rPr>
                <w:rFonts w:ascii="Tahoma" w:hAnsi="Tahoma" w:cs="Tahoma"/>
                <w:sz w:val="20"/>
                <w:szCs w:val="20"/>
              </w:rPr>
            </w:pPr>
          </w:p>
        </w:tc>
        <w:tc>
          <w:tcPr>
            <w:tcW w:w="816" w:type="dxa"/>
            <w:vMerge w:val="restart"/>
            <w:vAlign w:val="center"/>
          </w:tcPr>
          <w:p w:rsidR="00497B0A" w:rsidRPr="007B63E9" w:rsidRDefault="00497B0A" w:rsidP="005358F7">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497B0A" w:rsidRPr="007B63E9" w:rsidRDefault="00497B0A" w:rsidP="005358F7">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9D312F" w:rsidRDefault="00497B0A" w:rsidP="005358F7">
            <w:pPr>
              <w:rPr>
                <w:rFonts w:ascii="Tahoma" w:hAnsi="Tahoma" w:cs="Tahoma"/>
                <w:sz w:val="18"/>
                <w:szCs w:val="18"/>
              </w:rPr>
            </w:pPr>
            <w:r w:rsidRPr="009D312F">
              <w:rPr>
                <w:rFonts w:ascii="Tahoma" w:hAnsi="Tahoma" w:cs="Tahoma"/>
                <w:sz w:val="18"/>
                <w:szCs w:val="18"/>
              </w:rPr>
              <w:t xml:space="preserve">75700 Prise en charge comité </w:t>
            </w:r>
          </w:p>
        </w:tc>
        <w:tc>
          <w:tcPr>
            <w:tcW w:w="992" w:type="dxa"/>
          </w:tcPr>
          <w:p w:rsidR="00497B0A" w:rsidRDefault="00497B0A" w:rsidP="005358F7">
            <w:pPr>
              <w:jc w:val="right"/>
              <w:rPr>
                <w:rFonts w:ascii="Tahoma" w:hAnsi="Tahoma" w:cs="Tahoma"/>
                <w:color w:val="000000"/>
                <w:sz w:val="18"/>
                <w:szCs w:val="18"/>
              </w:rPr>
            </w:pPr>
            <w:r>
              <w:rPr>
                <w:rFonts w:ascii="Tahoma" w:hAnsi="Tahoma" w:cs="Tahoma"/>
                <w:color w:val="000000"/>
                <w:sz w:val="18"/>
                <w:szCs w:val="18"/>
              </w:rPr>
              <w:t>2 667</w:t>
            </w:r>
          </w:p>
        </w:tc>
        <w:tc>
          <w:tcPr>
            <w:tcW w:w="1276" w:type="dxa"/>
          </w:tcPr>
          <w:p w:rsidR="00497B0A" w:rsidRDefault="00497B0A" w:rsidP="005358F7">
            <w:pPr>
              <w:jc w:val="right"/>
              <w:rPr>
                <w:rFonts w:ascii="Tahoma" w:hAnsi="Tahoma" w:cs="Tahoma"/>
                <w:color w:val="000000"/>
                <w:sz w:val="18"/>
                <w:szCs w:val="18"/>
              </w:rPr>
            </w:pPr>
            <w:r>
              <w:rPr>
                <w:rFonts w:ascii="Tahoma" w:hAnsi="Tahoma" w:cs="Tahoma"/>
                <w:color w:val="000000"/>
                <w:sz w:val="18"/>
                <w:szCs w:val="18"/>
              </w:rPr>
              <w:t>1 200 000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404" w:right="-53"/>
              <w:rPr>
                <w:rFonts w:ascii="Tahoma" w:hAnsi="Tahoma" w:cs="Tahoma"/>
                <w:b/>
                <w:sz w:val="20"/>
                <w:szCs w:val="20"/>
              </w:rPr>
            </w:pPr>
          </w:p>
        </w:tc>
        <w:tc>
          <w:tcPr>
            <w:tcW w:w="425" w:type="dxa"/>
            <w:vMerge/>
            <w:vAlign w:val="center"/>
          </w:tcPr>
          <w:p w:rsidR="00497B0A" w:rsidRPr="007B63E9" w:rsidRDefault="00497B0A" w:rsidP="005358F7">
            <w:pPr>
              <w:rPr>
                <w:rFonts w:ascii="Tahoma" w:hAnsi="Tahoma" w:cs="Tahoma"/>
                <w:sz w:val="20"/>
                <w:szCs w:val="20"/>
              </w:rPr>
            </w:pPr>
          </w:p>
        </w:tc>
        <w:tc>
          <w:tcPr>
            <w:tcW w:w="425" w:type="dxa"/>
            <w:vMerge/>
            <w:vAlign w:val="center"/>
          </w:tcPr>
          <w:p w:rsidR="00497B0A" w:rsidRPr="007B63E9" w:rsidRDefault="00497B0A" w:rsidP="005358F7">
            <w:pPr>
              <w:jc w:val="center"/>
              <w:rPr>
                <w:rFonts w:ascii="Tahoma" w:hAnsi="Tahoma" w:cs="Tahoma"/>
                <w:sz w:val="20"/>
                <w:szCs w:val="20"/>
              </w:rPr>
            </w:pPr>
          </w:p>
        </w:tc>
        <w:tc>
          <w:tcPr>
            <w:tcW w:w="426" w:type="dxa"/>
            <w:vMerge/>
            <w:vAlign w:val="center"/>
          </w:tcPr>
          <w:p w:rsidR="00497B0A" w:rsidRPr="007B63E9" w:rsidRDefault="00497B0A" w:rsidP="005358F7">
            <w:pPr>
              <w:jc w:val="center"/>
              <w:rPr>
                <w:rFonts w:ascii="Tahoma" w:hAnsi="Tahoma" w:cs="Tahoma"/>
                <w:sz w:val="20"/>
                <w:szCs w:val="20"/>
              </w:rPr>
            </w:pPr>
          </w:p>
        </w:tc>
        <w:tc>
          <w:tcPr>
            <w:tcW w:w="425" w:type="dxa"/>
            <w:vMerge/>
            <w:vAlign w:val="center"/>
          </w:tcPr>
          <w:p w:rsidR="00497B0A" w:rsidRPr="007B63E9" w:rsidRDefault="00497B0A" w:rsidP="005358F7">
            <w:pPr>
              <w:jc w:val="center"/>
              <w:rPr>
                <w:rFonts w:ascii="Tahoma" w:hAnsi="Tahoma" w:cs="Tahoma"/>
                <w:sz w:val="20"/>
                <w:szCs w:val="20"/>
              </w:rPr>
            </w:pPr>
          </w:p>
        </w:tc>
        <w:tc>
          <w:tcPr>
            <w:tcW w:w="1389" w:type="dxa"/>
            <w:vMerge/>
            <w:vAlign w:val="center"/>
          </w:tcPr>
          <w:p w:rsidR="00497B0A" w:rsidRPr="007B63E9" w:rsidRDefault="00497B0A" w:rsidP="005358F7">
            <w:pPr>
              <w:jc w:val="center"/>
              <w:rPr>
                <w:rFonts w:ascii="Tahoma" w:hAnsi="Tahoma" w:cs="Tahoma"/>
                <w:sz w:val="20"/>
                <w:szCs w:val="20"/>
              </w:rPr>
            </w:pPr>
          </w:p>
        </w:tc>
        <w:tc>
          <w:tcPr>
            <w:tcW w:w="708" w:type="dxa"/>
            <w:vMerge/>
            <w:vAlign w:val="center"/>
          </w:tcPr>
          <w:p w:rsidR="00497B0A" w:rsidRPr="007B63E9" w:rsidRDefault="00497B0A" w:rsidP="005358F7">
            <w:pPr>
              <w:jc w:val="center"/>
              <w:rPr>
                <w:rFonts w:ascii="Tahoma" w:hAnsi="Tahoma" w:cs="Tahoma"/>
                <w:sz w:val="20"/>
                <w:szCs w:val="20"/>
              </w:rPr>
            </w:pPr>
          </w:p>
        </w:tc>
        <w:tc>
          <w:tcPr>
            <w:tcW w:w="816" w:type="dxa"/>
            <w:vMerge/>
            <w:vAlign w:val="center"/>
          </w:tcPr>
          <w:p w:rsidR="00497B0A" w:rsidRPr="007B63E9" w:rsidRDefault="00497B0A" w:rsidP="005358F7">
            <w:pPr>
              <w:rPr>
                <w:rFonts w:ascii="Tahoma" w:hAnsi="Tahoma" w:cs="Tahoma"/>
                <w:sz w:val="20"/>
                <w:szCs w:val="20"/>
              </w:rPr>
            </w:pPr>
          </w:p>
        </w:tc>
        <w:tc>
          <w:tcPr>
            <w:tcW w:w="1169" w:type="dxa"/>
            <w:vMerge/>
            <w:vAlign w:val="center"/>
          </w:tcPr>
          <w:p w:rsidR="00497B0A" w:rsidRPr="007B63E9" w:rsidRDefault="00497B0A" w:rsidP="005358F7">
            <w:pPr>
              <w:jc w:val="center"/>
              <w:rPr>
                <w:rFonts w:ascii="Tahoma" w:hAnsi="Tahoma" w:cs="Tahoma"/>
                <w:sz w:val="20"/>
                <w:szCs w:val="20"/>
              </w:rPr>
            </w:pPr>
          </w:p>
        </w:tc>
        <w:tc>
          <w:tcPr>
            <w:tcW w:w="1701" w:type="dxa"/>
          </w:tcPr>
          <w:p w:rsidR="00497B0A" w:rsidRPr="00ED7D77" w:rsidRDefault="00497B0A" w:rsidP="005358F7">
            <w:pPr>
              <w:rPr>
                <w:rFonts w:ascii="Tahoma" w:hAnsi="Tahoma" w:cs="Tahoma"/>
                <w:sz w:val="18"/>
                <w:szCs w:val="18"/>
              </w:rPr>
            </w:pPr>
            <w:r w:rsidRPr="00ED7D77">
              <w:rPr>
                <w:rFonts w:ascii="Tahoma" w:hAnsi="Tahoma" w:cs="Tahoma"/>
                <w:sz w:val="18"/>
                <w:szCs w:val="18"/>
              </w:rPr>
              <w:t>74200 Reproduction des documents</w:t>
            </w:r>
          </w:p>
        </w:tc>
        <w:tc>
          <w:tcPr>
            <w:tcW w:w="992" w:type="dxa"/>
          </w:tcPr>
          <w:p w:rsidR="00497B0A" w:rsidRDefault="00497B0A" w:rsidP="005358F7">
            <w:pPr>
              <w:jc w:val="right"/>
              <w:rPr>
                <w:rFonts w:ascii="Tahoma" w:hAnsi="Tahoma" w:cs="Tahoma"/>
                <w:color w:val="000000"/>
                <w:sz w:val="18"/>
                <w:szCs w:val="18"/>
              </w:rPr>
            </w:pPr>
            <w:r>
              <w:rPr>
                <w:rFonts w:ascii="Tahoma" w:hAnsi="Tahoma" w:cs="Tahoma"/>
                <w:color w:val="000000"/>
                <w:sz w:val="18"/>
                <w:szCs w:val="18"/>
              </w:rPr>
              <w:t>67</w:t>
            </w:r>
          </w:p>
        </w:tc>
        <w:tc>
          <w:tcPr>
            <w:tcW w:w="1276" w:type="dxa"/>
          </w:tcPr>
          <w:p w:rsidR="00497B0A" w:rsidRPr="007C1AB7" w:rsidRDefault="007C1AB7" w:rsidP="007C1AB7">
            <w:pPr>
              <w:jc w:val="right"/>
              <w:rPr>
                <w:rFonts w:ascii="Tahoma" w:hAnsi="Tahoma" w:cs="Tahoma"/>
                <w:color w:val="000000"/>
                <w:sz w:val="18"/>
                <w:szCs w:val="18"/>
              </w:rPr>
            </w:pPr>
            <w:r w:rsidRPr="007C1AB7">
              <w:rPr>
                <w:rFonts w:ascii="Tahoma" w:hAnsi="Tahoma" w:cs="Tahoma"/>
                <w:color w:val="000000"/>
                <w:sz w:val="18"/>
                <w:szCs w:val="18"/>
              </w:rPr>
              <w:t>3</w:t>
            </w:r>
            <w:r w:rsidR="009E124A">
              <w:rPr>
                <w:rFonts w:ascii="Tahoma" w:hAnsi="Tahoma" w:cs="Tahoma"/>
                <w:color w:val="000000"/>
                <w:sz w:val="18"/>
                <w:szCs w:val="18"/>
              </w:rPr>
              <w:t>0</w:t>
            </w:r>
            <w:r>
              <w:rPr>
                <w:rFonts w:ascii="Tahoma" w:hAnsi="Tahoma" w:cs="Tahoma"/>
                <w:color w:val="000000"/>
                <w:sz w:val="18"/>
                <w:szCs w:val="18"/>
              </w:rPr>
              <w:t xml:space="preserve"> </w:t>
            </w:r>
            <w:r w:rsidRPr="007C1AB7">
              <w:rPr>
                <w:rFonts w:ascii="Tahoma" w:hAnsi="Tahoma" w:cs="Tahoma"/>
                <w:color w:val="000000"/>
                <w:sz w:val="18"/>
                <w:szCs w:val="18"/>
              </w:rPr>
              <w:t>0</w:t>
            </w:r>
            <w:r w:rsidR="00497B0A" w:rsidRPr="007C1AB7">
              <w:rPr>
                <w:rFonts w:ascii="Tahoma" w:hAnsi="Tahoma" w:cs="Tahoma"/>
                <w:color w:val="000000"/>
                <w:sz w:val="18"/>
                <w:szCs w:val="18"/>
              </w:rPr>
              <w:t>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val="restart"/>
          </w:tcPr>
          <w:p w:rsidR="00497B0A" w:rsidRPr="007B63E9" w:rsidRDefault="00497B0A" w:rsidP="00497B0A">
            <w:pPr>
              <w:tabs>
                <w:tab w:val="left" w:pos="404"/>
              </w:tabs>
              <w:ind w:right="-53"/>
              <w:rPr>
                <w:rFonts w:ascii="Tahoma" w:hAnsi="Tahoma" w:cs="Tahoma"/>
                <w:b/>
                <w:sz w:val="20"/>
                <w:szCs w:val="20"/>
              </w:rPr>
            </w:pPr>
            <w:r w:rsidRPr="00A732AC">
              <w:rPr>
                <w:rFonts w:ascii="Tahoma" w:hAnsi="Tahoma" w:cs="Tahoma"/>
                <w:b/>
                <w:sz w:val="20"/>
                <w:szCs w:val="20"/>
                <w:u w:val="single"/>
              </w:rPr>
              <w:t>A9.</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4</w:t>
            </w:r>
            <w:r>
              <w:rPr>
                <w:rFonts w:ascii="Tahoma" w:hAnsi="Tahoma" w:cs="Tahoma"/>
                <w:b/>
                <w:sz w:val="20"/>
                <w:szCs w:val="20"/>
              </w:rPr>
              <w:t xml:space="preserve"> : </w:t>
            </w:r>
            <w:r w:rsidRPr="007B63E9">
              <w:rPr>
                <w:rFonts w:ascii="Tahoma" w:hAnsi="Tahoma" w:cs="Tahoma"/>
                <w:b/>
                <w:sz w:val="20"/>
                <w:szCs w:val="20"/>
              </w:rPr>
              <w:t>Appuyer la diffusion et la vulgarisation au niveau central et local du CGCT révisé et de ses textes d’application</w:t>
            </w:r>
          </w:p>
          <w:p w:rsidR="00497B0A" w:rsidRDefault="00497B0A"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élaborer des TDR,</w:t>
            </w:r>
          </w:p>
          <w:p w:rsidR="00497B0A" w:rsidRDefault="00497B0A" w:rsidP="00497B0A">
            <w:pPr>
              <w:pStyle w:val="Paragraphedeliste"/>
              <w:numPr>
                <w:ilvl w:val="0"/>
                <w:numId w:val="18"/>
              </w:numPr>
              <w:tabs>
                <w:tab w:val="clear" w:pos="1069"/>
              </w:tabs>
              <w:ind w:left="205" w:hanging="142"/>
              <w:jc w:val="both"/>
              <w:rPr>
                <w:rFonts w:ascii="Tahoma" w:hAnsi="Tahoma" w:cs="Tahoma"/>
                <w:sz w:val="18"/>
                <w:szCs w:val="20"/>
              </w:rPr>
            </w:pPr>
            <w:r w:rsidRPr="00DF6A21">
              <w:rPr>
                <w:rFonts w:ascii="Tahoma" w:hAnsi="Tahoma" w:cs="Tahoma"/>
                <w:sz w:val="18"/>
                <w:szCs w:val="20"/>
              </w:rPr>
              <w:t>or</w:t>
            </w:r>
            <w:r>
              <w:rPr>
                <w:rFonts w:ascii="Tahoma" w:hAnsi="Tahoma" w:cs="Tahoma"/>
                <w:sz w:val="18"/>
                <w:szCs w:val="20"/>
              </w:rPr>
              <w:t xml:space="preserve">ganiser atelier d’appropriation </w:t>
            </w:r>
            <w:r w:rsidR="005D156E">
              <w:rPr>
                <w:rFonts w:ascii="Tahoma" w:hAnsi="Tahoma" w:cs="Tahoma"/>
                <w:sz w:val="18"/>
                <w:szCs w:val="20"/>
              </w:rPr>
              <w:br/>
            </w:r>
            <w:r w:rsidRPr="00DF6A21">
              <w:rPr>
                <w:rFonts w:ascii="Tahoma" w:hAnsi="Tahoma" w:cs="Tahoma"/>
                <w:sz w:val="18"/>
                <w:szCs w:val="20"/>
              </w:rPr>
              <w:t xml:space="preserve">(20 personnes, 4 chauffeurs </w:t>
            </w:r>
            <w:r>
              <w:rPr>
                <w:rFonts w:ascii="Tahoma" w:hAnsi="Tahoma" w:cs="Tahoma"/>
                <w:sz w:val="18"/>
                <w:szCs w:val="20"/>
              </w:rPr>
              <w:t>en</w:t>
            </w:r>
            <w:r w:rsidRPr="00DF6A21">
              <w:rPr>
                <w:rFonts w:ascii="Tahoma" w:hAnsi="Tahoma" w:cs="Tahoma"/>
                <w:sz w:val="18"/>
                <w:szCs w:val="20"/>
              </w:rPr>
              <w:t xml:space="preserve"> 2 nuitées)</w:t>
            </w:r>
            <w:r>
              <w:rPr>
                <w:rFonts w:ascii="Tahoma" w:hAnsi="Tahoma" w:cs="Tahoma"/>
                <w:sz w:val="18"/>
                <w:szCs w:val="20"/>
              </w:rPr>
              <w:t>,</w:t>
            </w:r>
          </w:p>
          <w:p w:rsidR="00497B0A" w:rsidRPr="009627F3" w:rsidRDefault="00497B0A" w:rsidP="00497B0A">
            <w:pPr>
              <w:pStyle w:val="Paragraphedeliste"/>
              <w:numPr>
                <w:ilvl w:val="0"/>
                <w:numId w:val="18"/>
              </w:numPr>
              <w:tabs>
                <w:tab w:val="clear" w:pos="1069"/>
              </w:tabs>
              <w:ind w:left="205" w:hanging="142"/>
              <w:jc w:val="both"/>
              <w:rPr>
                <w:rFonts w:ascii="Tahoma" w:hAnsi="Tahoma" w:cs="Tahoma"/>
                <w:b/>
                <w:sz w:val="18"/>
                <w:szCs w:val="20"/>
              </w:rPr>
            </w:pPr>
            <w:r w:rsidRPr="00C1560C">
              <w:rPr>
                <w:rFonts w:ascii="Tahoma" w:hAnsi="Tahoma" w:cs="Tahoma"/>
                <w:sz w:val="18"/>
                <w:szCs w:val="20"/>
              </w:rPr>
              <w:t xml:space="preserve">éditer </w:t>
            </w:r>
            <w:r>
              <w:rPr>
                <w:rFonts w:ascii="Tahoma" w:hAnsi="Tahoma" w:cs="Tahoma"/>
                <w:sz w:val="18"/>
                <w:szCs w:val="20"/>
              </w:rPr>
              <w:t xml:space="preserve">et </w:t>
            </w:r>
            <w:r w:rsidRPr="00C1560C">
              <w:rPr>
                <w:rFonts w:ascii="Tahoma" w:hAnsi="Tahoma" w:cs="Tahoma"/>
                <w:sz w:val="18"/>
                <w:szCs w:val="20"/>
              </w:rPr>
              <w:t xml:space="preserve">diffuser </w:t>
            </w:r>
            <w:r>
              <w:rPr>
                <w:rFonts w:ascii="Tahoma" w:hAnsi="Tahoma" w:cs="Tahoma"/>
                <w:sz w:val="18"/>
                <w:szCs w:val="20"/>
              </w:rPr>
              <w:t>10 000 exemplaires du CGCT</w:t>
            </w:r>
            <w:r w:rsidRPr="00C1560C">
              <w:rPr>
                <w:rFonts w:ascii="Tahoma" w:hAnsi="Tahoma" w:cs="Tahoma"/>
                <w:sz w:val="18"/>
                <w:szCs w:val="20"/>
              </w:rPr>
              <w:t>.</w:t>
            </w:r>
          </w:p>
          <w:p w:rsidR="009627F3" w:rsidRPr="00C1560C" w:rsidRDefault="009627F3" w:rsidP="009627F3">
            <w:pPr>
              <w:pStyle w:val="Paragraphedeliste"/>
              <w:ind w:left="205"/>
              <w:jc w:val="both"/>
              <w:rPr>
                <w:rFonts w:ascii="Tahoma" w:hAnsi="Tahoma" w:cs="Tahoma"/>
                <w:b/>
                <w:sz w:val="18"/>
                <w:szCs w:val="20"/>
              </w:rPr>
            </w:pPr>
          </w:p>
        </w:tc>
        <w:tc>
          <w:tcPr>
            <w:tcW w:w="425" w:type="dxa"/>
            <w:vAlign w:val="center"/>
          </w:tcPr>
          <w:p w:rsidR="00497B0A" w:rsidRPr="007B63E9" w:rsidRDefault="00497B0A" w:rsidP="005358F7">
            <w:pPr>
              <w:rPr>
                <w:rFonts w:ascii="Tahoma" w:hAnsi="Tahoma" w:cs="Tahoma"/>
                <w:sz w:val="20"/>
                <w:szCs w:val="20"/>
              </w:rPr>
            </w:pPr>
          </w:p>
        </w:tc>
        <w:tc>
          <w:tcPr>
            <w:tcW w:w="425" w:type="dxa"/>
            <w:vAlign w:val="center"/>
          </w:tcPr>
          <w:p w:rsidR="00497B0A" w:rsidRPr="007B63E9" w:rsidRDefault="00497B0A" w:rsidP="005358F7">
            <w:pPr>
              <w:jc w:val="center"/>
              <w:rPr>
                <w:rFonts w:ascii="Tahoma" w:hAnsi="Tahoma" w:cs="Tahoma"/>
                <w:sz w:val="20"/>
                <w:szCs w:val="20"/>
              </w:rPr>
            </w:pPr>
          </w:p>
        </w:tc>
        <w:tc>
          <w:tcPr>
            <w:tcW w:w="426" w:type="dxa"/>
            <w:vAlign w:val="center"/>
          </w:tcPr>
          <w:p w:rsidR="00497B0A" w:rsidRPr="007B63E9" w:rsidRDefault="00497B0A" w:rsidP="005358F7">
            <w:pPr>
              <w:jc w:val="center"/>
              <w:rPr>
                <w:rFonts w:ascii="Tahoma" w:hAnsi="Tahoma" w:cs="Tahoma"/>
                <w:sz w:val="20"/>
                <w:szCs w:val="20"/>
              </w:rPr>
            </w:pPr>
          </w:p>
        </w:tc>
        <w:tc>
          <w:tcPr>
            <w:tcW w:w="425" w:type="dxa"/>
            <w:vAlign w:val="center"/>
          </w:tcPr>
          <w:p w:rsidR="00497B0A" w:rsidRPr="007B63E9" w:rsidRDefault="00497B0A" w:rsidP="005358F7">
            <w:pPr>
              <w:jc w:val="center"/>
              <w:rPr>
                <w:rFonts w:ascii="Tahoma" w:hAnsi="Tahoma" w:cs="Tahoma"/>
                <w:sz w:val="20"/>
                <w:szCs w:val="20"/>
              </w:rPr>
            </w:pPr>
          </w:p>
        </w:tc>
        <w:tc>
          <w:tcPr>
            <w:tcW w:w="1389" w:type="dxa"/>
            <w:vAlign w:val="center"/>
          </w:tcPr>
          <w:p w:rsidR="00497B0A" w:rsidRPr="007B63E9" w:rsidRDefault="00497B0A" w:rsidP="005358F7">
            <w:pPr>
              <w:jc w:val="center"/>
              <w:rPr>
                <w:rFonts w:ascii="Tahoma" w:hAnsi="Tahoma" w:cs="Tahoma"/>
                <w:sz w:val="20"/>
                <w:szCs w:val="20"/>
              </w:rPr>
            </w:pPr>
          </w:p>
        </w:tc>
        <w:tc>
          <w:tcPr>
            <w:tcW w:w="708" w:type="dxa"/>
            <w:vAlign w:val="center"/>
          </w:tcPr>
          <w:p w:rsidR="00497B0A" w:rsidRPr="007B63E9" w:rsidRDefault="00497B0A" w:rsidP="005358F7">
            <w:pPr>
              <w:jc w:val="center"/>
              <w:rPr>
                <w:rFonts w:ascii="Tahoma" w:hAnsi="Tahoma" w:cs="Tahoma"/>
                <w:sz w:val="20"/>
                <w:szCs w:val="20"/>
              </w:rPr>
            </w:pPr>
          </w:p>
        </w:tc>
        <w:tc>
          <w:tcPr>
            <w:tcW w:w="816" w:type="dxa"/>
            <w:vAlign w:val="center"/>
          </w:tcPr>
          <w:p w:rsidR="00497B0A" w:rsidRPr="007B63E9" w:rsidRDefault="00497B0A" w:rsidP="005358F7">
            <w:pPr>
              <w:rPr>
                <w:rFonts w:ascii="Tahoma" w:hAnsi="Tahoma" w:cs="Tahoma"/>
                <w:sz w:val="20"/>
                <w:szCs w:val="20"/>
              </w:rPr>
            </w:pPr>
          </w:p>
        </w:tc>
        <w:tc>
          <w:tcPr>
            <w:tcW w:w="1169" w:type="dxa"/>
            <w:vAlign w:val="center"/>
          </w:tcPr>
          <w:p w:rsidR="00497B0A" w:rsidRPr="007B63E9" w:rsidRDefault="00497B0A" w:rsidP="005358F7">
            <w:pPr>
              <w:jc w:val="center"/>
              <w:rPr>
                <w:rFonts w:ascii="Tahoma" w:hAnsi="Tahoma" w:cs="Tahoma"/>
                <w:sz w:val="20"/>
                <w:szCs w:val="20"/>
              </w:rPr>
            </w:pPr>
          </w:p>
        </w:tc>
        <w:tc>
          <w:tcPr>
            <w:tcW w:w="1701" w:type="dxa"/>
          </w:tcPr>
          <w:p w:rsidR="00497B0A" w:rsidRPr="00475F9B" w:rsidRDefault="00497B0A" w:rsidP="00AD0950">
            <w:pPr>
              <w:rPr>
                <w:rFonts w:ascii="Tahoma" w:hAnsi="Tahoma" w:cs="Tahoma"/>
                <w:sz w:val="18"/>
                <w:szCs w:val="18"/>
              </w:rPr>
            </w:pPr>
          </w:p>
        </w:tc>
        <w:tc>
          <w:tcPr>
            <w:tcW w:w="992"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2 886</w:t>
            </w:r>
          </w:p>
        </w:tc>
        <w:tc>
          <w:tcPr>
            <w:tcW w:w="1276"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1 298 680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numPr>
                <w:ilvl w:val="1"/>
                <w:numId w:val="21"/>
              </w:numPr>
              <w:tabs>
                <w:tab w:val="left" w:pos="404"/>
              </w:tabs>
              <w:ind w:right="-53"/>
              <w:rPr>
                <w:rFonts w:ascii="Tahoma" w:hAnsi="Tahoma" w:cs="Tahoma"/>
                <w:b/>
                <w:sz w:val="20"/>
                <w:szCs w:val="20"/>
              </w:rPr>
            </w:pPr>
          </w:p>
        </w:tc>
        <w:tc>
          <w:tcPr>
            <w:tcW w:w="425" w:type="dxa"/>
            <w:vMerge w:val="restart"/>
            <w:vAlign w:val="center"/>
          </w:tcPr>
          <w:p w:rsidR="00497B0A" w:rsidRPr="007B63E9" w:rsidRDefault="00497B0A" w:rsidP="00DF6A21">
            <w:pPr>
              <w:rPr>
                <w:rFonts w:ascii="Tahoma" w:hAnsi="Tahoma" w:cs="Tahoma"/>
                <w:sz w:val="20"/>
                <w:szCs w:val="20"/>
              </w:rPr>
            </w:pP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Collectivités Territoriales</w:t>
            </w:r>
          </w:p>
        </w:tc>
        <w:tc>
          <w:tcPr>
            <w:tcW w:w="708" w:type="dxa"/>
            <w:vMerge w:val="restart"/>
            <w:vAlign w:val="center"/>
          </w:tcPr>
          <w:p w:rsidR="00497B0A" w:rsidRPr="007B63E9" w:rsidRDefault="00497B0A" w:rsidP="00DF6A21">
            <w:pPr>
              <w:jc w:val="center"/>
              <w:rPr>
                <w:rFonts w:ascii="Tahoma" w:hAnsi="Tahoma" w:cs="Tahoma"/>
                <w:sz w:val="20"/>
                <w:szCs w:val="20"/>
              </w:rPr>
            </w:pPr>
          </w:p>
        </w:tc>
        <w:tc>
          <w:tcPr>
            <w:tcW w:w="816"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475F9B" w:rsidRDefault="00497B0A" w:rsidP="00DF6A21">
            <w:pPr>
              <w:rPr>
                <w:rFonts w:ascii="Tahoma" w:hAnsi="Tahoma" w:cs="Tahoma"/>
                <w:sz w:val="18"/>
                <w:szCs w:val="18"/>
              </w:rPr>
            </w:pPr>
            <w:r w:rsidRPr="00475F9B">
              <w:rPr>
                <w:rFonts w:ascii="Tahoma" w:hAnsi="Tahoma" w:cs="Tahoma"/>
                <w:sz w:val="18"/>
                <w:szCs w:val="18"/>
              </w:rPr>
              <w:t xml:space="preserve">75700 Prise en charge atelier d’appropriation </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1 775</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798 680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475F9B" w:rsidRDefault="00497B0A" w:rsidP="00AD0950">
            <w:pPr>
              <w:rPr>
                <w:rFonts w:ascii="Tahoma" w:hAnsi="Tahoma" w:cs="Tahoma"/>
                <w:sz w:val="18"/>
                <w:szCs w:val="18"/>
              </w:rPr>
            </w:pPr>
            <w:r w:rsidRPr="00475F9B">
              <w:rPr>
                <w:rFonts w:ascii="Tahoma" w:hAnsi="Tahoma" w:cs="Tahoma"/>
                <w:sz w:val="18"/>
                <w:szCs w:val="18"/>
              </w:rPr>
              <w:t>74200 Edition du CGCT</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1 111</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500 000</w:t>
            </w:r>
          </w:p>
        </w:tc>
      </w:tr>
      <w:tr w:rsidR="00B07172" w:rsidRPr="00BF6E9D" w:rsidTr="00B07172">
        <w:trPr>
          <w:jc w:val="center"/>
        </w:trPr>
        <w:tc>
          <w:tcPr>
            <w:tcW w:w="6467" w:type="dxa"/>
            <w:gridSpan w:val="3"/>
          </w:tcPr>
          <w:p w:rsidR="00B07172" w:rsidRPr="007B63E9" w:rsidRDefault="00B07172" w:rsidP="00AD0950">
            <w:pPr>
              <w:tabs>
                <w:tab w:val="left" w:pos="404"/>
              </w:tabs>
              <w:ind w:left="404" w:right="-53"/>
              <w:rPr>
                <w:rFonts w:ascii="Tahoma" w:hAnsi="Tahoma" w:cs="Tahoma"/>
                <w:b/>
                <w:sz w:val="20"/>
                <w:szCs w:val="20"/>
              </w:rPr>
            </w:pPr>
            <w:r w:rsidRPr="007B63E9">
              <w:rPr>
                <w:rFonts w:ascii="Tahoma" w:hAnsi="Tahoma" w:cs="Tahoma"/>
                <w:b/>
                <w:sz w:val="20"/>
                <w:szCs w:val="20"/>
                <w:u w:val="single"/>
              </w:rPr>
              <w:t>Volet 10</w:t>
            </w:r>
            <w:r w:rsidRPr="007B63E9">
              <w:rPr>
                <w:rFonts w:ascii="Tahoma" w:hAnsi="Tahoma" w:cs="Tahoma"/>
                <w:b/>
                <w:sz w:val="20"/>
                <w:szCs w:val="20"/>
              </w:rPr>
              <w:t> : Les capacités des collectivités territoriales à planifier et gérer le développement local sont renforcées</w:t>
            </w:r>
          </w:p>
        </w:tc>
        <w:tc>
          <w:tcPr>
            <w:tcW w:w="425" w:type="dxa"/>
            <w:vAlign w:val="center"/>
          </w:tcPr>
          <w:p w:rsidR="00B07172" w:rsidRPr="007B63E9" w:rsidRDefault="00B07172" w:rsidP="00AD0950">
            <w:pPr>
              <w:rPr>
                <w:rFonts w:ascii="Tahoma" w:hAnsi="Tahoma" w:cs="Tahoma"/>
                <w:sz w:val="20"/>
                <w:szCs w:val="20"/>
              </w:rPr>
            </w:pPr>
          </w:p>
        </w:tc>
        <w:tc>
          <w:tcPr>
            <w:tcW w:w="425" w:type="dxa"/>
            <w:vAlign w:val="center"/>
          </w:tcPr>
          <w:p w:rsidR="00B07172" w:rsidRPr="007B63E9" w:rsidRDefault="00B07172" w:rsidP="00AD0950">
            <w:pPr>
              <w:jc w:val="center"/>
              <w:rPr>
                <w:rFonts w:ascii="Tahoma" w:hAnsi="Tahoma" w:cs="Tahoma"/>
                <w:sz w:val="20"/>
                <w:szCs w:val="20"/>
              </w:rPr>
            </w:pPr>
          </w:p>
        </w:tc>
        <w:tc>
          <w:tcPr>
            <w:tcW w:w="426" w:type="dxa"/>
            <w:vAlign w:val="center"/>
          </w:tcPr>
          <w:p w:rsidR="00B07172" w:rsidRPr="007B63E9" w:rsidRDefault="00B07172" w:rsidP="00AD0950">
            <w:pPr>
              <w:jc w:val="center"/>
              <w:rPr>
                <w:rFonts w:ascii="Tahoma" w:hAnsi="Tahoma" w:cs="Tahoma"/>
                <w:sz w:val="20"/>
                <w:szCs w:val="20"/>
              </w:rPr>
            </w:pPr>
          </w:p>
        </w:tc>
        <w:tc>
          <w:tcPr>
            <w:tcW w:w="425" w:type="dxa"/>
            <w:vAlign w:val="center"/>
          </w:tcPr>
          <w:p w:rsidR="00B07172" w:rsidRPr="007B63E9" w:rsidRDefault="00B07172" w:rsidP="00AD0950">
            <w:pPr>
              <w:jc w:val="center"/>
              <w:rPr>
                <w:rFonts w:ascii="Tahoma" w:hAnsi="Tahoma" w:cs="Tahoma"/>
                <w:sz w:val="20"/>
                <w:szCs w:val="20"/>
              </w:rPr>
            </w:pPr>
          </w:p>
        </w:tc>
        <w:tc>
          <w:tcPr>
            <w:tcW w:w="1389" w:type="dxa"/>
            <w:vAlign w:val="center"/>
          </w:tcPr>
          <w:p w:rsidR="00B07172" w:rsidRPr="007B63E9" w:rsidRDefault="00B07172" w:rsidP="00AD0950">
            <w:pPr>
              <w:jc w:val="center"/>
              <w:rPr>
                <w:rFonts w:ascii="Tahoma" w:hAnsi="Tahoma" w:cs="Tahoma"/>
                <w:sz w:val="20"/>
                <w:szCs w:val="20"/>
              </w:rPr>
            </w:pPr>
          </w:p>
        </w:tc>
        <w:tc>
          <w:tcPr>
            <w:tcW w:w="708" w:type="dxa"/>
            <w:vAlign w:val="center"/>
          </w:tcPr>
          <w:p w:rsidR="00B07172" w:rsidRPr="007B63E9" w:rsidRDefault="00B07172" w:rsidP="00AD0950">
            <w:pPr>
              <w:jc w:val="center"/>
              <w:rPr>
                <w:rFonts w:ascii="Tahoma" w:hAnsi="Tahoma" w:cs="Tahoma"/>
                <w:sz w:val="20"/>
                <w:szCs w:val="20"/>
              </w:rPr>
            </w:pPr>
          </w:p>
        </w:tc>
        <w:tc>
          <w:tcPr>
            <w:tcW w:w="816" w:type="dxa"/>
            <w:vAlign w:val="center"/>
          </w:tcPr>
          <w:p w:rsidR="00B07172" w:rsidRPr="007B63E9" w:rsidRDefault="00B07172" w:rsidP="00AD0950">
            <w:pPr>
              <w:rPr>
                <w:rFonts w:ascii="Tahoma" w:hAnsi="Tahoma" w:cs="Tahoma"/>
                <w:sz w:val="20"/>
                <w:szCs w:val="20"/>
              </w:rPr>
            </w:pPr>
          </w:p>
        </w:tc>
        <w:tc>
          <w:tcPr>
            <w:tcW w:w="1169" w:type="dxa"/>
            <w:vAlign w:val="center"/>
          </w:tcPr>
          <w:p w:rsidR="00B07172" w:rsidRPr="007B63E9" w:rsidRDefault="00B07172" w:rsidP="00AD0950">
            <w:pPr>
              <w:jc w:val="center"/>
              <w:rPr>
                <w:rFonts w:ascii="Tahoma" w:hAnsi="Tahoma" w:cs="Tahoma"/>
                <w:sz w:val="20"/>
                <w:szCs w:val="20"/>
              </w:rPr>
            </w:pPr>
          </w:p>
        </w:tc>
        <w:tc>
          <w:tcPr>
            <w:tcW w:w="1701" w:type="dxa"/>
          </w:tcPr>
          <w:p w:rsidR="00B07172" w:rsidRPr="00AD0950" w:rsidRDefault="00B07172" w:rsidP="00AD0950">
            <w:pPr>
              <w:rPr>
                <w:rFonts w:ascii="Tahoma" w:hAnsi="Tahoma" w:cs="Tahoma"/>
                <w:sz w:val="18"/>
                <w:szCs w:val="18"/>
              </w:rPr>
            </w:pPr>
          </w:p>
        </w:tc>
        <w:tc>
          <w:tcPr>
            <w:tcW w:w="992" w:type="dxa"/>
          </w:tcPr>
          <w:p w:rsidR="00B07172" w:rsidRPr="00B07172" w:rsidRDefault="00B07172">
            <w:pPr>
              <w:jc w:val="right"/>
              <w:rPr>
                <w:rFonts w:ascii="Tahoma" w:hAnsi="Tahoma" w:cs="Tahoma"/>
                <w:b/>
                <w:bCs/>
                <w:color w:val="000000"/>
                <w:sz w:val="18"/>
                <w:szCs w:val="18"/>
              </w:rPr>
            </w:pPr>
            <w:r w:rsidRPr="00B07172">
              <w:rPr>
                <w:rFonts w:ascii="Tahoma" w:hAnsi="Tahoma" w:cs="Tahoma"/>
                <w:b/>
                <w:bCs/>
                <w:color w:val="000000"/>
                <w:sz w:val="18"/>
                <w:szCs w:val="18"/>
              </w:rPr>
              <w:t>252 747</w:t>
            </w:r>
          </w:p>
        </w:tc>
        <w:tc>
          <w:tcPr>
            <w:tcW w:w="1276" w:type="dxa"/>
          </w:tcPr>
          <w:p w:rsidR="00B07172" w:rsidRPr="00B07172" w:rsidRDefault="00B07172" w:rsidP="00B07172">
            <w:pPr>
              <w:ind w:right="-166"/>
              <w:rPr>
                <w:rFonts w:ascii="Tahoma" w:hAnsi="Tahoma" w:cs="Tahoma"/>
                <w:b/>
                <w:bCs/>
                <w:color w:val="000000"/>
                <w:sz w:val="18"/>
                <w:szCs w:val="18"/>
              </w:rPr>
            </w:pPr>
            <w:r w:rsidRPr="00B07172">
              <w:rPr>
                <w:rFonts w:ascii="Tahoma" w:hAnsi="Tahoma" w:cs="Tahoma"/>
                <w:b/>
                <w:bCs/>
                <w:color w:val="000000"/>
                <w:sz w:val="18"/>
                <w:szCs w:val="18"/>
              </w:rPr>
              <w:t>113</w:t>
            </w:r>
            <w:r>
              <w:rPr>
                <w:rFonts w:ascii="Tahoma" w:hAnsi="Tahoma" w:cs="Tahoma"/>
                <w:b/>
                <w:bCs/>
                <w:color w:val="000000"/>
                <w:sz w:val="18"/>
                <w:szCs w:val="18"/>
              </w:rPr>
              <w:t xml:space="preserve"> </w:t>
            </w:r>
            <w:r w:rsidRPr="00B07172">
              <w:rPr>
                <w:rFonts w:ascii="Tahoma" w:hAnsi="Tahoma" w:cs="Tahoma"/>
                <w:b/>
                <w:bCs/>
                <w:color w:val="000000"/>
                <w:sz w:val="18"/>
                <w:szCs w:val="18"/>
              </w:rPr>
              <w:t>736</w:t>
            </w:r>
            <w:r>
              <w:rPr>
                <w:rFonts w:ascii="Tahoma" w:hAnsi="Tahoma" w:cs="Tahoma"/>
                <w:b/>
                <w:bCs/>
                <w:color w:val="000000"/>
                <w:sz w:val="18"/>
                <w:szCs w:val="18"/>
              </w:rPr>
              <w:t xml:space="preserve"> </w:t>
            </w:r>
            <w:r w:rsidRPr="00B07172">
              <w:rPr>
                <w:rFonts w:ascii="Tahoma" w:hAnsi="Tahoma" w:cs="Tahoma"/>
                <w:b/>
                <w:bCs/>
                <w:color w:val="000000"/>
                <w:sz w:val="18"/>
                <w:szCs w:val="18"/>
              </w:rPr>
              <w:t>202</w:t>
            </w:r>
          </w:p>
        </w:tc>
      </w:tr>
      <w:tr w:rsidR="00497B0A" w:rsidRPr="00BF6E9D" w:rsidTr="00DF6A21">
        <w:trPr>
          <w:jc w:val="center"/>
        </w:trPr>
        <w:tc>
          <w:tcPr>
            <w:tcW w:w="1974" w:type="dxa"/>
            <w:vMerge w:val="restart"/>
          </w:tcPr>
          <w:p w:rsidR="00497B0A" w:rsidRPr="007B63E9" w:rsidRDefault="00497B0A" w:rsidP="00AD0950">
            <w:pPr>
              <w:rPr>
                <w:rFonts w:ascii="Tahoma" w:hAnsi="Tahoma" w:cs="Tahoma"/>
                <w:b/>
                <w:sz w:val="20"/>
                <w:szCs w:val="20"/>
              </w:rPr>
            </w:pPr>
            <w:r w:rsidRPr="007B63E9">
              <w:rPr>
                <w:rFonts w:ascii="Tahoma" w:hAnsi="Tahoma" w:cs="Tahoma"/>
                <w:b/>
                <w:sz w:val="20"/>
                <w:szCs w:val="20"/>
                <w:u w:val="single"/>
              </w:rPr>
              <w:t>Résultats 10.1 :</w:t>
            </w:r>
            <w:r w:rsidRPr="007B63E9">
              <w:rPr>
                <w:rFonts w:ascii="Tahoma" w:hAnsi="Tahoma" w:cs="Tahoma"/>
                <w:b/>
                <w:sz w:val="20"/>
                <w:szCs w:val="20"/>
              </w:rPr>
              <w:t xml:space="preserve"> Les capacités des régions collectivités territoriales sont renforcées en ressources humaines qualifiées</w:t>
            </w:r>
          </w:p>
        </w:tc>
        <w:tc>
          <w:tcPr>
            <w:tcW w:w="1701" w:type="dxa"/>
            <w:vMerge w:val="restart"/>
          </w:tcPr>
          <w:p w:rsidR="00497B0A" w:rsidRPr="007B63E9" w:rsidRDefault="00497B0A" w:rsidP="00AD0950">
            <w:pPr>
              <w:rPr>
                <w:rFonts w:ascii="Tahoma" w:hAnsi="Tahoma" w:cs="Tahoma"/>
                <w:sz w:val="20"/>
                <w:szCs w:val="20"/>
              </w:rPr>
            </w:pPr>
            <w:r w:rsidRPr="007B63E9">
              <w:rPr>
                <w:rFonts w:ascii="Tahoma" w:hAnsi="Tahoma" w:cs="Tahoma"/>
                <w:sz w:val="20"/>
                <w:szCs w:val="20"/>
                <w:u w:val="single"/>
              </w:rPr>
              <w:t>P10.1.1</w:t>
            </w:r>
            <w:r w:rsidRPr="007B63E9">
              <w:rPr>
                <w:rFonts w:ascii="Tahoma" w:hAnsi="Tahoma" w:cs="Tahoma"/>
                <w:sz w:val="20"/>
                <w:szCs w:val="20"/>
              </w:rPr>
              <w:t> : Mise à disposition aux régions de personnel cadre et d’appui équipés</w:t>
            </w:r>
          </w:p>
        </w:tc>
        <w:tc>
          <w:tcPr>
            <w:tcW w:w="2792" w:type="dxa"/>
            <w:vMerge w:val="restart"/>
          </w:tcPr>
          <w:p w:rsidR="00497B0A" w:rsidRPr="007B63E9" w:rsidRDefault="00497B0A" w:rsidP="00497B0A">
            <w:pPr>
              <w:tabs>
                <w:tab w:val="left" w:pos="404"/>
              </w:tabs>
              <w:ind w:right="-53"/>
              <w:rPr>
                <w:rFonts w:ascii="Tahoma" w:hAnsi="Tahoma" w:cs="Tahoma"/>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Pr>
                <w:rFonts w:ascii="Tahoma" w:hAnsi="Tahoma" w:cs="Tahoma"/>
                <w:b/>
                <w:sz w:val="20"/>
                <w:szCs w:val="20"/>
              </w:rPr>
              <w:t xml:space="preserve"> : </w:t>
            </w:r>
            <w:r w:rsidRPr="007B63E9">
              <w:rPr>
                <w:rFonts w:ascii="Tahoma" w:hAnsi="Tahoma" w:cs="Tahoma"/>
                <w:b/>
                <w:sz w:val="20"/>
                <w:szCs w:val="20"/>
              </w:rPr>
              <w:t>Assurer l’appui-conseil de VNU internationaux et nationaux et de personnel d’appui dans les régions et à l’ARBF</w:t>
            </w:r>
          </w:p>
          <w:p w:rsidR="00497B0A" w:rsidRPr="00DF6A21" w:rsidRDefault="00497B0A" w:rsidP="00497B0A">
            <w:pPr>
              <w:pStyle w:val="Paragraphedeliste"/>
              <w:numPr>
                <w:ilvl w:val="0"/>
                <w:numId w:val="18"/>
              </w:numPr>
              <w:tabs>
                <w:tab w:val="clear" w:pos="1069"/>
              </w:tabs>
              <w:ind w:left="205" w:hanging="142"/>
              <w:jc w:val="both"/>
              <w:rPr>
                <w:rFonts w:ascii="Tahoma" w:hAnsi="Tahoma" w:cs="Tahoma"/>
                <w:sz w:val="18"/>
                <w:szCs w:val="20"/>
              </w:rPr>
            </w:pPr>
            <w:r>
              <w:rPr>
                <w:rFonts w:ascii="Tahoma" w:hAnsi="Tahoma" w:cs="Tahoma"/>
                <w:sz w:val="18"/>
                <w:szCs w:val="20"/>
              </w:rPr>
              <w:t>salaires du personnel d’appui,</w:t>
            </w:r>
          </w:p>
          <w:p w:rsidR="00497B0A" w:rsidRPr="0014185B" w:rsidRDefault="00497B0A" w:rsidP="00497B0A">
            <w:pPr>
              <w:pStyle w:val="Paragraphedeliste"/>
              <w:numPr>
                <w:ilvl w:val="0"/>
                <w:numId w:val="18"/>
              </w:numPr>
              <w:tabs>
                <w:tab w:val="clear" w:pos="1069"/>
              </w:tabs>
              <w:ind w:left="205" w:hanging="142"/>
              <w:jc w:val="both"/>
              <w:rPr>
                <w:rFonts w:ascii="Tahoma" w:hAnsi="Tahoma" w:cs="Tahoma"/>
                <w:b/>
                <w:sz w:val="20"/>
                <w:szCs w:val="20"/>
              </w:rPr>
            </w:pPr>
            <w:r w:rsidRPr="00DF6A21">
              <w:rPr>
                <w:rFonts w:ascii="Tahoma" w:hAnsi="Tahoma" w:cs="Tahoma"/>
                <w:sz w:val="18"/>
                <w:szCs w:val="20"/>
              </w:rPr>
              <w:t>VLA VNU</w:t>
            </w:r>
            <w:r>
              <w:rPr>
                <w:rFonts w:ascii="Tahoma" w:hAnsi="Tahoma" w:cs="Tahoma"/>
                <w:sz w:val="18"/>
                <w:szCs w:val="20"/>
              </w:rPr>
              <w:t>.</w:t>
            </w:r>
          </w:p>
          <w:p w:rsidR="00497B0A" w:rsidRDefault="00497B0A" w:rsidP="0014185B">
            <w:pPr>
              <w:jc w:val="both"/>
              <w:rPr>
                <w:rFonts w:ascii="Tahoma" w:hAnsi="Tahoma" w:cs="Tahoma"/>
                <w:b/>
                <w:sz w:val="20"/>
                <w:szCs w:val="20"/>
              </w:rPr>
            </w:pPr>
          </w:p>
          <w:p w:rsidR="009627F3" w:rsidRDefault="009627F3" w:rsidP="0014185B">
            <w:pPr>
              <w:jc w:val="both"/>
              <w:rPr>
                <w:rFonts w:ascii="Tahoma" w:hAnsi="Tahoma" w:cs="Tahoma"/>
                <w:b/>
                <w:sz w:val="20"/>
                <w:szCs w:val="20"/>
              </w:rPr>
            </w:pPr>
          </w:p>
          <w:p w:rsidR="009627F3" w:rsidRDefault="009627F3" w:rsidP="0014185B">
            <w:pPr>
              <w:jc w:val="both"/>
              <w:rPr>
                <w:rFonts w:ascii="Tahoma" w:hAnsi="Tahoma" w:cs="Tahoma"/>
                <w:b/>
                <w:sz w:val="20"/>
                <w:szCs w:val="20"/>
              </w:rPr>
            </w:pPr>
          </w:p>
          <w:p w:rsidR="009627F3" w:rsidRDefault="009627F3" w:rsidP="0014185B">
            <w:pPr>
              <w:jc w:val="both"/>
              <w:rPr>
                <w:rFonts w:ascii="Tahoma" w:hAnsi="Tahoma" w:cs="Tahoma"/>
                <w:b/>
                <w:sz w:val="20"/>
                <w:szCs w:val="20"/>
              </w:rPr>
            </w:pPr>
          </w:p>
          <w:p w:rsidR="009627F3" w:rsidRPr="0014185B" w:rsidRDefault="009627F3" w:rsidP="0014185B">
            <w:pPr>
              <w:jc w:val="both"/>
              <w:rPr>
                <w:rFonts w:ascii="Tahoma" w:hAnsi="Tahoma" w:cs="Tahoma"/>
                <w:b/>
                <w:sz w:val="20"/>
                <w:szCs w:val="20"/>
              </w:rPr>
            </w:pPr>
          </w:p>
        </w:tc>
        <w:tc>
          <w:tcPr>
            <w:tcW w:w="425" w:type="dxa"/>
            <w:vAlign w:val="center"/>
          </w:tcPr>
          <w:p w:rsidR="00497B0A" w:rsidRPr="007B63E9" w:rsidRDefault="00497B0A" w:rsidP="00AD0950">
            <w:pP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426" w:type="dxa"/>
            <w:vAlign w:val="center"/>
          </w:tcPr>
          <w:p w:rsidR="00497B0A" w:rsidRPr="007B63E9" w:rsidRDefault="00497B0A" w:rsidP="00AD0950">
            <w:pPr>
              <w:jc w:val="cente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tcPr>
          <w:p w:rsidR="00497B0A" w:rsidRPr="00AD0950" w:rsidRDefault="00497B0A" w:rsidP="00AD0950">
            <w:pPr>
              <w:rPr>
                <w:rFonts w:ascii="Tahoma" w:hAnsi="Tahoma" w:cs="Tahoma"/>
                <w:sz w:val="18"/>
                <w:szCs w:val="18"/>
              </w:rPr>
            </w:pPr>
          </w:p>
        </w:tc>
        <w:tc>
          <w:tcPr>
            <w:tcW w:w="992" w:type="dxa"/>
          </w:tcPr>
          <w:p w:rsidR="00497B0A" w:rsidRPr="00AD0950" w:rsidRDefault="00497B0A" w:rsidP="00AD0950">
            <w:pPr>
              <w:jc w:val="right"/>
              <w:rPr>
                <w:rFonts w:ascii="Tahoma" w:hAnsi="Tahoma" w:cs="Tahoma"/>
                <w:b/>
                <w:bCs/>
                <w:color w:val="000000"/>
                <w:sz w:val="18"/>
                <w:szCs w:val="18"/>
              </w:rPr>
            </w:pPr>
            <w:r w:rsidRPr="00AD0950">
              <w:rPr>
                <w:rFonts w:ascii="Tahoma" w:hAnsi="Tahoma" w:cs="Tahoma"/>
                <w:b/>
                <w:bCs/>
                <w:color w:val="000000"/>
                <w:sz w:val="18"/>
                <w:szCs w:val="18"/>
              </w:rPr>
              <w:t>122 339</w:t>
            </w:r>
          </w:p>
        </w:tc>
        <w:tc>
          <w:tcPr>
            <w:tcW w:w="1276" w:type="dxa"/>
          </w:tcPr>
          <w:p w:rsidR="00497B0A" w:rsidRPr="00AD0950" w:rsidRDefault="00497B0A" w:rsidP="00AD0950">
            <w:pPr>
              <w:jc w:val="right"/>
              <w:rPr>
                <w:rFonts w:ascii="Tahoma" w:hAnsi="Tahoma" w:cs="Tahoma"/>
                <w:b/>
                <w:bCs/>
                <w:color w:val="000000"/>
                <w:sz w:val="18"/>
                <w:szCs w:val="18"/>
              </w:rPr>
            </w:pPr>
            <w:r w:rsidRPr="00AD0950">
              <w:rPr>
                <w:rFonts w:ascii="Tahoma" w:hAnsi="Tahoma" w:cs="Tahoma"/>
                <w:b/>
                <w:bCs/>
                <w:color w:val="000000"/>
                <w:sz w:val="18"/>
                <w:szCs w:val="18"/>
              </w:rPr>
              <w:t>55 052 650</w:t>
            </w:r>
          </w:p>
        </w:tc>
      </w:tr>
      <w:tr w:rsidR="00497B0A" w:rsidRPr="00BF6E9D" w:rsidTr="00DF6A21">
        <w:trPr>
          <w:trHeight w:val="445"/>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pStyle w:val="Paragraphedeliste"/>
              <w:numPr>
                <w:ilvl w:val="0"/>
                <w:numId w:val="18"/>
              </w:numPr>
              <w:tabs>
                <w:tab w:val="clear" w:pos="1069"/>
              </w:tabs>
              <w:ind w:left="205" w:hanging="142"/>
              <w:jc w:val="both"/>
              <w:rPr>
                <w:rFonts w:ascii="Tahoma" w:hAnsi="Tahoma" w:cs="Tahoma"/>
                <w:b/>
                <w:sz w:val="20"/>
                <w:szCs w:val="20"/>
              </w:rPr>
            </w:pPr>
          </w:p>
        </w:tc>
        <w:tc>
          <w:tcPr>
            <w:tcW w:w="425"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ARBF</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Collectivités Territoriales</w:t>
            </w:r>
          </w:p>
        </w:tc>
        <w:tc>
          <w:tcPr>
            <w:tcW w:w="708" w:type="dxa"/>
            <w:vMerge w:val="restart"/>
            <w:vAlign w:val="center"/>
          </w:tcPr>
          <w:p w:rsidR="00497B0A" w:rsidRPr="007B63E9" w:rsidRDefault="00497B0A" w:rsidP="00DF6A21">
            <w:pPr>
              <w:jc w:val="center"/>
              <w:rPr>
                <w:rFonts w:ascii="Tahoma" w:hAnsi="Tahoma" w:cs="Tahoma"/>
                <w:sz w:val="20"/>
                <w:szCs w:val="20"/>
              </w:rPr>
            </w:pPr>
          </w:p>
        </w:tc>
        <w:tc>
          <w:tcPr>
            <w:tcW w:w="816"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AD0950" w:rsidRDefault="00497B0A" w:rsidP="00AD0950">
            <w:pPr>
              <w:rPr>
                <w:rFonts w:ascii="Tahoma" w:hAnsi="Tahoma" w:cs="Tahoma"/>
                <w:sz w:val="18"/>
                <w:szCs w:val="18"/>
              </w:rPr>
            </w:pPr>
            <w:r w:rsidRPr="00AD0950">
              <w:rPr>
                <w:rFonts w:ascii="Tahoma" w:hAnsi="Tahoma" w:cs="Tahoma"/>
                <w:sz w:val="18"/>
                <w:szCs w:val="18"/>
              </w:rPr>
              <w:t xml:space="preserve">71500 Salaires VNU </w:t>
            </w:r>
            <w:r w:rsidRPr="00AD0950">
              <w:rPr>
                <w:rFonts w:ascii="Tahoma" w:hAnsi="Tahoma" w:cs="Tahoma"/>
                <w:sz w:val="16"/>
                <w:szCs w:val="16"/>
              </w:rPr>
              <w:t>Internationaux</w:t>
            </w:r>
          </w:p>
        </w:tc>
        <w:tc>
          <w:tcPr>
            <w:tcW w:w="992" w:type="dxa"/>
          </w:tcPr>
          <w:p w:rsidR="00497B0A" w:rsidRPr="00AD0950" w:rsidRDefault="00497B0A" w:rsidP="00AD0950">
            <w:pPr>
              <w:jc w:val="right"/>
              <w:rPr>
                <w:rFonts w:ascii="Tahoma" w:hAnsi="Tahoma" w:cs="Tahoma"/>
                <w:color w:val="000000"/>
                <w:sz w:val="18"/>
                <w:szCs w:val="18"/>
              </w:rPr>
            </w:pPr>
            <w:r w:rsidRPr="00AD0950">
              <w:rPr>
                <w:rFonts w:ascii="Tahoma" w:hAnsi="Tahoma" w:cs="Tahoma"/>
                <w:color w:val="000000"/>
                <w:sz w:val="18"/>
                <w:szCs w:val="18"/>
              </w:rPr>
              <w:t>2 000</w:t>
            </w:r>
          </w:p>
        </w:tc>
        <w:tc>
          <w:tcPr>
            <w:tcW w:w="1276" w:type="dxa"/>
          </w:tcPr>
          <w:p w:rsidR="00497B0A" w:rsidRPr="00AD0950" w:rsidRDefault="00497B0A" w:rsidP="00AD0950">
            <w:pPr>
              <w:jc w:val="right"/>
              <w:rPr>
                <w:rFonts w:ascii="Tahoma" w:hAnsi="Tahoma" w:cs="Tahoma"/>
                <w:color w:val="000000"/>
                <w:sz w:val="18"/>
                <w:szCs w:val="18"/>
              </w:rPr>
            </w:pPr>
            <w:r w:rsidRPr="00AD0950">
              <w:rPr>
                <w:rFonts w:ascii="Tahoma" w:hAnsi="Tahoma" w:cs="Tahoma"/>
                <w:color w:val="000000"/>
                <w:sz w:val="18"/>
                <w:szCs w:val="18"/>
              </w:rPr>
              <w:t>900 000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5D2639" w:rsidRDefault="00497B0A" w:rsidP="00AD0950">
            <w:pPr>
              <w:rPr>
                <w:rFonts w:ascii="Tahoma" w:hAnsi="Tahoma" w:cs="Tahoma"/>
                <w:sz w:val="18"/>
                <w:szCs w:val="18"/>
              </w:rPr>
            </w:pPr>
            <w:r w:rsidRPr="005D2639">
              <w:rPr>
                <w:rFonts w:ascii="Tahoma" w:hAnsi="Tahoma" w:cs="Tahoma"/>
                <w:sz w:val="18"/>
                <w:szCs w:val="18"/>
              </w:rPr>
              <w:t>71500 Salaires VNU nationaux</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34 623</w:t>
            </w:r>
          </w:p>
        </w:tc>
        <w:tc>
          <w:tcPr>
            <w:tcW w:w="1276"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15 580 206</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672F35" w:rsidRDefault="00497B0A" w:rsidP="00AD0950">
            <w:pPr>
              <w:rPr>
                <w:rFonts w:ascii="Tahoma" w:hAnsi="Tahoma" w:cs="Tahoma"/>
                <w:sz w:val="18"/>
                <w:szCs w:val="18"/>
              </w:rPr>
            </w:pPr>
            <w:r>
              <w:rPr>
                <w:rFonts w:ascii="Tahoma" w:hAnsi="Tahoma" w:cs="Tahoma"/>
                <w:sz w:val="18"/>
                <w:szCs w:val="18"/>
              </w:rPr>
              <w:t>71400</w:t>
            </w:r>
            <w:r w:rsidRPr="00672F35">
              <w:rPr>
                <w:rFonts w:ascii="Tahoma" w:hAnsi="Tahoma" w:cs="Tahoma"/>
                <w:sz w:val="18"/>
                <w:szCs w:val="18"/>
              </w:rPr>
              <w:t xml:space="preserve"> Salaires assistant (es) administratif (</w:t>
            </w:r>
            <w:proofErr w:type="spellStart"/>
            <w:r w:rsidRPr="00672F35">
              <w:rPr>
                <w:rFonts w:ascii="Tahoma" w:hAnsi="Tahoma" w:cs="Tahoma"/>
                <w:sz w:val="18"/>
                <w:szCs w:val="18"/>
              </w:rPr>
              <w:t>ves</w:t>
            </w:r>
            <w:proofErr w:type="spellEnd"/>
            <w:r w:rsidRPr="00672F35">
              <w:rPr>
                <w:rFonts w:ascii="Tahoma" w:hAnsi="Tahoma" w:cs="Tahoma"/>
                <w:sz w:val="18"/>
                <w:szCs w:val="18"/>
              </w:rPr>
              <w:t>)</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56 642</w:t>
            </w:r>
          </w:p>
        </w:tc>
        <w:tc>
          <w:tcPr>
            <w:tcW w:w="1276"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25 489 100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672F35" w:rsidRDefault="00497B0A" w:rsidP="00AD0950">
            <w:pPr>
              <w:rPr>
                <w:rFonts w:ascii="Tahoma" w:hAnsi="Tahoma" w:cs="Tahoma"/>
                <w:sz w:val="18"/>
                <w:szCs w:val="18"/>
              </w:rPr>
            </w:pPr>
            <w:r>
              <w:rPr>
                <w:rFonts w:ascii="Tahoma" w:hAnsi="Tahoma" w:cs="Tahoma"/>
                <w:sz w:val="18"/>
                <w:szCs w:val="18"/>
              </w:rPr>
              <w:t>71400</w:t>
            </w:r>
            <w:r w:rsidRPr="00672F35">
              <w:rPr>
                <w:rFonts w:ascii="Tahoma" w:hAnsi="Tahoma" w:cs="Tahoma"/>
                <w:sz w:val="18"/>
                <w:szCs w:val="18"/>
              </w:rPr>
              <w:t xml:space="preserve"> Salaires chauffeurs régions</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29 074</w:t>
            </w:r>
          </w:p>
        </w:tc>
        <w:tc>
          <w:tcPr>
            <w:tcW w:w="1276" w:type="dxa"/>
          </w:tcPr>
          <w:p w:rsidR="00497B0A" w:rsidRPr="009E124A" w:rsidRDefault="009E124A" w:rsidP="009E124A">
            <w:pPr>
              <w:jc w:val="right"/>
              <w:rPr>
                <w:rFonts w:ascii="Tahoma" w:hAnsi="Tahoma" w:cs="Tahoma"/>
                <w:color w:val="000000"/>
                <w:sz w:val="18"/>
                <w:szCs w:val="18"/>
              </w:rPr>
            </w:pPr>
            <w:r>
              <w:rPr>
                <w:rFonts w:ascii="Tahoma" w:hAnsi="Tahoma" w:cs="Tahoma"/>
                <w:color w:val="000000"/>
                <w:sz w:val="18"/>
                <w:szCs w:val="18"/>
              </w:rPr>
              <w:t>13 0</w:t>
            </w:r>
            <w:r w:rsidR="00497B0A" w:rsidRPr="009E124A">
              <w:rPr>
                <w:rFonts w:ascii="Tahoma" w:hAnsi="Tahoma" w:cs="Tahoma"/>
                <w:color w:val="000000"/>
                <w:sz w:val="18"/>
                <w:szCs w:val="18"/>
              </w:rPr>
              <w:t>83 344</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val="restart"/>
          </w:tcPr>
          <w:p w:rsidR="00497B0A" w:rsidRPr="007B63E9" w:rsidRDefault="00497B0A" w:rsidP="00497B0A">
            <w:pPr>
              <w:tabs>
                <w:tab w:val="left" w:pos="404"/>
              </w:tabs>
              <w:ind w:right="-53"/>
              <w:rPr>
                <w:rFonts w:ascii="Tahoma" w:hAnsi="Tahoma" w:cs="Tahoma"/>
                <w:b/>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2</w:t>
            </w:r>
            <w:r>
              <w:rPr>
                <w:rFonts w:ascii="Tahoma" w:hAnsi="Tahoma" w:cs="Tahoma"/>
                <w:b/>
                <w:sz w:val="20"/>
                <w:szCs w:val="20"/>
              </w:rPr>
              <w:t xml:space="preserve"> : </w:t>
            </w:r>
            <w:r w:rsidRPr="007B63E9">
              <w:rPr>
                <w:rFonts w:ascii="Tahoma" w:hAnsi="Tahoma" w:cs="Tahoma"/>
                <w:b/>
                <w:sz w:val="20"/>
                <w:szCs w:val="20"/>
              </w:rPr>
              <w:t>Assurer l’équipement et l’entretien matériel</w:t>
            </w:r>
          </w:p>
          <w:p w:rsidR="00497B0A" w:rsidRPr="00B75A79"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75A79">
              <w:rPr>
                <w:rFonts w:ascii="Tahoma" w:hAnsi="Tahoma" w:cs="Tahoma"/>
                <w:sz w:val="18"/>
                <w:szCs w:val="18"/>
              </w:rPr>
              <w:t xml:space="preserve">élaborer dossiers pour les acquisitions des équipements et de la logistique, </w:t>
            </w:r>
          </w:p>
          <w:p w:rsidR="00497B0A" w:rsidRPr="007B63E9" w:rsidRDefault="00497B0A" w:rsidP="00497B0A">
            <w:pPr>
              <w:pStyle w:val="Paragraphedeliste"/>
              <w:numPr>
                <w:ilvl w:val="0"/>
                <w:numId w:val="18"/>
              </w:numPr>
              <w:tabs>
                <w:tab w:val="clear" w:pos="1069"/>
              </w:tabs>
              <w:ind w:left="205" w:hanging="142"/>
              <w:jc w:val="both"/>
              <w:rPr>
                <w:rFonts w:ascii="Tahoma" w:hAnsi="Tahoma" w:cs="Tahoma"/>
                <w:b/>
                <w:sz w:val="20"/>
                <w:szCs w:val="20"/>
              </w:rPr>
            </w:pPr>
            <w:r w:rsidRPr="00B75A79">
              <w:rPr>
                <w:rFonts w:ascii="Tahoma" w:hAnsi="Tahoma" w:cs="Tahoma"/>
                <w:sz w:val="18"/>
                <w:szCs w:val="18"/>
              </w:rPr>
              <w:t>assurer l’entretien des équipements roulants et du matériel informatique.</w:t>
            </w:r>
          </w:p>
        </w:tc>
        <w:tc>
          <w:tcPr>
            <w:tcW w:w="425" w:type="dxa"/>
            <w:vAlign w:val="center"/>
          </w:tcPr>
          <w:p w:rsidR="00497B0A" w:rsidRPr="007B63E9" w:rsidRDefault="00497B0A" w:rsidP="00AD0950">
            <w:pP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426" w:type="dxa"/>
            <w:vAlign w:val="center"/>
          </w:tcPr>
          <w:p w:rsidR="00497B0A" w:rsidRPr="007B63E9" w:rsidRDefault="00497B0A" w:rsidP="00AD0950">
            <w:pPr>
              <w:jc w:val="cente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tcPr>
          <w:p w:rsidR="00497B0A" w:rsidRPr="00E05F37" w:rsidRDefault="00497B0A" w:rsidP="00AD0950">
            <w:pPr>
              <w:rPr>
                <w:rFonts w:ascii="Tahoma" w:hAnsi="Tahoma" w:cs="Tahoma"/>
                <w:sz w:val="18"/>
                <w:szCs w:val="18"/>
              </w:rPr>
            </w:pPr>
          </w:p>
        </w:tc>
        <w:tc>
          <w:tcPr>
            <w:tcW w:w="992" w:type="dxa"/>
          </w:tcPr>
          <w:p w:rsidR="00497B0A" w:rsidRPr="008F138D" w:rsidRDefault="00497B0A" w:rsidP="00AD0950">
            <w:pPr>
              <w:jc w:val="right"/>
              <w:rPr>
                <w:rFonts w:ascii="Tahoma" w:hAnsi="Tahoma" w:cs="Tahoma"/>
                <w:b/>
                <w:bCs/>
                <w:color w:val="000000"/>
                <w:sz w:val="18"/>
                <w:szCs w:val="18"/>
              </w:rPr>
            </w:pPr>
            <w:r w:rsidRPr="008F138D">
              <w:rPr>
                <w:rFonts w:ascii="Tahoma" w:hAnsi="Tahoma" w:cs="Tahoma"/>
                <w:b/>
                <w:bCs/>
                <w:color w:val="000000"/>
                <w:sz w:val="18"/>
                <w:szCs w:val="18"/>
              </w:rPr>
              <w:t>36 889</w:t>
            </w:r>
          </w:p>
        </w:tc>
        <w:tc>
          <w:tcPr>
            <w:tcW w:w="1276" w:type="dxa"/>
          </w:tcPr>
          <w:p w:rsidR="00497B0A" w:rsidRPr="008F138D" w:rsidRDefault="00497B0A" w:rsidP="00AD0950">
            <w:pPr>
              <w:jc w:val="right"/>
              <w:rPr>
                <w:rFonts w:ascii="Tahoma" w:hAnsi="Tahoma" w:cs="Tahoma"/>
                <w:b/>
                <w:bCs/>
                <w:color w:val="000000"/>
                <w:sz w:val="18"/>
                <w:szCs w:val="18"/>
              </w:rPr>
            </w:pPr>
            <w:r w:rsidRPr="008F138D">
              <w:rPr>
                <w:rFonts w:ascii="Tahoma" w:hAnsi="Tahoma" w:cs="Tahoma"/>
                <w:b/>
                <w:bCs/>
                <w:color w:val="000000"/>
                <w:sz w:val="18"/>
                <w:szCs w:val="18"/>
              </w:rPr>
              <w:t>16 600 000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pStyle w:val="Paragraphedeliste"/>
              <w:numPr>
                <w:ilvl w:val="0"/>
                <w:numId w:val="18"/>
              </w:numPr>
              <w:tabs>
                <w:tab w:val="clear" w:pos="1069"/>
              </w:tabs>
              <w:ind w:left="205" w:hanging="142"/>
              <w:jc w:val="both"/>
              <w:rPr>
                <w:rFonts w:ascii="Tahoma" w:hAnsi="Tahoma" w:cs="Tahoma"/>
                <w:sz w:val="20"/>
                <w:szCs w:val="20"/>
                <w:highlight w:val="yellow"/>
              </w:rPr>
            </w:pPr>
          </w:p>
        </w:tc>
        <w:tc>
          <w:tcPr>
            <w:tcW w:w="425"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MEF</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 xml:space="preserve">Collectivités Territoriales </w:t>
            </w:r>
          </w:p>
        </w:tc>
        <w:tc>
          <w:tcPr>
            <w:tcW w:w="708" w:type="dxa"/>
            <w:vMerge w:val="restart"/>
            <w:vAlign w:val="center"/>
          </w:tcPr>
          <w:p w:rsidR="00497B0A" w:rsidRPr="007B63E9" w:rsidRDefault="00497B0A" w:rsidP="00DF6A21">
            <w:pPr>
              <w:jc w:val="center"/>
              <w:rPr>
                <w:rFonts w:ascii="Tahoma" w:hAnsi="Tahoma" w:cs="Tahoma"/>
                <w:sz w:val="20"/>
                <w:szCs w:val="20"/>
              </w:rPr>
            </w:pPr>
          </w:p>
        </w:tc>
        <w:tc>
          <w:tcPr>
            <w:tcW w:w="816"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vAlign w:val="center"/>
          </w:tcPr>
          <w:p w:rsidR="00497B0A" w:rsidRPr="00E05F37" w:rsidRDefault="00497B0A" w:rsidP="00AD0950">
            <w:pPr>
              <w:rPr>
                <w:rFonts w:ascii="Tahoma" w:hAnsi="Tahoma" w:cs="Tahoma"/>
                <w:sz w:val="18"/>
                <w:szCs w:val="18"/>
              </w:rPr>
            </w:pPr>
            <w:r w:rsidRPr="00E05F37">
              <w:rPr>
                <w:rFonts w:ascii="Tahoma" w:hAnsi="Tahoma" w:cs="Tahoma"/>
                <w:sz w:val="18"/>
                <w:szCs w:val="18"/>
              </w:rPr>
              <w:t>72800 Matériel informatique (ordinateurs, imprimantes, onduleurs,)</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9 333</w:t>
            </w:r>
          </w:p>
        </w:tc>
        <w:tc>
          <w:tcPr>
            <w:tcW w:w="1276"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4 200 000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numPr>
                <w:ilvl w:val="1"/>
                <w:numId w:val="22"/>
              </w:numPr>
              <w:tabs>
                <w:tab w:val="left" w:pos="404"/>
              </w:tabs>
              <w:ind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vAlign w:val="center"/>
          </w:tcPr>
          <w:p w:rsidR="00497B0A" w:rsidRPr="00E05F37" w:rsidRDefault="00497B0A" w:rsidP="00AD0950">
            <w:pPr>
              <w:rPr>
                <w:rFonts w:ascii="Tahoma" w:hAnsi="Tahoma" w:cs="Tahoma"/>
                <w:sz w:val="18"/>
                <w:szCs w:val="18"/>
              </w:rPr>
            </w:pPr>
            <w:r w:rsidRPr="00E05F37">
              <w:rPr>
                <w:rFonts w:ascii="Tahoma" w:hAnsi="Tahoma" w:cs="Tahoma"/>
                <w:sz w:val="18"/>
                <w:szCs w:val="18"/>
              </w:rPr>
              <w:t>72200 Matériel et mobilier de bureau (photocopieuses)</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20 000</w:t>
            </w:r>
          </w:p>
        </w:tc>
        <w:tc>
          <w:tcPr>
            <w:tcW w:w="1276"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 xml:space="preserve">9 000 </w:t>
            </w:r>
            <w:proofErr w:type="spellStart"/>
            <w:r w:rsidRPr="008F138D">
              <w:rPr>
                <w:rFonts w:ascii="Tahoma" w:hAnsi="Tahoma" w:cs="Tahoma"/>
                <w:color w:val="000000"/>
                <w:sz w:val="18"/>
                <w:szCs w:val="18"/>
              </w:rPr>
              <w:t>000</w:t>
            </w:r>
            <w:proofErr w:type="spellEnd"/>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numPr>
                <w:ilvl w:val="1"/>
                <w:numId w:val="22"/>
              </w:numPr>
              <w:tabs>
                <w:tab w:val="left" w:pos="404"/>
              </w:tabs>
              <w:ind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E05F37" w:rsidRDefault="00497B0A" w:rsidP="00AD0950">
            <w:pPr>
              <w:rPr>
                <w:rFonts w:ascii="Tahoma" w:hAnsi="Tahoma" w:cs="Tahoma"/>
                <w:sz w:val="18"/>
                <w:szCs w:val="18"/>
              </w:rPr>
            </w:pPr>
            <w:r w:rsidRPr="00E05F37">
              <w:rPr>
                <w:rFonts w:ascii="Tahoma" w:hAnsi="Tahoma" w:cs="Tahoma"/>
                <w:sz w:val="18"/>
                <w:szCs w:val="18"/>
              </w:rPr>
              <w:t>73400 Carburant /maintenance/ assurance</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4 000</w:t>
            </w:r>
          </w:p>
        </w:tc>
        <w:tc>
          <w:tcPr>
            <w:tcW w:w="1276"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1 800 000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numPr>
                <w:ilvl w:val="1"/>
                <w:numId w:val="22"/>
              </w:numPr>
              <w:tabs>
                <w:tab w:val="left" w:pos="404"/>
              </w:tabs>
              <w:ind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E05F37" w:rsidRDefault="00497B0A" w:rsidP="00AD0950">
            <w:pPr>
              <w:rPr>
                <w:rFonts w:ascii="Tahoma" w:hAnsi="Tahoma" w:cs="Tahoma"/>
                <w:sz w:val="18"/>
                <w:szCs w:val="18"/>
              </w:rPr>
            </w:pPr>
            <w:r w:rsidRPr="00E05F37">
              <w:rPr>
                <w:rFonts w:ascii="Tahoma" w:hAnsi="Tahoma" w:cs="Tahoma"/>
                <w:sz w:val="18"/>
                <w:szCs w:val="18"/>
              </w:rPr>
              <w:t>72100 Maintenance matériel informatique et bureautique</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3 556</w:t>
            </w:r>
          </w:p>
        </w:tc>
        <w:tc>
          <w:tcPr>
            <w:tcW w:w="1276"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1 600 000</w:t>
            </w:r>
          </w:p>
        </w:tc>
      </w:tr>
      <w:tr w:rsidR="00497B0A" w:rsidRPr="00BF6E9D" w:rsidTr="00DF6A21">
        <w:trPr>
          <w:jc w:val="center"/>
        </w:trPr>
        <w:tc>
          <w:tcPr>
            <w:tcW w:w="1974" w:type="dxa"/>
            <w:vMerge w:val="restart"/>
          </w:tcPr>
          <w:p w:rsidR="00497B0A" w:rsidRPr="007B63E9" w:rsidRDefault="00497B0A" w:rsidP="00AD0950">
            <w:pPr>
              <w:rPr>
                <w:rFonts w:ascii="Tahoma" w:hAnsi="Tahoma" w:cs="Tahoma"/>
                <w:b/>
                <w:sz w:val="20"/>
                <w:szCs w:val="20"/>
              </w:rPr>
            </w:pPr>
            <w:r w:rsidRPr="007B63E9">
              <w:rPr>
                <w:rFonts w:ascii="Tahoma" w:hAnsi="Tahoma" w:cs="Tahoma"/>
                <w:b/>
                <w:sz w:val="20"/>
                <w:szCs w:val="20"/>
                <w:u w:val="single"/>
              </w:rPr>
              <w:t>Résultats 10.2 :</w:t>
            </w:r>
            <w:r w:rsidRPr="007B63E9">
              <w:rPr>
                <w:rFonts w:ascii="Tahoma" w:hAnsi="Tahoma" w:cs="Tahoma"/>
                <w:b/>
                <w:sz w:val="20"/>
                <w:szCs w:val="20"/>
              </w:rPr>
              <w:t xml:space="preserve"> Les plans communaux et régionaux de développement sont élaborés, mis en œuvre et évalués</w:t>
            </w:r>
          </w:p>
        </w:tc>
        <w:tc>
          <w:tcPr>
            <w:tcW w:w="1701" w:type="dxa"/>
            <w:vMerge w:val="restart"/>
          </w:tcPr>
          <w:p w:rsidR="00497B0A" w:rsidRPr="007B63E9" w:rsidRDefault="00497B0A" w:rsidP="00AD0950">
            <w:pPr>
              <w:rPr>
                <w:rFonts w:ascii="Tahoma" w:hAnsi="Tahoma" w:cs="Tahoma"/>
                <w:sz w:val="20"/>
                <w:szCs w:val="20"/>
              </w:rPr>
            </w:pPr>
            <w:r w:rsidRPr="007B63E9">
              <w:rPr>
                <w:rFonts w:ascii="Tahoma" w:hAnsi="Tahoma" w:cs="Tahoma"/>
                <w:sz w:val="20"/>
                <w:szCs w:val="20"/>
                <w:u w:val="single"/>
              </w:rPr>
              <w:t>P10.2.1</w:t>
            </w:r>
            <w:r w:rsidRPr="007B63E9">
              <w:rPr>
                <w:rFonts w:ascii="Tahoma" w:hAnsi="Tahoma" w:cs="Tahoma"/>
                <w:sz w:val="20"/>
                <w:szCs w:val="20"/>
              </w:rPr>
              <w:t> : Appui à l’élaboration, à la mise en œuvre et au suivi-évaluation des PCD et PRD</w:t>
            </w:r>
          </w:p>
        </w:tc>
        <w:tc>
          <w:tcPr>
            <w:tcW w:w="2792" w:type="dxa"/>
            <w:vMerge w:val="restart"/>
          </w:tcPr>
          <w:p w:rsidR="00497B0A" w:rsidRPr="007B63E9" w:rsidRDefault="00497B0A" w:rsidP="00497B0A">
            <w:pPr>
              <w:tabs>
                <w:tab w:val="left" w:pos="404"/>
              </w:tabs>
              <w:ind w:right="-53"/>
              <w:rPr>
                <w:rFonts w:ascii="Tahoma" w:hAnsi="Tahoma" w:cs="Tahoma"/>
                <w:b/>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1.1</w:t>
            </w:r>
            <w:r>
              <w:rPr>
                <w:rFonts w:ascii="Tahoma" w:hAnsi="Tahoma" w:cs="Tahoma"/>
                <w:b/>
                <w:sz w:val="20"/>
                <w:szCs w:val="20"/>
              </w:rPr>
              <w:t xml:space="preserve"> : </w:t>
            </w:r>
            <w:r w:rsidRPr="007B63E9">
              <w:rPr>
                <w:rFonts w:ascii="Tahoma" w:hAnsi="Tahoma" w:cs="Tahoma"/>
                <w:b/>
                <w:sz w:val="20"/>
                <w:szCs w:val="20"/>
              </w:rPr>
              <w:t>Appuyer l’élaboration et la mise en œuvre des PAI</w:t>
            </w:r>
          </w:p>
          <w:p w:rsidR="00497B0A" w:rsidRPr="00B75A79"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75A79">
              <w:rPr>
                <w:rFonts w:ascii="Tahoma" w:hAnsi="Tahoma" w:cs="Tahoma"/>
                <w:sz w:val="18"/>
                <w:szCs w:val="18"/>
              </w:rPr>
              <w:t>élaborer des TDR,</w:t>
            </w:r>
          </w:p>
          <w:p w:rsidR="00497B0A" w:rsidRPr="00B75A79"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75A79">
              <w:rPr>
                <w:rFonts w:ascii="Tahoma" w:hAnsi="Tahoma" w:cs="Tahoma"/>
                <w:sz w:val="18"/>
                <w:szCs w:val="18"/>
              </w:rPr>
              <w:t>convenir d'un protocole de collaboration avec 3 Régions (200 000FCFA/Région).</w:t>
            </w:r>
          </w:p>
          <w:p w:rsidR="00497B0A" w:rsidRDefault="00497B0A" w:rsidP="0014185B">
            <w:pPr>
              <w:jc w:val="both"/>
              <w:rPr>
                <w:rFonts w:ascii="Tahoma" w:hAnsi="Tahoma" w:cs="Tahoma"/>
                <w:sz w:val="20"/>
                <w:szCs w:val="20"/>
              </w:rPr>
            </w:pPr>
          </w:p>
          <w:p w:rsidR="00497B0A" w:rsidRDefault="00497B0A" w:rsidP="0014185B">
            <w:pPr>
              <w:jc w:val="both"/>
              <w:rPr>
                <w:rFonts w:ascii="Tahoma" w:hAnsi="Tahoma" w:cs="Tahoma"/>
                <w:sz w:val="20"/>
                <w:szCs w:val="20"/>
              </w:rPr>
            </w:pPr>
          </w:p>
          <w:p w:rsidR="00AC3CEC" w:rsidRDefault="00AC3CEC" w:rsidP="0014185B">
            <w:pPr>
              <w:jc w:val="both"/>
              <w:rPr>
                <w:rFonts w:ascii="Tahoma" w:hAnsi="Tahoma" w:cs="Tahoma"/>
                <w:sz w:val="20"/>
                <w:szCs w:val="20"/>
              </w:rPr>
            </w:pPr>
          </w:p>
          <w:p w:rsidR="00AC3CEC" w:rsidRDefault="00AC3CEC" w:rsidP="0014185B">
            <w:pPr>
              <w:jc w:val="both"/>
              <w:rPr>
                <w:rFonts w:ascii="Tahoma" w:hAnsi="Tahoma" w:cs="Tahoma"/>
                <w:sz w:val="20"/>
                <w:szCs w:val="20"/>
              </w:rPr>
            </w:pPr>
          </w:p>
          <w:p w:rsidR="00AC3CEC" w:rsidRPr="0014185B" w:rsidRDefault="00AC3CEC" w:rsidP="0014185B">
            <w:pPr>
              <w:jc w:val="both"/>
              <w:rPr>
                <w:rFonts w:ascii="Tahoma" w:hAnsi="Tahoma" w:cs="Tahoma"/>
                <w:sz w:val="20"/>
                <w:szCs w:val="20"/>
              </w:rPr>
            </w:pPr>
          </w:p>
        </w:tc>
        <w:tc>
          <w:tcPr>
            <w:tcW w:w="425" w:type="dxa"/>
            <w:vAlign w:val="center"/>
          </w:tcPr>
          <w:p w:rsidR="00497B0A" w:rsidRPr="007B63E9" w:rsidRDefault="00497B0A" w:rsidP="00AD0950">
            <w:pP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426" w:type="dxa"/>
            <w:vAlign w:val="center"/>
          </w:tcPr>
          <w:p w:rsidR="00497B0A" w:rsidRPr="007B63E9" w:rsidRDefault="00497B0A" w:rsidP="00AD0950">
            <w:pPr>
              <w:jc w:val="center"/>
              <w:rPr>
                <w:rFonts w:ascii="Tahoma" w:hAnsi="Tahoma" w:cs="Tahoma"/>
                <w:b/>
                <w:bCs/>
                <w:sz w:val="20"/>
                <w:szCs w:val="20"/>
              </w:rPr>
            </w:pPr>
          </w:p>
        </w:tc>
        <w:tc>
          <w:tcPr>
            <w:tcW w:w="425" w:type="dxa"/>
            <w:vAlign w:val="center"/>
          </w:tcPr>
          <w:p w:rsidR="00497B0A" w:rsidRPr="007B63E9" w:rsidRDefault="00497B0A" w:rsidP="00AD0950">
            <w:pPr>
              <w:jc w:val="center"/>
              <w:rPr>
                <w:rFonts w:ascii="Tahoma" w:hAnsi="Tahoma" w:cs="Tahoma"/>
                <w:b/>
                <w:bCs/>
                <w:sz w:val="20"/>
                <w:szCs w:val="20"/>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tcPr>
          <w:p w:rsidR="00497B0A" w:rsidRPr="00475F9B" w:rsidRDefault="00497B0A" w:rsidP="00AD0950">
            <w:pPr>
              <w:rPr>
                <w:rFonts w:ascii="Tahoma" w:hAnsi="Tahoma" w:cs="Tahoma"/>
                <w:sz w:val="18"/>
                <w:szCs w:val="18"/>
              </w:rPr>
            </w:pPr>
          </w:p>
        </w:tc>
        <w:tc>
          <w:tcPr>
            <w:tcW w:w="992" w:type="dxa"/>
          </w:tcPr>
          <w:p w:rsidR="00497B0A" w:rsidRPr="008F138D" w:rsidRDefault="00497B0A" w:rsidP="00AD0950">
            <w:pPr>
              <w:jc w:val="right"/>
              <w:rPr>
                <w:rFonts w:ascii="Tahoma" w:hAnsi="Tahoma" w:cs="Tahoma"/>
                <w:b/>
                <w:bCs/>
                <w:color w:val="000000"/>
                <w:sz w:val="18"/>
                <w:szCs w:val="18"/>
              </w:rPr>
            </w:pPr>
            <w:r w:rsidRPr="008F138D">
              <w:rPr>
                <w:rFonts w:ascii="Tahoma" w:hAnsi="Tahoma" w:cs="Tahoma"/>
                <w:b/>
                <w:bCs/>
                <w:color w:val="000000"/>
                <w:sz w:val="18"/>
                <w:szCs w:val="18"/>
              </w:rPr>
              <w:t>1 333</w:t>
            </w:r>
          </w:p>
        </w:tc>
        <w:tc>
          <w:tcPr>
            <w:tcW w:w="1276" w:type="dxa"/>
          </w:tcPr>
          <w:p w:rsidR="00497B0A" w:rsidRPr="008F138D" w:rsidRDefault="00497B0A" w:rsidP="00AD0950">
            <w:pPr>
              <w:jc w:val="right"/>
              <w:rPr>
                <w:rFonts w:ascii="Tahoma" w:hAnsi="Tahoma" w:cs="Tahoma"/>
                <w:b/>
                <w:bCs/>
                <w:color w:val="000000"/>
                <w:sz w:val="18"/>
                <w:szCs w:val="18"/>
              </w:rPr>
            </w:pPr>
            <w:r w:rsidRPr="008F138D">
              <w:rPr>
                <w:rFonts w:ascii="Tahoma" w:hAnsi="Tahoma" w:cs="Tahoma"/>
                <w:b/>
                <w:bCs/>
                <w:color w:val="000000"/>
                <w:sz w:val="18"/>
                <w:szCs w:val="18"/>
              </w:rPr>
              <w:t>600 000</w:t>
            </w:r>
          </w:p>
        </w:tc>
      </w:tr>
      <w:tr w:rsidR="00497B0A" w:rsidRPr="00BF6E9D" w:rsidTr="00DF6A21">
        <w:trPr>
          <w:trHeight w:val="733"/>
          <w:jc w:val="center"/>
        </w:trPr>
        <w:tc>
          <w:tcPr>
            <w:tcW w:w="1974" w:type="dxa"/>
            <w:vMerge/>
          </w:tcPr>
          <w:p w:rsidR="00497B0A" w:rsidRPr="007B63E9" w:rsidRDefault="00497B0A" w:rsidP="00AD0950">
            <w:pPr>
              <w:rPr>
                <w:rFonts w:ascii="Tahoma" w:hAnsi="Tahoma" w:cs="Tahoma"/>
                <w:b/>
                <w:sz w:val="20"/>
                <w:szCs w:val="20"/>
                <w:u w:val="single"/>
              </w:rPr>
            </w:pPr>
          </w:p>
        </w:tc>
        <w:tc>
          <w:tcPr>
            <w:tcW w:w="1701" w:type="dxa"/>
            <w:vMerge/>
          </w:tcPr>
          <w:p w:rsidR="00497B0A" w:rsidRPr="007B63E9" w:rsidRDefault="00497B0A" w:rsidP="00AD0950">
            <w:pPr>
              <w:rPr>
                <w:rFonts w:ascii="Tahoma" w:hAnsi="Tahoma" w:cs="Tahoma"/>
                <w:sz w:val="20"/>
                <w:szCs w:val="20"/>
                <w:u w:val="single"/>
              </w:rPr>
            </w:pPr>
          </w:p>
        </w:tc>
        <w:tc>
          <w:tcPr>
            <w:tcW w:w="2792" w:type="dxa"/>
            <w:vMerge/>
          </w:tcPr>
          <w:p w:rsidR="00497B0A" w:rsidRPr="007B63E9" w:rsidRDefault="00497B0A" w:rsidP="00497B0A">
            <w:pPr>
              <w:numPr>
                <w:ilvl w:val="1"/>
                <w:numId w:val="23"/>
              </w:numPr>
              <w:tabs>
                <w:tab w:val="left" w:pos="404"/>
              </w:tabs>
              <w:ind w:right="-53"/>
              <w:rPr>
                <w:rFonts w:ascii="Tahoma" w:hAnsi="Tahoma" w:cs="Tahoma"/>
                <w:b/>
                <w:sz w:val="20"/>
                <w:szCs w:val="20"/>
              </w:rPr>
            </w:pPr>
          </w:p>
        </w:tc>
        <w:tc>
          <w:tcPr>
            <w:tcW w:w="425" w:type="dxa"/>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425"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6" w:type="dxa"/>
            <w:vAlign w:val="center"/>
          </w:tcPr>
          <w:p w:rsidR="00497B0A" w:rsidRPr="007B63E9" w:rsidRDefault="00497B0A" w:rsidP="00DF6A21">
            <w:pPr>
              <w:jc w:val="center"/>
              <w:rPr>
                <w:rFonts w:ascii="Tahoma" w:hAnsi="Tahoma" w:cs="Tahoma"/>
                <w:b/>
                <w:bCs/>
                <w:sz w:val="20"/>
                <w:szCs w:val="20"/>
              </w:rPr>
            </w:pPr>
          </w:p>
        </w:tc>
        <w:tc>
          <w:tcPr>
            <w:tcW w:w="425" w:type="dxa"/>
            <w:vAlign w:val="center"/>
          </w:tcPr>
          <w:p w:rsidR="00497B0A" w:rsidRPr="007B63E9" w:rsidRDefault="00497B0A" w:rsidP="00DF6A21">
            <w:pPr>
              <w:jc w:val="center"/>
              <w:rPr>
                <w:rFonts w:ascii="Tahoma" w:hAnsi="Tahoma" w:cs="Tahoma"/>
                <w:b/>
                <w:bCs/>
                <w:sz w:val="20"/>
                <w:szCs w:val="20"/>
              </w:rPr>
            </w:pPr>
          </w:p>
        </w:tc>
        <w:tc>
          <w:tcPr>
            <w:tcW w:w="1389"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Collectivités Territoriales</w:t>
            </w:r>
          </w:p>
        </w:tc>
        <w:tc>
          <w:tcPr>
            <w:tcW w:w="708" w:type="dxa"/>
            <w:vAlign w:val="center"/>
          </w:tcPr>
          <w:p w:rsidR="00497B0A" w:rsidRPr="007B63E9" w:rsidRDefault="00497B0A" w:rsidP="00DF6A21">
            <w:pPr>
              <w:jc w:val="center"/>
              <w:rPr>
                <w:rFonts w:ascii="Tahoma" w:hAnsi="Tahoma" w:cs="Tahoma"/>
                <w:sz w:val="20"/>
                <w:szCs w:val="20"/>
              </w:rPr>
            </w:pPr>
          </w:p>
        </w:tc>
        <w:tc>
          <w:tcPr>
            <w:tcW w:w="816" w:type="dxa"/>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A8328B" w:rsidRDefault="00497B0A" w:rsidP="00AD0950">
            <w:pPr>
              <w:rPr>
                <w:rFonts w:ascii="Tahoma" w:hAnsi="Tahoma" w:cs="Tahoma"/>
                <w:sz w:val="18"/>
                <w:szCs w:val="18"/>
              </w:rPr>
            </w:pPr>
            <w:r w:rsidRPr="00A8328B">
              <w:rPr>
                <w:rFonts w:ascii="Tahoma" w:hAnsi="Tahoma" w:cs="Tahoma"/>
                <w:sz w:val="18"/>
                <w:szCs w:val="18"/>
              </w:rPr>
              <w:t>72 100 Protocole avec les CR</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1 333</w:t>
            </w:r>
          </w:p>
        </w:tc>
        <w:tc>
          <w:tcPr>
            <w:tcW w:w="1276"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600 000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val="restart"/>
          </w:tcPr>
          <w:p w:rsidR="00497B0A" w:rsidRPr="007B63E9" w:rsidRDefault="00497B0A" w:rsidP="00497B0A">
            <w:pPr>
              <w:tabs>
                <w:tab w:val="left" w:pos="404"/>
              </w:tabs>
              <w:ind w:right="-53"/>
              <w:rPr>
                <w:rFonts w:ascii="Tahoma" w:hAnsi="Tahoma" w:cs="Tahoma"/>
                <w:b/>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1.2</w:t>
            </w:r>
            <w:r>
              <w:rPr>
                <w:rFonts w:ascii="Tahoma" w:hAnsi="Tahoma" w:cs="Tahoma"/>
                <w:b/>
                <w:sz w:val="20"/>
                <w:szCs w:val="20"/>
              </w:rPr>
              <w:t xml:space="preserve"> : </w:t>
            </w:r>
            <w:r w:rsidRPr="007B63E9">
              <w:rPr>
                <w:rFonts w:ascii="Tahoma" w:hAnsi="Tahoma" w:cs="Tahoma"/>
                <w:b/>
                <w:sz w:val="20"/>
                <w:szCs w:val="20"/>
              </w:rPr>
              <w:t>Appuyer le renforcement des capacités des collectivités territoriales sur des thèmes spécifiques (genre, changement climatique, droits humains)</w:t>
            </w:r>
          </w:p>
          <w:p w:rsidR="00497B0A" w:rsidRPr="00B75A79" w:rsidRDefault="00497B0A" w:rsidP="00497B0A">
            <w:pPr>
              <w:pStyle w:val="Paragraphedeliste"/>
              <w:numPr>
                <w:ilvl w:val="0"/>
                <w:numId w:val="18"/>
              </w:numPr>
              <w:tabs>
                <w:tab w:val="clear" w:pos="1069"/>
              </w:tabs>
              <w:ind w:left="205" w:hanging="142"/>
              <w:jc w:val="both"/>
              <w:rPr>
                <w:rFonts w:ascii="Tahoma" w:hAnsi="Tahoma" w:cs="Tahoma"/>
                <w:b/>
                <w:sz w:val="18"/>
                <w:szCs w:val="18"/>
              </w:rPr>
            </w:pPr>
            <w:r w:rsidRPr="00B75A79">
              <w:rPr>
                <w:rFonts w:ascii="Tahoma" w:hAnsi="Tahoma" w:cs="Tahoma"/>
                <w:sz w:val="18"/>
                <w:szCs w:val="18"/>
              </w:rPr>
              <w:t>élaborer des TDR,</w:t>
            </w:r>
          </w:p>
          <w:p w:rsidR="00497B0A" w:rsidRPr="00B75A79" w:rsidRDefault="00497B0A" w:rsidP="00497B0A">
            <w:pPr>
              <w:pStyle w:val="Paragraphedeliste"/>
              <w:numPr>
                <w:ilvl w:val="0"/>
                <w:numId w:val="18"/>
              </w:numPr>
              <w:tabs>
                <w:tab w:val="clear" w:pos="1069"/>
              </w:tabs>
              <w:ind w:left="205" w:hanging="142"/>
              <w:jc w:val="both"/>
              <w:rPr>
                <w:rFonts w:ascii="Tahoma" w:hAnsi="Tahoma" w:cs="Tahoma"/>
                <w:b/>
                <w:sz w:val="18"/>
                <w:szCs w:val="18"/>
              </w:rPr>
            </w:pPr>
            <w:r w:rsidRPr="00B75A79">
              <w:rPr>
                <w:rFonts w:ascii="Tahoma" w:hAnsi="Tahoma" w:cs="Tahoma"/>
                <w:sz w:val="18"/>
                <w:szCs w:val="18"/>
              </w:rPr>
              <w:t xml:space="preserve">organiser </w:t>
            </w:r>
            <w:r>
              <w:rPr>
                <w:rFonts w:ascii="Tahoma" w:hAnsi="Tahoma" w:cs="Tahoma"/>
                <w:sz w:val="18"/>
                <w:szCs w:val="18"/>
              </w:rPr>
              <w:t xml:space="preserve">des </w:t>
            </w:r>
            <w:r w:rsidRPr="00B75A79">
              <w:rPr>
                <w:rFonts w:ascii="Tahoma" w:hAnsi="Tahoma" w:cs="Tahoma"/>
                <w:sz w:val="18"/>
                <w:szCs w:val="18"/>
              </w:rPr>
              <w:t>missio</w:t>
            </w:r>
            <w:r>
              <w:rPr>
                <w:rFonts w:ascii="Tahoma" w:hAnsi="Tahoma" w:cs="Tahoma"/>
                <w:sz w:val="18"/>
                <w:szCs w:val="18"/>
              </w:rPr>
              <w:t>ns</w:t>
            </w:r>
            <w:r w:rsidRPr="00B75A79">
              <w:rPr>
                <w:rFonts w:ascii="Tahoma" w:hAnsi="Tahoma" w:cs="Tahoma"/>
                <w:sz w:val="18"/>
                <w:szCs w:val="18"/>
              </w:rPr>
              <w:t xml:space="preserve"> d’appui de personnes ressources dans 6 régions (3 personnes pendant 6 nuitées),</w:t>
            </w:r>
          </w:p>
          <w:p w:rsidR="00497B0A" w:rsidRPr="00B75A79" w:rsidRDefault="00497B0A" w:rsidP="00497B0A">
            <w:pPr>
              <w:pStyle w:val="Paragraphedeliste"/>
              <w:numPr>
                <w:ilvl w:val="0"/>
                <w:numId w:val="18"/>
              </w:numPr>
              <w:tabs>
                <w:tab w:val="clear" w:pos="1069"/>
              </w:tabs>
              <w:ind w:left="205" w:hanging="142"/>
              <w:jc w:val="both"/>
              <w:rPr>
                <w:rFonts w:ascii="Tahoma" w:hAnsi="Tahoma" w:cs="Tahoma"/>
                <w:b/>
                <w:sz w:val="18"/>
                <w:szCs w:val="18"/>
              </w:rPr>
            </w:pPr>
            <w:r w:rsidRPr="00B75A79">
              <w:rPr>
                <w:rFonts w:ascii="Tahoma" w:hAnsi="Tahoma" w:cs="Tahoma"/>
                <w:sz w:val="18"/>
                <w:szCs w:val="18"/>
              </w:rPr>
              <w:t>convenir d'un protocole de collaboration avec les Régions (</w:t>
            </w:r>
            <w:r>
              <w:rPr>
                <w:rFonts w:ascii="Tahoma" w:hAnsi="Tahoma" w:cs="Tahoma"/>
                <w:sz w:val="18"/>
                <w:szCs w:val="18"/>
              </w:rPr>
              <w:t>35</w:t>
            </w:r>
            <w:r w:rsidRPr="00B75A79">
              <w:rPr>
                <w:rFonts w:ascii="Tahoma" w:hAnsi="Tahoma" w:cs="Tahoma"/>
                <w:sz w:val="18"/>
                <w:szCs w:val="18"/>
              </w:rPr>
              <w:t xml:space="preserve">0 000 </w:t>
            </w:r>
            <w:proofErr w:type="spellStart"/>
            <w:r w:rsidRPr="00B75A79">
              <w:rPr>
                <w:rFonts w:ascii="Tahoma" w:hAnsi="Tahoma" w:cs="Tahoma"/>
                <w:sz w:val="18"/>
                <w:szCs w:val="18"/>
              </w:rPr>
              <w:t>fcfa</w:t>
            </w:r>
            <w:proofErr w:type="spellEnd"/>
            <w:r w:rsidRPr="00B75A79">
              <w:rPr>
                <w:rFonts w:ascii="Tahoma" w:hAnsi="Tahoma" w:cs="Tahoma"/>
                <w:sz w:val="18"/>
                <w:szCs w:val="18"/>
              </w:rPr>
              <w:t>/région pour 6 régions),</w:t>
            </w:r>
          </w:p>
          <w:p w:rsidR="00497B0A" w:rsidRPr="00497B0A" w:rsidRDefault="00497B0A" w:rsidP="00497B0A">
            <w:pPr>
              <w:pStyle w:val="Paragraphedeliste"/>
              <w:numPr>
                <w:ilvl w:val="0"/>
                <w:numId w:val="18"/>
              </w:numPr>
              <w:tabs>
                <w:tab w:val="clear" w:pos="1069"/>
              </w:tabs>
              <w:ind w:left="205" w:hanging="142"/>
              <w:jc w:val="both"/>
              <w:rPr>
                <w:rFonts w:ascii="Tahoma" w:hAnsi="Tahoma" w:cs="Tahoma"/>
                <w:b/>
                <w:sz w:val="18"/>
                <w:szCs w:val="18"/>
              </w:rPr>
            </w:pPr>
            <w:r w:rsidRPr="00B75A79">
              <w:rPr>
                <w:rFonts w:ascii="Tahoma" w:hAnsi="Tahoma" w:cs="Tahoma"/>
                <w:sz w:val="18"/>
                <w:szCs w:val="18"/>
              </w:rPr>
              <w:t>reproduire et diffuser les textes.</w:t>
            </w:r>
          </w:p>
          <w:p w:rsidR="00497B0A" w:rsidRDefault="00497B0A" w:rsidP="00B75A79">
            <w:pPr>
              <w:jc w:val="both"/>
              <w:rPr>
                <w:rFonts w:ascii="Tahoma" w:hAnsi="Tahoma" w:cs="Tahoma"/>
                <w:b/>
                <w:sz w:val="20"/>
                <w:szCs w:val="20"/>
              </w:rPr>
            </w:pPr>
          </w:p>
          <w:p w:rsidR="00E36D3C" w:rsidRDefault="00E36D3C" w:rsidP="00B75A79">
            <w:pPr>
              <w:jc w:val="both"/>
              <w:rPr>
                <w:rFonts w:ascii="Tahoma" w:hAnsi="Tahoma" w:cs="Tahoma"/>
                <w:b/>
                <w:sz w:val="20"/>
                <w:szCs w:val="20"/>
              </w:rPr>
            </w:pPr>
          </w:p>
          <w:p w:rsidR="00E36D3C" w:rsidRDefault="00E36D3C" w:rsidP="00B75A79">
            <w:pPr>
              <w:jc w:val="both"/>
              <w:rPr>
                <w:rFonts w:ascii="Tahoma" w:hAnsi="Tahoma" w:cs="Tahoma"/>
                <w:b/>
                <w:sz w:val="20"/>
                <w:szCs w:val="20"/>
              </w:rPr>
            </w:pPr>
          </w:p>
          <w:p w:rsidR="00E36D3C" w:rsidRDefault="00E36D3C" w:rsidP="00B75A79">
            <w:pPr>
              <w:jc w:val="both"/>
              <w:rPr>
                <w:rFonts w:ascii="Tahoma" w:hAnsi="Tahoma" w:cs="Tahoma"/>
                <w:b/>
                <w:sz w:val="20"/>
                <w:szCs w:val="20"/>
              </w:rPr>
            </w:pPr>
          </w:p>
          <w:p w:rsidR="00E36D3C" w:rsidRDefault="00E36D3C" w:rsidP="00B75A79">
            <w:pPr>
              <w:jc w:val="both"/>
              <w:rPr>
                <w:rFonts w:ascii="Tahoma" w:hAnsi="Tahoma" w:cs="Tahoma"/>
                <w:b/>
                <w:sz w:val="20"/>
                <w:szCs w:val="20"/>
              </w:rPr>
            </w:pPr>
          </w:p>
          <w:p w:rsidR="00E36D3C" w:rsidRDefault="00E36D3C" w:rsidP="00B75A79">
            <w:pPr>
              <w:jc w:val="both"/>
              <w:rPr>
                <w:rFonts w:ascii="Tahoma" w:hAnsi="Tahoma" w:cs="Tahoma"/>
                <w:b/>
                <w:sz w:val="20"/>
                <w:szCs w:val="20"/>
              </w:rPr>
            </w:pPr>
          </w:p>
          <w:p w:rsidR="00E36D3C" w:rsidRDefault="00E36D3C" w:rsidP="00B75A79">
            <w:pPr>
              <w:jc w:val="both"/>
              <w:rPr>
                <w:rFonts w:ascii="Tahoma" w:hAnsi="Tahoma" w:cs="Tahoma"/>
                <w:b/>
                <w:sz w:val="20"/>
                <w:szCs w:val="20"/>
              </w:rPr>
            </w:pPr>
          </w:p>
          <w:p w:rsidR="00E36D3C" w:rsidRDefault="00E36D3C" w:rsidP="00B75A79">
            <w:pPr>
              <w:jc w:val="both"/>
              <w:rPr>
                <w:rFonts w:ascii="Tahoma" w:hAnsi="Tahoma" w:cs="Tahoma"/>
                <w:b/>
                <w:sz w:val="20"/>
                <w:szCs w:val="20"/>
              </w:rPr>
            </w:pPr>
          </w:p>
          <w:p w:rsidR="00E36D3C" w:rsidRPr="0014185B" w:rsidRDefault="00E36D3C" w:rsidP="00B75A79">
            <w:pPr>
              <w:jc w:val="both"/>
              <w:rPr>
                <w:rFonts w:ascii="Tahoma" w:hAnsi="Tahoma" w:cs="Tahoma"/>
                <w:b/>
                <w:sz w:val="20"/>
                <w:szCs w:val="20"/>
              </w:rPr>
            </w:pPr>
          </w:p>
        </w:tc>
        <w:tc>
          <w:tcPr>
            <w:tcW w:w="425" w:type="dxa"/>
            <w:vMerge w:val="restart"/>
            <w:vAlign w:val="center"/>
          </w:tcPr>
          <w:p w:rsidR="00497B0A" w:rsidRPr="007B63E9" w:rsidRDefault="00497B0A" w:rsidP="00DF6A21">
            <w:pPr>
              <w:rPr>
                <w:rFonts w:ascii="Tahoma" w:hAnsi="Tahoma" w:cs="Tahoma"/>
                <w:sz w:val="20"/>
                <w:szCs w:val="20"/>
              </w:rPr>
            </w:pPr>
          </w:p>
        </w:tc>
        <w:tc>
          <w:tcPr>
            <w:tcW w:w="425"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Collectivités Territoriales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MPF</w:t>
            </w:r>
          </w:p>
          <w:p w:rsidR="00497B0A" w:rsidRPr="007B63E9" w:rsidRDefault="00497B0A" w:rsidP="00241703">
            <w:pPr>
              <w:ind w:right="-24"/>
              <w:jc w:val="center"/>
              <w:rPr>
                <w:rFonts w:ascii="Tahoma" w:hAnsi="Tahoma" w:cs="Tahoma"/>
                <w:sz w:val="20"/>
                <w:szCs w:val="20"/>
              </w:rPr>
            </w:pPr>
            <w:r>
              <w:rPr>
                <w:rFonts w:ascii="Tahoma" w:hAnsi="Tahoma" w:cs="Tahoma"/>
                <w:sz w:val="20"/>
                <w:szCs w:val="20"/>
              </w:rPr>
              <w:t>STP/CON</w:t>
            </w:r>
            <w:r w:rsidRPr="007B63E9">
              <w:rPr>
                <w:rFonts w:ascii="Tahoma" w:hAnsi="Tahoma" w:cs="Tahoma"/>
                <w:sz w:val="20"/>
                <w:szCs w:val="20"/>
              </w:rPr>
              <w:t>ED</w:t>
            </w:r>
            <w:r>
              <w:rPr>
                <w:rFonts w:ascii="Tahoma" w:hAnsi="Tahoma" w:cs="Tahoma"/>
                <w:sz w:val="20"/>
                <w:szCs w:val="20"/>
              </w:rPr>
              <w:t>D</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Ministère de la Justice</w:t>
            </w:r>
          </w:p>
          <w:p w:rsidR="00497B0A" w:rsidRPr="007B63E9" w:rsidRDefault="00497B0A" w:rsidP="00DF6A21">
            <w:pPr>
              <w:jc w:val="center"/>
              <w:rPr>
                <w:rFonts w:ascii="Tahoma" w:hAnsi="Tahoma" w:cs="Tahoma"/>
                <w:sz w:val="20"/>
                <w:szCs w:val="20"/>
              </w:rPr>
            </w:pPr>
          </w:p>
        </w:tc>
        <w:tc>
          <w:tcPr>
            <w:tcW w:w="708" w:type="dxa"/>
            <w:vMerge w:val="restart"/>
            <w:vAlign w:val="center"/>
          </w:tcPr>
          <w:p w:rsidR="00497B0A" w:rsidRPr="007B63E9" w:rsidRDefault="00497B0A" w:rsidP="00DF6A21">
            <w:pPr>
              <w:jc w:val="center"/>
              <w:rPr>
                <w:rFonts w:ascii="Tahoma" w:hAnsi="Tahoma" w:cs="Tahoma"/>
                <w:sz w:val="20"/>
                <w:szCs w:val="20"/>
              </w:rPr>
            </w:pPr>
          </w:p>
        </w:tc>
        <w:tc>
          <w:tcPr>
            <w:tcW w:w="816"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C47DCC" w:rsidRDefault="00497B0A" w:rsidP="00AD0950">
            <w:pPr>
              <w:rPr>
                <w:rFonts w:ascii="Tahoma" w:hAnsi="Tahoma" w:cs="Tahoma"/>
                <w:sz w:val="18"/>
                <w:szCs w:val="18"/>
              </w:rPr>
            </w:pPr>
          </w:p>
        </w:tc>
        <w:tc>
          <w:tcPr>
            <w:tcW w:w="992" w:type="dxa"/>
          </w:tcPr>
          <w:p w:rsidR="00497B0A" w:rsidRPr="008F138D" w:rsidRDefault="00497B0A" w:rsidP="00AD0950">
            <w:pPr>
              <w:jc w:val="right"/>
              <w:rPr>
                <w:rFonts w:ascii="Tahoma" w:hAnsi="Tahoma" w:cs="Tahoma"/>
                <w:b/>
                <w:bCs/>
                <w:color w:val="000000"/>
                <w:sz w:val="18"/>
                <w:szCs w:val="18"/>
              </w:rPr>
            </w:pPr>
            <w:r w:rsidRPr="008F138D">
              <w:rPr>
                <w:rFonts w:ascii="Tahoma" w:hAnsi="Tahoma" w:cs="Tahoma"/>
                <w:b/>
                <w:bCs/>
                <w:color w:val="000000"/>
                <w:sz w:val="18"/>
                <w:szCs w:val="18"/>
              </w:rPr>
              <w:t>10 294</w:t>
            </w:r>
          </w:p>
        </w:tc>
        <w:tc>
          <w:tcPr>
            <w:tcW w:w="1276" w:type="dxa"/>
          </w:tcPr>
          <w:p w:rsidR="00497B0A" w:rsidRPr="008F138D" w:rsidRDefault="00497B0A" w:rsidP="00AD0950">
            <w:pPr>
              <w:jc w:val="right"/>
              <w:rPr>
                <w:rFonts w:ascii="Tahoma" w:hAnsi="Tahoma" w:cs="Tahoma"/>
                <w:b/>
                <w:bCs/>
                <w:color w:val="000000"/>
                <w:sz w:val="18"/>
                <w:szCs w:val="18"/>
              </w:rPr>
            </w:pPr>
            <w:r w:rsidRPr="008F138D">
              <w:rPr>
                <w:rFonts w:ascii="Tahoma" w:hAnsi="Tahoma" w:cs="Tahoma"/>
                <w:b/>
                <w:bCs/>
                <w:color w:val="000000"/>
                <w:sz w:val="18"/>
                <w:szCs w:val="18"/>
              </w:rPr>
              <w:t>4 632 185</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b/>
                <w:bCs/>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D77F0A" w:rsidRDefault="00497B0A" w:rsidP="00AD0950">
            <w:pPr>
              <w:rPr>
                <w:rFonts w:ascii="Tahoma" w:hAnsi="Tahoma" w:cs="Tahoma"/>
                <w:sz w:val="18"/>
                <w:szCs w:val="18"/>
              </w:rPr>
            </w:pPr>
            <w:r w:rsidRPr="00D77F0A">
              <w:rPr>
                <w:rFonts w:ascii="Tahoma" w:hAnsi="Tahoma" w:cs="Tahoma"/>
                <w:sz w:val="18"/>
                <w:szCs w:val="18"/>
              </w:rPr>
              <w:t>72 100 Protocole avec les CR</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4 667</w:t>
            </w:r>
          </w:p>
        </w:tc>
        <w:tc>
          <w:tcPr>
            <w:tcW w:w="1276"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2 100 000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b/>
                <w:bCs/>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D376BC" w:rsidRDefault="00497B0A" w:rsidP="00AD0950">
            <w:pPr>
              <w:rPr>
                <w:rFonts w:ascii="Tahoma" w:hAnsi="Tahoma" w:cs="Tahoma"/>
                <w:sz w:val="18"/>
                <w:szCs w:val="18"/>
              </w:rPr>
            </w:pPr>
            <w:r w:rsidRPr="00D376BC">
              <w:rPr>
                <w:rFonts w:ascii="Tahoma" w:hAnsi="Tahoma" w:cs="Tahoma"/>
                <w:sz w:val="18"/>
                <w:szCs w:val="18"/>
              </w:rPr>
              <w:t>74200 Reproduction des documents</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222</w:t>
            </w:r>
          </w:p>
        </w:tc>
        <w:tc>
          <w:tcPr>
            <w:tcW w:w="1276"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100 000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b/>
                <w:bCs/>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D77F0A" w:rsidRDefault="00497B0A" w:rsidP="00AD0950">
            <w:pPr>
              <w:rPr>
                <w:rFonts w:ascii="Tahoma" w:hAnsi="Tahoma" w:cs="Tahoma"/>
                <w:sz w:val="18"/>
                <w:szCs w:val="18"/>
              </w:rPr>
            </w:pPr>
            <w:r w:rsidRPr="00D77F0A">
              <w:rPr>
                <w:rFonts w:ascii="Tahoma" w:hAnsi="Tahoma" w:cs="Tahoma"/>
                <w:sz w:val="18"/>
                <w:szCs w:val="18"/>
              </w:rPr>
              <w:t xml:space="preserve">71600 Mission de sortie terrain des  prestataires (3 personnes </w:t>
            </w:r>
            <w:proofErr w:type="spellStart"/>
            <w:r w:rsidRPr="00D77F0A">
              <w:rPr>
                <w:rFonts w:ascii="Tahoma" w:hAnsi="Tahoma" w:cs="Tahoma"/>
                <w:sz w:val="18"/>
                <w:szCs w:val="18"/>
              </w:rPr>
              <w:t>pdt</w:t>
            </w:r>
            <w:proofErr w:type="spellEnd"/>
            <w:r w:rsidRPr="00D77F0A">
              <w:rPr>
                <w:rFonts w:ascii="Tahoma" w:hAnsi="Tahoma" w:cs="Tahoma"/>
                <w:sz w:val="18"/>
                <w:szCs w:val="18"/>
              </w:rPr>
              <w:t xml:space="preserve"> </w:t>
            </w:r>
            <w:r>
              <w:rPr>
                <w:rFonts w:ascii="Tahoma" w:hAnsi="Tahoma" w:cs="Tahoma"/>
                <w:sz w:val="18"/>
                <w:szCs w:val="18"/>
              </w:rPr>
              <w:t>6</w:t>
            </w:r>
            <w:r w:rsidRPr="00D77F0A">
              <w:rPr>
                <w:rFonts w:ascii="Tahoma" w:hAnsi="Tahoma" w:cs="Tahoma"/>
                <w:sz w:val="18"/>
                <w:szCs w:val="18"/>
              </w:rPr>
              <w:t xml:space="preserve"> nuitées par région) </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4 578</w:t>
            </w:r>
          </w:p>
        </w:tc>
        <w:tc>
          <w:tcPr>
            <w:tcW w:w="1276"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2 060 000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b/>
                <w:bCs/>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F864C3" w:rsidRDefault="00497B0A" w:rsidP="00C87BF6">
            <w:pPr>
              <w:rPr>
                <w:rFonts w:ascii="Tahoma" w:hAnsi="Tahoma" w:cs="Tahoma"/>
                <w:color w:val="000000"/>
                <w:sz w:val="18"/>
                <w:szCs w:val="18"/>
              </w:rPr>
            </w:pPr>
            <w:r w:rsidRPr="00F864C3">
              <w:rPr>
                <w:rFonts w:ascii="Tahoma" w:hAnsi="Tahoma" w:cs="Tahoma"/>
                <w:color w:val="000000"/>
                <w:sz w:val="18"/>
                <w:szCs w:val="18"/>
              </w:rPr>
              <w:t>734</w:t>
            </w:r>
            <w:r w:rsidR="00C87BF6">
              <w:rPr>
                <w:rFonts w:ascii="Tahoma" w:hAnsi="Tahoma" w:cs="Tahoma"/>
                <w:color w:val="000000"/>
                <w:sz w:val="18"/>
                <w:szCs w:val="18"/>
              </w:rPr>
              <w:t>0</w:t>
            </w:r>
            <w:r w:rsidRPr="00F864C3">
              <w:rPr>
                <w:rFonts w:ascii="Tahoma" w:hAnsi="Tahoma" w:cs="Tahoma"/>
                <w:color w:val="000000"/>
                <w:sz w:val="18"/>
                <w:szCs w:val="18"/>
              </w:rPr>
              <w:t xml:space="preserve">0 </w:t>
            </w:r>
            <w:proofErr w:type="gramStart"/>
            <w:r w:rsidRPr="00F864C3">
              <w:rPr>
                <w:rFonts w:ascii="Tahoma" w:hAnsi="Tahoma" w:cs="Tahoma"/>
                <w:color w:val="000000"/>
                <w:sz w:val="18"/>
                <w:szCs w:val="18"/>
              </w:rPr>
              <w:t>carburant</w:t>
            </w:r>
            <w:proofErr w:type="gramEnd"/>
            <w:r w:rsidRPr="00F864C3">
              <w:rPr>
                <w:rFonts w:ascii="Tahoma" w:hAnsi="Tahoma" w:cs="Tahoma"/>
                <w:color w:val="000000"/>
                <w:sz w:val="18"/>
                <w:szCs w:val="18"/>
              </w:rPr>
              <w:t xml:space="preserve"> pour sortie d’appui aux régions</w:t>
            </w:r>
          </w:p>
        </w:tc>
        <w:tc>
          <w:tcPr>
            <w:tcW w:w="992" w:type="dxa"/>
          </w:tcPr>
          <w:p w:rsidR="00497B0A" w:rsidRPr="008F138D" w:rsidRDefault="00497B0A" w:rsidP="00AD0950">
            <w:pPr>
              <w:jc w:val="right"/>
              <w:rPr>
                <w:rFonts w:ascii="Tahoma" w:hAnsi="Tahoma" w:cs="Tahoma"/>
                <w:color w:val="000000"/>
                <w:sz w:val="18"/>
                <w:szCs w:val="18"/>
              </w:rPr>
            </w:pPr>
            <w:r w:rsidRPr="008F138D">
              <w:rPr>
                <w:rFonts w:ascii="Tahoma" w:hAnsi="Tahoma" w:cs="Tahoma"/>
                <w:color w:val="000000"/>
                <w:sz w:val="18"/>
                <w:szCs w:val="18"/>
              </w:rPr>
              <w:t>827</w:t>
            </w:r>
          </w:p>
        </w:tc>
        <w:tc>
          <w:tcPr>
            <w:tcW w:w="1276" w:type="dxa"/>
          </w:tcPr>
          <w:p w:rsidR="00497B0A" w:rsidRPr="009E124A" w:rsidRDefault="009E124A" w:rsidP="009E124A">
            <w:pPr>
              <w:jc w:val="right"/>
              <w:rPr>
                <w:rFonts w:ascii="Tahoma" w:hAnsi="Tahoma" w:cs="Tahoma"/>
                <w:color w:val="000000"/>
                <w:sz w:val="18"/>
                <w:szCs w:val="18"/>
              </w:rPr>
            </w:pPr>
            <w:r>
              <w:rPr>
                <w:rFonts w:ascii="Tahoma" w:hAnsi="Tahoma" w:cs="Tahoma"/>
                <w:color w:val="000000"/>
                <w:sz w:val="18"/>
                <w:szCs w:val="18"/>
              </w:rPr>
              <w:t>372 185</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val="restart"/>
          </w:tcPr>
          <w:p w:rsidR="00497B0A" w:rsidRPr="007B63E9" w:rsidRDefault="00497B0A" w:rsidP="00497B0A">
            <w:pPr>
              <w:tabs>
                <w:tab w:val="left" w:pos="404"/>
              </w:tabs>
              <w:ind w:right="-53"/>
              <w:rPr>
                <w:rFonts w:ascii="Tahoma" w:hAnsi="Tahoma" w:cs="Tahoma"/>
                <w:b/>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1.3</w:t>
            </w:r>
            <w:r>
              <w:rPr>
                <w:rFonts w:ascii="Tahoma" w:hAnsi="Tahoma" w:cs="Tahoma"/>
                <w:b/>
                <w:sz w:val="20"/>
                <w:szCs w:val="20"/>
              </w:rPr>
              <w:t> : A</w:t>
            </w:r>
            <w:r w:rsidRPr="007B63E9">
              <w:rPr>
                <w:rFonts w:ascii="Tahoma" w:hAnsi="Tahoma" w:cs="Tahoma"/>
                <w:b/>
                <w:sz w:val="20"/>
                <w:szCs w:val="20"/>
              </w:rPr>
              <w:t xml:space="preserve">ppuyer les activités de promotion des économies locales dans deux régions et dans 5 communes retenues sur la base de spécificités économiques </w:t>
            </w:r>
          </w:p>
          <w:p w:rsidR="00497B0A" w:rsidRPr="00B75A79"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75A79">
              <w:rPr>
                <w:rFonts w:ascii="Tahoma" w:hAnsi="Tahoma" w:cs="Tahoma"/>
                <w:sz w:val="18"/>
                <w:szCs w:val="18"/>
              </w:rPr>
              <w:t xml:space="preserve">élaborer </w:t>
            </w:r>
            <w:r>
              <w:rPr>
                <w:rFonts w:ascii="Tahoma" w:hAnsi="Tahoma" w:cs="Tahoma"/>
                <w:sz w:val="18"/>
                <w:szCs w:val="18"/>
              </w:rPr>
              <w:t xml:space="preserve">des </w:t>
            </w:r>
            <w:r w:rsidRPr="00B75A79">
              <w:rPr>
                <w:rFonts w:ascii="Tahoma" w:hAnsi="Tahoma" w:cs="Tahoma"/>
                <w:sz w:val="18"/>
                <w:szCs w:val="18"/>
              </w:rPr>
              <w:t xml:space="preserve">TDR, </w:t>
            </w:r>
          </w:p>
          <w:p w:rsidR="00497B0A" w:rsidRPr="00B75A79" w:rsidRDefault="00497B0A" w:rsidP="00497B0A">
            <w:pPr>
              <w:pStyle w:val="Paragraphedeliste"/>
              <w:numPr>
                <w:ilvl w:val="0"/>
                <w:numId w:val="18"/>
              </w:numPr>
              <w:tabs>
                <w:tab w:val="clear" w:pos="1069"/>
              </w:tabs>
              <w:ind w:left="205" w:hanging="142"/>
              <w:jc w:val="both"/>
              <w:rPr>
                <w:rFonts w:ascii="Tahoma" w:hAnsi="Tahoma" w:cs="Tahoma"/>
                <w:b/>
                <w:sz w:val="18"/>
                <w:szCs w:val="18"/>
              </w:rPr>
            </w:pPr>
            <w:r w:rsidRPr="00B75A79">
              <w:rPr>
                <w:rFonts w:ascii="Tahoma" w:hAnsi="Tahoma" w:cs="Tahoma"/>
                <w:sz w:val="18"/>
                <w:szCs w:val="18"/>
              </w:rPr>
              <w:t>recruter consultant pour formation sur économies locales (2 consultants pendant 3 jours dans 7 régions),</w:t>
            </w:r>
          </w:p>
          <w:p w:rsidR="00497B0A" w:rsidRPr="00B75A79" w:rsidRDefault="00497B0A" w:rsidP="00497B0A">
            <w:pPr>
              <w:pStyle w:val="Paragraphedeliste"/>
              <w:numPr>
                <w:ilvl w:val="0"/>
                <w:numId w:val="18"/>
              </w:numPr>
              <w:tabs>
                <w:tab w:val="clear" w:pos="1069"/>
              </w:tabs>
              <w:ind w:left="205" w:hanging="142"/>
              <w:jc w:val="both"/>
              <w:rPr>
                <w:rFonts w:ascii="Tahoma" w:hAnsi="Tahoma" w:cs="Tahoma"/>
                <w:b/>
                <w:sz w:val="18"/>
                <w:szCs w:val="18"/>
              </w:rPr>
            </w:pPr>
            <w:r w:rsidRPr="00B75A79">
              <w:rPr>
                <w:rFonts w:ascii="Tahoma" w:hAnsi="Tahoma" w:cs="Tahoma"/>
                <w:sz w:val="18"/>
                <w:szCs w:val="18"/>
              </w:rPr>
              <w:t xml:space="preserve">organiser </w:t>
            </w:r>
            <w:r>
              <w:rPr>
                <w:rFonts w:ascii="Tahoma" w:hAnsi="Tahoma" w:cs="Tahoma"/>
                <w:sz w:val="18"/>
                <w:szCs w:val="18"/>
              </w:rPr>
              <w:t xml:space="preserve">des </w:t>
            </w:r>
            <w:r w:rsidRPr="00B75A79">
              <w:rPr>
                <w:rFonts w:ascii="Tahoma" w:hAnsi="Tahoma" w:cs="Tahoma"/>
                <w:sz w:val="18"/>
                <w:szCs w:val="18"/>
              </w:rPr>
              <w:t>ateliers de formation sur les économies locales,</w:t>
            </w:r>
          </w:p>
          <w:p w:rsidR="00497B0A" w:rsidRPr="00B75A79" w:rsidRDefault="00497B0A" w:rsidP="00497B0A">
            <w:pPr>
              <w:pStyle w:val="Paragraphedeliste"/>
              <w:numPr>
                <w:ilvl w:val="0"/>
                <w:numId w:val="18"/>
              </w:numPr>
              <w:tabs>
                <w:tab w:val="clear" w:pos="1069"/>
              </w:tabs>
              <w:ind w:left="205" w:hanging="142"/>
              <w:jc w:val="both"/>
              <w:rPr>
                <w:rFonts w:ascii="Tahoma" w:hAnsi="Tahoma" w:cs="Tahoma"/>
                <w:b/>
                <w:sz w:val="18"/>
                <w:szCs w:val="18"/>
              </w:rPr>
            </w:pPr>
            <w:r w:rsidRPr="00B75A79">
              <w:rPr>
                <w:rFonts w:ascii="Tahoma" w:hAnsi="Tahoma" w:cs="Tahoma"/>
                <w:sz w:val="18"/>
                <w:szCs w:val="18"/>
              </w:rPr>
              <w:t xml:space="preserve">convenir </w:t>
            </w:r>
            <w:r>
              <w:rPr>
                <w:rFonts w:ascii="Tahoma" w:hAnsi="Tahoma" w:cs="Tahoma"/>
                <w:sz w:val="18"/>
                <w:szCs w:val="18"/>
              </w:rPr>
              <w:t xml:space="preserve">de </w:t>
            </w:r>
            <w:r w:rsidRPr="00B75A79">
              <w:rPr>
                <w:rFonts w:ascii="Tahoma" w:hAnsi="Tahoma" w:cs="Tahoma"/>
                <w:sz w:val="18"/>
                <w:szCs w:val="18"/>
              </w:rPr>
              <w:t>protocole</w:t>
            </w:r>
            <w:r>
              <w:rPr>
                <w:rFonts w:ascii="Tahoma" w:hAnsi="Tahoma" w:cs="Tahoma"/>
                <w:sz w:val="18"/>
                <w:szCs w:val="18"/>
              </w:rPr>
              <w:t>s</w:t>
            </w:r>
            <w:r w:rsidRPr="00B75A79">
              <w:rPr>
                <w:rFonts w:ascii="Tahoma" w:hAnsi="Tahoma" w:cs="Tahoma"/>
                <w:sz w:val="18"/>
                <w:szCs w:val="18"/>
              </w:rPr>
              <w:t xml:space="preserve"> avec les R</w:t>
            </w:r>
            <w:r>
              <w:rPr>
                <w:rFonts w:ascii="Tahoma" w:hAnsi="Tahoma" w:cs="Tahoma"/>
                <w:sz w:val="18"/>
                <w:szCs w:val="18"/>
              </w:rPr>
              <w:t>égions pour l'identification et</w:t>
            </w:r>
            <w:r w:rsidRPr="00B75A79">
              <w:rPr>
                <w:rFonts w:ascii="Tahoma" w:hAnsi="Tahoma" w:cs="Tahoma"/>
                <w:sz w:val="18"/>
                <w:szCs w:val="18"/>
              </w:rPr>
              <w:t xml:space="preserve"> la conduite des activités de promotion des économies locales </w:t>
            </w:r>
            <w:r>
              <w:rPr>
                <w:rFonts w:ascii="Tahoma" w:hAnsi="Tahoma" w:cs="Tahoma"/>
                <w:sz w:val="18"/>
                <w:szCs w:val="18"/>
              </w:rPr>
              <w:t xml:space="preserve">       </w:t>
            </w:r>
            <w:r w:rsidRPr="00B75A79">
              <w:rPr>
                <w:rFonts w:ascii="Tahoma" w:hAnsi="Tahoma" w:cs="Tahoma"/>
                <w:sz w:val="18"/>
                <w:szCs w:val="18"/>
              </w:rPr>
              <w:t>(7 régions à 600</w:t>
            </w:r>
            <w:r>
              <w:rPr>
                <w:rFonts w:ascii="Tahoma" w:hAnsi="Tahoma" w:cs="Tahoma"/>
                <w:sz w:val="18"/>
                <w:szCs w:val="18"/>
              </w:rPr>
              <w:t> </w:t>
            </w:r>
            <w:r w:rsidRPr="00B75A79">
              <w:rPr>
                <w:rFonts w:ascii="Tahoma" w:hAnsi="Tahoma" w:cs="Tahoma"/>
                <w:sz w:val="18"/>
                <w:szCs w:val="18"/>
              </w:rPr>
              <w:t>000</w:t>
            </w:r>
            <w:r>
              <w:rPr>
                <w:rFonts w:ascii="Tahoma" w:hAnsi="Tahoma" w:cs="Tahoma"/>
                <w:sz w:val="18"/>
                <w:szCs w:val="18"/>
              </w:rPr>
              <w:t xml:space="preserve"> FCFA</w:t>
            </w:r>
            <w:r w:rsidRPr="00B75A79">
              <w:rPr>
                <w:rFonts w:ascii="Tahoma" w:hAnsi="Tahoma" w:cs="Tahoma"/>
                <w:sz w:val="18"/>
                <w:szCs w:val="18"/>
              </w:rPr>
              <w:t>/région),</w:t>
            </w:r>
          </w:p>
          <w:p w:rsidR="00497B0A" w:rsidRPr="00E36D3C" w:rsidRDefault="00497B0A" w:rsidP="00497B0A">
            <w:pPr>
              <w:pStyle w:val="Paragraphedeliste"/>
              <w:numPr>
                <w:ilvl w:val="0"/>
                <w:numId w:val="18"/>
              </w:numPr>
              <w:tabs>
                <w:tab w:val="clear" w:pos="1069"/>
              </w:tabs>
              <w:ind w:left="205" w:hanging="142"/>
              <w:jc w:val="both"/>
              <w:rPr>
                <w:rFonts w:ascii="Tahoma" w:hAnsi="Tahoma" w:cs="Tahoma"/>
                <w:b/>
                <w:sz w:val="18"/>
                <w:szCs w:val="18"/>
              </w:rPr>
            </w:pPr>
            <w:r w:rsidRPr="00B75A79">
              <w:rPr>
                <w:rFonts w:ascii="Tahoma" w:hAnsi="Tahoma" w:cs="Tahoma"/>
                <w:sz w:val="18"/>
                <w:szCs w:val="18"/>
              </w:rPr>
              <w:t>organiser des sorties d'appui et d'accompagnement des régions et communes pour promotion d'économies locales.</w:t>
            </w:r>
          </w:p>
          <w:p w:rsidR="00E36D3C" w:rsidRDefault="00E36D3C" w:rsidP="00E36D3C">
            <w:pPr>
              <w:jc w:val="both"/>
              <w:rPr>
                <w:rFonts w:ascii="Tahoma" w:hAnsi="Tahoma" w:cs="Tahoma"/>
                <w:b/>
                <w:sz w:val="18"/>
                <w:szCs w:val="18"/>
              </w:rPr>
            </w:pPr>
          </w:p>
          <w:p w:rsidR="00E36D3C" w:rsidRPr="00E36D3C" w:rsidRDefault="00E36D3C" w:rsidP="00E36D3C">
            <w:pPr>
              <w:jc w:val="both"/>
              <w:rPr>
                <w:rFonts w:ascii="Tahoma" w:hAnsi="Tahoma" w:cs="Tahoma"/>
                <w:b/>
                <w:sz w:val="18"/>
                <w:szCs w:val="18"/>
              </w:rPr>
            </w:pPr>
          </w:p>
        </w:tc>
        <w:tc>
          <w:tcPr>
            <w:tcW w:w="425" w:type="dxa"/>
            <w:vAlign w:val="center"/>
          </w:tcPr>
          <w:p w:rsidR="00497B0A" w:rsidRPr="007B63E9" w:rsidRDefault="00497B0A" w:rsidP="00AD0950">
            <w:pP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426" w:type="dxa"/>
            <w:vAlign w:val="center"/>
          </w:tcPr>
          <w:p w:rsidR="00497B0A" w:rsidRPr="007B63E9" w:rsidRDefault="00497B0A" w:rsidP="00AD0950">
            <w:pPr>
              <w:jc w:val="center"/>
              <w:rPr>
                <w:rFonts w:ascii="Tahoma" w:hAnsi="Tahoma" w:cs="Tahoma"/>
                <w:b/>
                <w:bCs/>
                <w:sz w:val="20"/>
                <w:szCs w:val="20"/>
              </w:rPr>
            </w:pPr>
          </w:p>
        </w:tc>
        <w:tc>
          <w:tcPr>
            <w:tcW w:w="425" w:type="dxa"/>
            <w:vAlign w:val="center"/>
          </w:tcPr>
          <w:p w:rsidR="00497B0A" w:rsidRPr="007B63E9" w:rsidRDefault="00497B0A" w:rsidP="00AD0950">
            <w:pPr>
              <w:jc w:val="center"/>
              <w:rPr>
                <w:rFonts w:ascii="Tahoma" w:hAnsi="Tahoma" w:cs="Tahoma"/>
                <w:b/>
                <w:bCs/>
                <w:sz w:val="20"/>
                <w:szCs w:val="20"/>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tcPr>
          <w:p w:rsidR="00497B0A" w:rsidRPr="00BB7018" w:rsidRDefault="00497B0A" w:rsidP="00AD0950">
            <w:pPr>
              <w:rPr>
                <w:rFonts w:ascii="Tahoma" w:hAnsi="Tahoma" w:cs="Tahoma"/>
                <w:sz w:val="18"/>
                <w:szCs w:val="18"/>
              </w:rPr>
            </w:pPr>
          </w:p>
        </w:tc>
        <w:tc>
          <w:tcPr>
            <w:tcW w:w="992"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19 709</w:t>
            </w:r>
          </w:p>
        </w:tc>
        <w:tc>
          <w:tcPr>
            <w:tcW w:w="1276"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8 869 063</w:t>
            </w:r>
          </w:p>
        </w:tc>
      </w:tr>
      <w:tr w:rsidR="00497B0A" w:rsidRPr="00BF6E9D" w:rsidTr="00DF6A21">
        <w:trPr>
          <w:trHeight w:val="652"/>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497B0A" w:rsidRPr="007B63E9" w:rsidRDefault="00497B0A" w:rsidP="00DF6A21">
            <w:pPr>
              <w:jc w:val="center"/>
              <w:rPr>
                <w:rFonts w:ascii="Tahoma" w:hAnsi="Tahoma" w:cs="Tahoma"/>
                <w:bCs/>
                <w:sz w:val="20"/>
                <w:szCs w:val="20"/>
              </w:rPr>
            </w:pPr>
            <w:r w:rsidRPr="007B63E9">
              <w:rPr>
                <w:rFonts w:ascii="Tahoma" w:hAnsi="Tahoma" w:cs="Tahoma"/>
                <w:bCs/>
                <w:sz w:val="20"/>
                <w:szCs w:val="20"/>
              </w:rPr>
              <w:t>x</w:t>
            </w:r>
          </w:p>
        </w:tc>
        <w:tc>
          <w:tcPr>
            <w:tcW w:w="425" w:type="dxa"/>
            <w:vMerge w:val="restart"/>
            <w:vAlign w:val="center"/>
          </w:tcPr>
          <w:p w:rsidR="00497B0A" w:rsidRPr="007B63E9" w:rsidRDefault="00497B0A" w:rsidP="00DF6A21">
            <w:pPr>
              <w:jc w:val="center"/>
              <w:rPr>
                <w:rFonts w:ascii="Tahoma" w:hAnsi="Tahoma" w:cs="Tahoma"/>
                <w:bCs/>
                <w:sz w:val="20"/>
                <w:szCs w:val="20"/>
              </w:rPr>
            </w:pPr>
            <w:r w:rsidRPr="007B63E9">
              <w:rPr>
                <w:rFonts w:ascii="Tahoma" w:hAnsi="Tahoma" w:cs="Tahoma"/>
                <w:bCs/>
                <w:sz w:val="20"/>
                <w:szCs w:val="20"/>
              </w:rPr>
              <w:t>x</w:t>
            </w:r>
          </w:p>
        </w:tc>
        <w:tc>
          <w:tcPr>
            <w:tcW w:w="138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MEF</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Collectivités Territoriales</w:t>
            </w:r>
          </w:p>
        </w:tc>
        <w:tc>
          <w:tcPr>
            <w:tcW w:w="708" w:type="dxa"/>
            <w:vMerge w:val="restart"/>
            <w:vAlign w:val="center"/>
          </w:tcPr>
          <w:p w:rsidR="00497B0A" w:rsidRPr="007B63E9" w:rsidRDefault="00497B0A" w:rsidP="00DF6A21">
            <w:pPr>
              <w:jc w:val="center"/>
              <w:rPr>
                <w:rFonts w:ascii="Tahoma" w:hAnsi="Tahoma" w:cs="Tahoma"/>
                <w:sz w:val="20"/>
                <w:szCs w:val="20"/>
              </w:rPr>
            </w:pPr>
          </w:p>
        </w:tc>
        <w:tc>
          <w:tcPr>
            <w:tcW w:w="816"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shd w:val="clear" w:color="auto" w:fill="auto"/>
          </w:tcPr>
          <w:p w:rsidR="00497B0A" w:rsidRPr="00BB7018" w:rsidRDefault="00497B0A" w:rsidP="00AD0950">
            <w:pPr>
              <w:rPr>
                <w:rFonts w:ascii="Tahoma" w:hAnsi="Tahoma" w:cs="Tahoma"/>
                <w:sz w:val="18"/>
                <w:szCs w:val="18"/>
              </w:rPr>
            </w:pPr>
            <w:r w:rsidRPr="00BB7018">
              <w:rPr>
                <w:rFonts w:ascii="Tahoma" w:hAnsi="Tahoma" w:cs="Tahoma"/>
                <w:sz w:val="18"/>
                <w:szCs w:val="18"/>
              </w:rPr>
              <w:t xml:space="preserve">71300 Recrutement de consultants </w:t>
            </w:r>
          </w:p>
        </w:tc>
        <w:tc>
          <w:tcPr>
            <w:tcW w:w="992" w:type="dxa"/>
            <w:shd w:val="clear" w:color="auto" w:fill="auto"/>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6 487</w:t>
            </w:r>
          </w:p>
        </w:tc>
        <w:tc>
          <w:tcPr>
            <w:tcW w:w="1276" w:type="dxa"/>
            <w:shd w:val="clear" w:color="auto" w:fill="auto"/>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2 919 063</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b/>
                <w:bCs/>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shd w:val="clear" w:color="auto" w:fill="auto"/>
          </w:tcPr>
          <w:p w:rsidR="00497B0A" w:rsidRPr="00FD2811" w:rsidRDefault="00497B0A" w:rsidP="00AD0950">
            <w:pPr>
              <w:rPr>
                <w:rFonts w:ascii="Tahoma" w:hAnsi="Tahoma" w:cs="Tahoma"/>
                <w:sz w:val="18"/>
                <w:szCs w:val="18"/>
              </w:rPr>
            </w:pPr>
            <w:r w:rsidRPr="00FD2811">
              <w:rPr>
                <w:rFonts w:ascii="Tahoma" w:hAnsi="Tahoma" w:cs="Tahoma"/>
                <w:sz w:val="18"/>
                <w:szCs w:val="18"/>
              </w:rPr>
              <w:t>72 100 Protocole avec les CR</w:t>
            </w:r>
          </w:p>
        </w:tc>
        <w:tc>
          <w:tcPr>
            <w:tcW w:w="992" w:type="dxa"/>
            <w:shd w:val="clear" w:color="auto" w:fill="auto"/>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9 333</w:t>
            </w:r>
          </w:p>
        </w:tc>
        <w:tc>
          <w:tcPr>
            <w:tcW w:w="1276" w:type="dxa"/>
            <w:shd w:val="clear" w:color="auto" w:fill="auto"/>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4 200 000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b/>
                <w:bCs/>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FD2811" w:rsidRDefault="00497B0A" w:rsidP="00AD0950">
            <w:pPr>
              <w:rPr>
                <w:rFonts w:ascii="Tahoma" w:hAnsi="Tahoma" w:cs="Tahoma"/>
                <w:sz w:val="18"/>
                <w:szCs w:val="18"/>
              </w:rPr>
            </w:pPr>
            <w:r w:rsidRPr="00FD2811">
              <w:rPr>
                <w:rFonts w:ascii="Tahoma" w:hAnsi="Tahoma" w:cs="Tahoma"/>
                <w:sz w:val="18"/>
                <w:szCs w:val="18"/>
              </w:rPr>
              <w:t>71600 Mission de sorties d’appui-conseil</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2 222</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 xml:space="preserve">1 000 </w:t>
            </w:r>
            <w:proofErr w:type="spellStart"/>
            <w:r>
              <w:rPr>
                <w:rFonts w:ascii="Tahoma" w:hAnsi="Tahoma" w:cs="Tahoma"/>
                <w:color w:val="000000"/>
                <w:sz w:val="18"/>
                <w:szCs w:val="18"/>
              </w:rPr>
              <w:t>000</w:t>
            </w:r>
            <w:proofErr w:type="spellEnd"/>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b/>
                <w:bCs/>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FD2811" w:rsidRDefault="00497B0A" w:rsidP="00AD0950">
            <w:pPr>
              <w:rPr>
                <w:rFonts w:ascii="Tahoma" w:hAnsi="Tahoma" w:cs="Tahoma"/>
                <w:sz w:val="18"/>
                <w:szCs w:val="18"/>
              </w:rPr>
            </w:pPr>
            <w:r>
              <w:rPr>
                <w:rFonts w:ascii="Tahoma" w:hAnsi="Tahoma" w:cs="Tahoma"/>
                <w:sz w:val="18"/>
                <w:szCs w:val="18"/>
              </w:rPr>
              <w:t>73400 carburant pour mission sortie terrain pour consultant et équipe terrain</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1 556</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700 000</w:t>
            </w:r>
          </w:p>
        </w:tc>
      </w:tr>
      <w:tr w:rsidR="00497B0A" w:rsidRPr="00BF6E9D" w:rsidTr="00DF6A21">
        <w:trPr>
          <w:trHeight w:val="652"/>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b/>
                <w:bCs/>
                <w:color w:val="000000"/>
                <w:sz w:val="20"/>
                <w:szCs w:val="20"/>
              </w:rPr>
            </w:pPr>
          </w:p>
        </w:tc>
        <w:tc>
          <w:tcPr>
            <w:tcW w:w="425" w:type="dxa"/>
            <w:vMerge/>
            <w:vAlign w:val="center"/>
          </w:tcPr>
          <w:p w:rsidR="00497B0A" w:rsidRPr="007B63E9" w:rsidRDefault="00497B0A" w:rsidP="00AD0950">
            <w:pPr>
              <w:jc w:val="center"/>
              <w:rPr>
                <w:rFonts w:ascii="Tahoma" w:hAnsi="Tahoma" w:cs="Tahoma"/>
                <w:b/>
                <w:bCs/>
                <w:color w:val="000000"/>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87600F" w:rsidRDefault="00497B0A" w:rsidP="00AD0950">
            <w:pPr>
              <w:rPr>
                <w:rFonts w:ascii="Tahoma" w:hAnsi="Tahoma" w:cs="Tahoma"/>
                <w:sz w:val="18"/>
                <w:szCs w:val="18"/>
              </w:rPr>
            </w:pPr>
            <w:r w:rsidRPr="0087600F">
              <w:rPr>
                <w:rFonts w:ascii="Tahoma" w:hAnsi="Tahoma" w:cs="Tahoma"/>
                <w:sz w:val="18"/>
                <w:szCs w:val="18"/>
              </w:rPr>
              <w:t>74200 Reproduction des documents</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111</w:t>
            </w:r>
          </w:p>
        </w:tc>
        <w:tc>
          <w:tcPr>
            <w:tcW w:w="1276" w:type="dxa"/>
          </w:tcPr>
          <w:p w:rsidR="00497B0A" w:rsidRPr="009E124A" w:rsidRDefault="009E124A" w:rsidP="009E124A">
            <w:pPr>
              <w:jc w:val="right"/>
              <w:rPr>
                <w:rFonts w:ascii="Tahoma" w:hAnsi="Tahoma" w:cs="Tahoma"/>
                <w:color w:val="000000"/>
                <w:sz w:val="18"/>
                <w:szCs w:val="18"/>
              </w:rPr>
            </w:pPr>
            <w:r>
              <w:rPr>
                <w:rFonts w:ascii="Tahoma" w:hAnsi="Tahoma" w:cs="Tahoma"/>
                <w:color w:val="000000"/>
                <w:sz w:val="18"/>
                <w:szCs w:val="18"/>
              </w:rPr>
              <w:t>50 000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val="restart"/>
          </w:tcPr>
          <w:p w:rsidR="00497B0A" w:rsidRPr="007B63E9" w:rsidRDefault="00497B0A" w:rsidP="00497B0A">
            <w:pPr>
              <w:tabs>
                <w:tab w:val="left" w:pos="404"/>
              </w:tabs>
              <w:ind w:right="-53"/>
              <w:rPr>
                <w:rFonts w:ascii="Tahoma" w:hAnsi="Tahoma" w:cs="Tahoma"/>
                <w:b/>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sidR="007C7FC5">
              <w:rPr>
                <w:rFonts w:ascii="Tahoma" w:hAnsi="Tahoma" w:cs="Tahoma"/>
                <w:b/>
                <w:sz w:val="20"/>
                <w:szCs w:val="20"/>
                <w:u w:val="single"/>
              </w:rPr>
              <w:t>4</w:t>
            </w:r>
            <w:r>
              <w:rPr>
                <w:rFonts w:ascii="Tahoma" w:hAnsi="Tahoma" w:cs="Tahoma"/>
                <w:b/>
                <w:sz w:val="20"/>
                <w:szCs w:val="20"/>
              </w:rPr>
              <w:t xml:space="preserve"> : </w:t>
            </w:r>
            <w:r w:rsidRPr="007B63E9">
              <w:rPr>
                <w:rFonts w:ascii="Tahoma" w:hAnsi="Tahoma" w:cs="Tahoma"/>
                <w:b/>
                <w:sz w:val="20"/>
                <w:szCs w:val="20"/>
              </w:rPr>
              <w:t>Appuyer les activités de promotion de la citoyenneté dans les 13 régions et dans 10 communes</w:t>
            </w:r>
          </w:p>
          <w:p w:rsidR="00497B0A" w:rsidRPr="00B75A79"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75A79">
              <w:rPr>
                <w:rFonts w:ascii="Tahoma" w:hAnsi="Tahoma" w:cs="Tahoma"/>
                <w:sz w:val="18"/>
                <w:szCs w:val="18"/>
              </w:rPr>
              <w:t>signer des protocoles avec les collectivités Territoriales (régions et communes),</w:t>
            </w:r>
          </w:p>
          <w:p w:rsidR="00497B0A" w:rsidRPr="005D156E" w:rsidRDefault="00497B0A" w:rsidP="00497B0A">
            <w:pPr>
              <w:pStyle w:val="Paragraphedeliste"/>
              <w:numPr>
                <w:ilvl w:val="0"/>
                <w:numId w:val="18"/>
              </w:numPr>
              <w:tabs>
                <w:tab w:val="clear" w:pos="1069"/>
              </w:tabs>
              <w:ind w:left="205" w:hanging="142"/>
              <w:jc w:val="both"/>
              <w:rPr>
                <w:rFonts w:ascii="Tahoma" w:hAnsi="Tahoma" w:cs="Tahoma"/>
                <w:sz w:val="20"/>
                <w:szCs w:val="20"/>
              </w:rPr>
            </w:pPr>
            <w:r w:rsidRPr="00B75A79">
              <w:rPr>
                <w:rFonts w:ascii="Tahoma" w:hAnsi="Tahoma" w:cs="Tahoma"/>
                <w:sz w:val="18"/>
                <w:szCs w:val="18"/>
              </w:rPr>
              <w:t>signer des protocoles avec 3 OSC pour l'expérimentation d'actions de citoyenneté (</w:t>
            </w:r>
            <w:proofErr w:type="spellStart"/>
            <w:r w:rsidRPr="00B75A79">
              <w:rPr>
                <w:rFonts w:ascii="Tahoma" w:hAnsi="Tahoma" w:cs="Tahoma"/>
                <w:sz w:val="18"/>
                <w:szCs w:val="18"/>
              </w:rPr>
              <w:t>Eco-citoyenneté</w:t>
            </w:r>
            <w:proofErr w:type="spellEnd"/>
            <w:r w:rsidRPr="00B75A79">
              <w:rPr>
                <w:rFonts w:ascii="Tahoma" w:hAnsi="Tahoma" w:cs="Tahoma"/>
                <w:sz w:val="18"/>
                <w:szCs w:val="18"/>
              </w:rPr>
              <w:t>, fiscalité, l'éducation à la citoyenneté dans les établissements).</w:t>
            </w:r>
          </w:p>
          <w:p w:rsidR="005D156E" w:rsidRPr="007B63E9" w:rsidRDefault="005D156E" w:rsidP="005D156E">
            <w:pPr>
              <w:pStyle w:val="Paragraphedeliste"/>
              <w:ind w:left="205"/>
              <w:jc w:val="both"/>
              <w:rPr>
                <w:rFonts w:ascii="Tahoma" w:hAnsi="Tahoma" w:cs="Tahoma"/>
                <w:sz w:val="20"/>
                <w:szCs w:val="20"/>
              </w:rPr>
            </w:pPr>
          </w:p>
        </w:tc>
        <w:tc>
          <w:tcPr>
            <w:tcW w:w="425" w:type="dxa"/>
            <w:vAlign w:val="center"/>
          </w:tcPr>
          <w:p w:rsidR="00497B0A" w:rsidRPr="007B63E9" w:rsidRDefault="00497B0A" w:rsidP="00AD0950">
            <w:pP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426" w:type="dxa"/>
            <w:vAlign w:val="center"/>
          </w:tcPr>
          <w:p w:rsidR="00497B0A" w:rsidRPr="007B63E9" w:rsidRDefault="00497B0A" w:rsidP="00AD0950">
            <w:pPr>
              <w:jc w:val="center"/>
              <w:rPr>
                <w:rFonts w:ascii="Tahoma" w:hAnsi="Tahoma" w:cs="Tahoma"/>
                <w:b/>
                <w:bCs/>
                <w:color w:val="000000"/>
                <w:sz w:val="20"/>
                <w:szCs w:val="20"/>
              </w:rPr>
            </w:pPr>
          </w:p>
        </w:tc>
        <w:tc>
          <w:tcPr>
            <w:tcW w:w="425" w:type="dxa"/>
            <w:vAlign w:val="center"/>
          </w:tcPr>
          <w:p w:rsidR="00497B0A" w:rsidRPr="007B63E9" w:rsidRDefault="00497B0A" w:rsidP="00AD0950">
            <w:pPr>
              <w:jc w:val="center"/>
              <w:rPr>
                <w:rFonts w:ascii="Tahoma" w:hAnsi="Tahoma" w:cs="Tahoma"/>
                <w:b/>
                <w:bCs/>
                <w:color w:val="000000"/>
                <w:sz w:val="20"/>
                <w:szCs w:val="20"/>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tcPr>
          <w:p w:rsidR="00497B0A" w:rsidRPr="00086D47" w:rsidRDefault="00497B0A" w:rsidP="00AD0950">
            <w:pPr>
              <w:rPr>
                <w:rFonts w:ascii="Tahoma" w:hAnsi="Tahoma" w:cs="Tahoma"/>
                <w:color w:val="000000"/>
                <w:sz w:val="18"/>
                <w:szCs w:val="18"/>
              </w:rPr>
            </w:pPr>
          </w:p>
        </w:tc>
        <w:tc>
          <w:tcPr>
            <w:tcW w:w="992"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13 333</w:t>
            </w:r>
          </w:p>
        </w:tc>
        <w:tc>
          <w:tcPr>
            <w:tcW w:w="1276"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 xml:space="preserve">6 000 </w:t>
            </w:r>
            <w:proofErr w:type="spellStart"/>
            <w:r>
              <w:rPr>
                <w:rFonts w:ascii="Tahoma" w:hAnsi="Tahoma" w:cs="Tahoma"/>
                <w:b/>
                <w:bCs/>
                <w:color w:val="000000"/>
                <w:sz w:val="18"/>
                <w:szCs w:val="18"/>
              </w:rPr>
              <w:t>000</w:t>
            </w:r>
            <w:proofErr w:type="spellEnd"/>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425"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6" w:type="dxa"/>
            <w:vAlign w:val="center"/>
          </w:tcPr>
          <w:p w:rsidR="00497B0A" w:rsidRPr="007B63E9" w:rsidRDefault="00497B0A" w:rsidP="00DF6A21">
            <w:pPr>
              <w:jc w:val="center"/>
              <w:rPr>
                <w:rFonts w:ascii="Tahoma" w:hAnsi="Tahoma" w:cs="Tahoma"/>
                <w:bCs/>
                <w:color w:val="000000"/>
                <w:sz w:val="20"/>
                <w:szCs w:val="20"/>
              </w:rPr>
            </w:pPr>
            <w:r w:rsidRPr="007B63E9">
              <w:rPr>
                <w:rFonts w:ascii="Tahoma" w:hAnsi="Tahoma" w:cs="Tahoma"/>
                <w:bCs/>
                <w:color w:val="000000"/>
                <w:sz w:val="20"/>
                <w:szCs w:val="20"/>
              </w:rPr>
              <w:t>x</w:t>
            </w:r>
          </w:p>
        </w:tc>
        <w:tc>
          <w:tcPr>
            <w:tcW w:w="425" w:type="dxa"/>
            <w:vAlign w:val="center"/>
          </w:tcPr>
          <w:p w:rsidR="00497B0A" w:rsidRPr="007B63E9" w:rsidRDefault="00497B0A" w:rsidP="00DF6A21">
            <w:pPr>
              <w:jc w:val="center"/>
              <w:rPr>
                <w:rFonts w:ascii="Tahoma" w:hAnsi="Tahoma" w:cs="Tahoma"/>
                <w:b/>
                <w:bCs/>
                <w:color w:val="000000"/>
                <w:sz w:val="20"/>
                <w:szCs w:val="20"/>
              </w:rPr>
            </w:pPr>
          </w:p>
        </w:tc>
        <w:tc>
          <w:tcPr>
            <w:tcW w:w="1389"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Collectivités Territoriales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OSC</w:t>
            </w:r>
          </w:p>
        </w:tc>
        <w:tc>
          <w:tcPr>
            <w:tcW w:w="708" w:type="dxa"/>
            <w:vAlign w:val="center"/>
          </w:tcPr>
          <w:p w:rsidR="00497B0A" w:rsidRPr="007B63E9" w:rsidRDefault="00497B0A" w:rsidP="00DF6A21">
            <w:pPr>
              <w:jc w:val="center"/>
              <w:rPr>
                <w:rFonts w:ascii="Tahoma" w:hAnsi="Tahoma" w:cs="Tahoma"/>
                <w:sz w:val="20"/>
                <w:szCs w:val="20"/>
              </w:rPr>
            </w:pPr>
          </w:p>
        </w:tc>
        <w:tc>
          <w:tcPr>
            <w:tcW w:w="816" w:type="dxa"/>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9D36D6" w:rsidRDefault="00497B0A" w:rsidP="00AD0950">
            <w:pPr>
              <w:rPr>
                <w:rFonts w:ascii="Tahoma" w:hAnsi="Tahoma" w:cs="Tahoma"/>
                <w:sz w:val="18"/>
                <w:szCs w:val="18"/>
              </w:rPr>
            </w:pPr>
            <w:r w:rsidRPr="009D36D6">
              <w:rPr>
                <w:rFonts w:ascii="Tahoma" w:hAnsi="Tahoma" w:cs="Tahoma"/>
                <w:sz w:val="18"/>
                <w:szCs w:val="18"/>
              </w:rPr>
              <w:t>72 100 Protocole avec les 13 CR  et 10 communes pour organisation d’activités sur la citoyenneté et avec les OSC</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13 333</w:t>
            </w:r>
          </w:p>
        </w:tc>
        <w:tc>
          <w:tcPr>
            <w:tcW w:w="1276" w:type="dxa"/>
          </w:tcPr>
          <w:p w:rsidR="00497B0A" w:rsidRPr="009E124A" w:rsidRDefault="009E124A" w:rsidP="009E124A">
            <w:pPr>
              <w:jc w:val="right"/>
              <w:rPr>
                <w:rFonts w:ascii="Tahoma" w:hAnsi="Tahoma" w:cs="Tahoma"/>
                <w:color w:val="000000"/>
                <w:sz w:val="18"/>
                <w:szCs w:val="18"/>
              </w:rPr>
            </w:pPr>
            <w:r w:rsidRPr="009E124A">
              <w:rPr>
                <w:rFonts w:ascii="Tahoma" w:hAnsi="Tahoma" w:cs="Tahoma"/>
                <w:color w:val="000000"/>
                <w:sz w:val="18"/>
                <w:szCs w:val="18"/>
              </w:rPr>
              <w:t>6 000 000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val="restart"/>
          </w:tcPr>
          <w:p w:rsidR="00497B0A" w:rsidRPr="007B63E9" w:rsidRDefault="00497B0A" w:rsidP="00497B0A">
            <w:pPr>
              <w:tabs>
                <w:tab w:val="left" w:pos="404"/>
              </w:tabs>
              <w:ind w:right="-53"/>
              <w:rPr>
                <w:rFonts w:ascii="Tahoma" w:hAnsi="Tahoma" w:cs="Tahoma"/>
                <w:b/>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sidR="007C7FC5">
              <w:rPr>
                <w:rFonts w:ascii="Tahoma" w:hAnsi="Tahoma" w:cs="Tahoma"/>
                <w:b/>
                <w:sz w:val="20"/>
                <w:szCs w:val="20"/>
                <w:u w:val="single"/>
              </w:rPr>
              <w:t>5</w:t>
            </w:r>
            <w:r>
              <w:rPr>
                <w:rFonts w:ascii="Tahoma" w:hAnsi="Tahoma" w:cs="Tahoma"/>
                <w:b/>
                <w:sz w:val="20"/>
                <w:szCs w:val="20"/>
              </w:rPr>
              <w:t xml:space="preserve"> : </w:t>
            </w:r>
            <w:r w:rsidRPr="007B63E9">
              <w:rPr>
                <w:rFonts w:ascii="Tahoma" w:hAnsi="Tahoma" w:cs="Tahoma"/>
                <w:b/>
                <w:sz w:val="20"/>
                <w:szCs w:val="20"/>
              </w:rPr>
              <w:t>Contribuer avec les autres partenaires (PROS, PRD, etc.) à la promotion d’une société civile d’interpellation</w:t>
            </w:r>
          </w:p>
          <w:p w:rsidR="00497B0A" w:rsidRPr="00E44F7B"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E44F7B">
              <w:rPr>
                <w:rFonts w:ascii="Tahoma" w:hAnsi="Tahoma" w:cs="Tahoma"/>
                <w:sz w:val="18"/>
                <w:szCs w:val="18"/>
              </w:rPr>
              <w:t>signer des contrats de diffusion avec la presse,</w:t>
            </w:r>
          </w:p>
          <w:p w:rsidR="00497B0A" w:rsidRPr="00E44F7B"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E44F7B">
              <w:rPr>
                <w:rFonts w:ascii="Tahoma" w:hAnsi="Tahoma" w:cs="Tahoma"/>
                <w:sz w:val="18"/>
                <w:szCs w:val="18"/>
              </w:rPr>
              <w:t>reproduire des documents.</w:t>
            </w:r>
          </w:p>
          <w:p w:rsidR="00497B0A" w:rsidRDefault="00497B0A" w:rsidP="00B75A79">
            <w:pPr>
              <w:jc w:val="both"/>
              <w:rPr>
                <w:rFonts w:ascii="Tahoma" w:hAnsi="Tahoma" w:cs="Tahoma"/>
                <w:sz w:val="20"/>
                <w:szCs w:val="20"/>
              </w:rPr>
            </w:pPr>
          </w:p>
          <w:p w:rsidR="00E36D3C" w:rsidRDefault="00E36D3C" w:rsidP="00B75A79">
            <w:pPr>
              <w:jc w:val="both"/>
              <w:rPr>
                <w:rFonts w:ascii="Tahoma" w:hAnsi="Tahoma" w:cs="Tahoma"/>
                <w:sz w:val="20"/>
                <w:szCs w:val="20"/>
              </w:rPr>
            </w:pPr>
          </w:p>
          <w:p w:rsidR="00E36D3C" w:rsidRDefault="00E36D3C" w:rsidP="00B75A79">
            <w:pPr>
              <w:jc w:val="both"/>
              <w:rPr>
                <w:rFonts w:ascii="Tahoma" w:hAnsi="Tahoma" w:cs="Tahoma"/>
                <w:sz w:val="20"/>
                <w:szCs w:val="20"/>
              </w:rPr>
            </w:pPr>
          </w:p>
          <w:p w:rsidR="00E36D3C" w:rsidRDefault="00E36D3C" w:rsidP="00B75A79">
            <w:pPr>
              <w:jc w:val="both"/>
              <w:rPr>
                <w:rFonts w:ascii="Tahoma" w:hAnsi="Tahoma" w:cs="Tahoma"/>
                <w:sz w:val="20"/>
                <w:szCs w:val="20"/>
              </w:rPr>
            </w:pPr>
          </w:p>
          <w:p w:rsidR="00E36D3C" w:rsidRPr="00B75A79" w:rsidRDefault="00E36D3C" w:rsidP="00B75A79">
            <w:pPr>
              <w:jc w:val="both"/>
              <w:rPr>
                <w:rFonts w:ascii="Tahoma" w:hAnsi="Tahoma" w:cs="Tahoma"/>
                <w:sz w:val="20"/>
                <w:szCs w:val="20"/>
              </w:rPr>
            </w:pPr>
          </w:p>
        </w:tc>
        <w:tc>
          <w:tcPr>
            <w:tcW w:w="425" w:type="dxa"/>
            <w:vAlign w:val="center"/>
          </w:tcPr>
          <w:p w:rsidR="00497B0A" w:rsidRPr="007B63E9" w:rsidRDefault="00497B0A" w:rsidP="00AD0950">
            <w:pP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426" w:type="dxa"/>
            <w:vAlign w:val="center"/>
          </w:tcPr>
          <w:p w:rsidR="00497B0A" w:rsidRPr="007B63E9" w:rsidRDefault="00497B0A" w:rsidP="00AD0950">
            <w:pPr>
              <w:jc w:val="center"/>
              <w:rPr>
                <w:rFonts w:ascii="Tahoma" w:hAnsi="Tahoma" w:cs="Tahoma"/>
                <w:b/>
                <w:bCs/>
                <w:sz w:val="20"/>
                <w:szCs w:val="20"/>
              </w:rPr>
            </w:pPr>
          </w:p>
        </w:tc>
        <w:tc>
          <w:tcPr>
            <w:tcW w:w="425" w:type="dxa"/>
            <w:vAlign w:val="center"/>
          </w:tcPr>
          <w:p w:rsidR="00497B0A" w:rsidRPr="007B63E9" w:rsidRDefault="00497B0A" w:rsidP="00AD0950">
            <w:pPr>
              <w:jc w:val="center"/>
              <w:rPr>
                <w:rFonts w:ascii="Tahoma" w:hAnsi="Tahoma" w:cs="Tahoma"/>
                <w:b/>
                <w:bCs/>
                <w:sz w:val="20"/>
                <w:szCs w:val="20"/>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tcPr>
          <w:p w:rsidR="00497B0A" w:rsidRPr="009D36D6" w:rsidRDefault="00497B0A" w:rsidP="00AD0950">
            <w:pPr>
              <w:rPr>
                <w:sz w:val="20"/>
                <w:szCs w:val="20"/>
              </w:rPr>
            </w:pPr>
          </w:p>
        </w:tc>
        <w:tc>
          <w:tcPr>
            <w:tcW w:w="992"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3 667</w:t>
            </w:r>
          </w:p>
        </w:tc>
        <w:tc>
          <w:tcPr>
            <w:tcW w:w="1276"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1 650 000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numPr>
                <w:ilvl w:val="1"/>
                <w:numId w:val="21"/>
              </w:numPr>
              <w:tabs>
                <w:tab w:val="left" w:pos="404"/>
              </w:tabs>
              <w:ind w:right="-53"/>
              <w:rPr>
                <w:rFonts w:ascii="Tahoma" w:hAnsi="Tahoma" w:cs="Tahoma"/>
                <w:b/>
                <w:sz w:val="20"/>
                <w:szCs w:val="20"/>
              </w:rPr>
            </w:pPr>
          </w:p>
        </w:tc>
        <w:tc>
          <w:tcPr>
            <w:tcW w:w="425"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497B0A" w:rsidRPr="007B63E9" w:rsidRDefault="00497B0A" w:rsidP="00DF6A21">
            <w:pPr>
              <w:jc w:val="center"/>
              <w:rPr>
                <w:rFonts w:ascii="Tahoma" w:hAnsi="Tahoma" w:cs="Tahoma"/>
                <w:bCs/>
                <w:sz w:val="20"/>
                <w:szCs w:val="20"/>
              </w:rPr>
            </w:pPr>
            <w:r w:rsidRPr="007B63E9">
              <w:rPr>
                <w:rFonts w:ascii="Tahoma" w:hAnsi="Tahoma" w:cs="Tahoma"/>
                <w:bCs/>
                <w:sz w:val="20"/>
                <w:szCs w:val="20"/>
              </w:rPr>
              <w:t>x</w:t>
            </w:r>
          </w:p>
        </w:tc>
        <w:tc>
          <w:tcPr>
            <w:tcW w:w="425" w:type="dxa"/>
            <w:vMerge w:val="restart"/>
            <w:vAlign w:val="center"/>
          </w:tcPr>
          <w:p w:rsidR="00497B0A" w:rsidRPr="007B63E9" w:rsidRDefault="00497B0A" w:rsidP="00DF6A21">
            <w:pPr>
              <w:jc w:val="center"/>
              <w:rPr>
                <w:rFonts w:ascii="Tahoma" w:hAnsi="Tahoma" w:cs="Tahoma"/>
                <w:bCs/>
                <w:sz w:val="20"/>
                <w:szCs w:val="20"/>
              </w:rPr>
            </w:pPr>
            <w:r w:rsidRPr="007B63E9">
              <w:rPr>
                <w:rFonts w:ascii="Tahoma" w:hAnsi="Tahoma" w:cs="Tahoma"/>
                <w:bCs/>
                <w:sz w:val="20"/>
                <w:szCs w:val="20"/>
              </w:rPr>
              <w:t>x</w:t>
            </w:r>
          </w:p>
        </w:tc>
        <w:tc>
          <w:tcPr>
            <w:tcW w:w="138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Collectivités Territoriales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Projets et programmes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Presse</w:t>
            </w:r>
          </w:p>
          <w:p w:rsidR="00497B0A" w:rsidRPr="007B63E9" w:rsidRDefault="00497B0A" w:rsidP="00DF6A21">
            <w:pPr>
              <w:jc w:val="center"/>
              <w:rPr>
                <w:rFonts w:ascii="Tahoma" w:hAnsi="Tahoma" w:cs="Tahoma"/>
                <w:sz w:val="20"/>
                <w:szCs w:val="20"/>
              </w:rPr>
            </w:pPr>
          </w:p>
        </w:tc>
        <w:tc>
          <w:tcPr>
            <w:tcW w:w="708" w:type="dxa"/>
            <w:vMerge w:val="restart"/>
            <w:vAlign w:val="center"/>
          </w:tcPr>
          <w:p w:rsidR="00497B0A" w:rsidRPr="007B63E9" w:rsidRDefault="00497B0A" w:rsidP="00DF6A21">
            <w:pPr>
              <w:jc w:val="center"/>
              <w:rPr>
                <w:rFonts w:ascii="Tahoma" w:hAnsi="Tahoma" w:cs="Tahoma"/>
                <w:sz w:val="20"/>
                <w:szCs w:val="20"/>
              </w:rPr>
            </w:pPr>
          </w:p>
        </w:tc>
        <w:tc>
          <w:tcPr>
            <w:tcW w:w="816"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9D36D6" w:rsidRDefault="00497B0A" w:rsidP="00AD0950">
            <w:pPr>
              <w:rPr>
                <w:rFonts w:ascii="Tahoma" w:hAnsi="Tahoma" w:cs="Tahoma"/>
                <w:sz w:val="18"/>
                <w:szCs w:val="18"/>
              </w:rPr>
            </w:pPr>
            <w:r w:rsidRPr="009D36D6">
              <w:rPr>
                <w:rFonts w:ascii="Tahoma" w:hAnsi="Tahoma" w:cs="Tahoma"/>
                <w:sz w:val="18"/>
                <w:szCs w:val="18"/>
              </w:rPr>
              <w:t>74200 Reproduction des documents</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333</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150 000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numPr>
                <w:ilvl w:val="1"/>
                <w:numId w:val="21"/>
              </w:numPr>
              <w:tabs>
                <w:tab w:val="left" w:pos="404"/>
              </w:tabs>
              <w:ind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b/>
                <w:bCs/>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9D36D6" w:rsidRDefault="00497B0A" w:rsidP="00AD0950">
            <w:pPr>
              <w:rPr>
                <w:rFonts w:ascii="Tahoma" w:hAnsi="Tahoma" w:cs="Tahoma"/>
                <w:sz w:val="18"/>
                <w:szCs w:val="18"/>
              </w:rPr>
            </w:pPr>
            <w:r w:rsidRPr="009D36D6">
              <w:rPr>
                <w:rFonts w:ascii="Tahoma" w:hAnsi="Tahoma" w:cs="Tahoma"/>
                <w:sz w:val="18"/>
                <w:szCs w:val="18"/>
              </w:rPr>
              <w:t>72100 Contrat avec les radios, la télévision et journaux</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3 333</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w:t>
            </w:r>
            <w:r w:rsidR="00A16861">
              <w:rPr>
                <w:rFonts w:ascii="Tahoma" w:hAnsi="Tahoma" w:cs="Tahoma"/>
                <w:color w:val="000000"/>
                <w:sz w:val="18"/>
                <w:szCs w:val="18"/>
              </w:rPr>
              <w:t> </w:t>
            </w:r>
            <w:r>
              <w:rPr>
                <w:rFonts w:ascii="Tahoma" w:hAnsi="Tahoma" w:cs="Tahoma"/>
                <w:color w:val="000000"/>
                <w:sz w:val="18"/>
                <w:szCs w:val="18"/>
              </w:rPr>
              <w:t>500</w:t>
            </w:r>
            <w:r w:rsidR="00A16861">
              <w:rPr>
                <w:rFonts w:ascii="Tahoma" w:hAnsi="Tahoma" w:cs="Tahoma"/>
                <w:color w:val="000000"/>
                <w:sz w:val="18"/>
                <w:szCs w:val="18"/>
              </w:rPr>
              <w:t xml:space="preserve"> </w:t>
            </w:r>
            <w:r>
              <w:rPr>
                <w:rFonts w:ascii="Tahoma" w:hAnsi="Tahoma" w:cs="Tahoma"/>
                <w:color w:val="000000"/>
                <w:sz w:val="18"/>
                <w:szCs w:val="18"/>
              </w:rPr>
              <w:t>000</w:t>
            </w:r>
          </w:p>
        </w:tc>
      </w:tr>
      <w:tr w:rsidR="00497B0A" w:rsidRPr="00BF6E9D" w:rsidTr="00DF6A21">
        <w:trPr>
          <w:jc w:val="center"/>
        </w:trPr>
        <w:tc>
          <w:tcPr>
            <w:tcW w:w="1974" w:type="dxa"/>
            <w:vMerge w:val="restart"/>
          </w:tcPr>
          <w:p w:rsidR="00497B0A" w:rsidRPr="007B63E9" w:rsidRDefault="00497B0A" w:rsidP="00AD0950">
            <w:pPr>
              <w:pStyle w:val="Listecouleur-Accent11"/>
              <w:ind w:left="0"/>
              <w:rPr>
                <w:rFonts w:ascii="Tahoma" w:hAnsi="Tahoma" w:cs="Tahoma"/>
                <w:b/>
                <w:sz w:val="20"/>
                <w:szCs w:val="20"/>
              </w:rPr>
            </w:pPr>
            <w:r w:rsidRPr="007B63E9">
              <w:rPr>
                <w:rFonts w:ascii="Tahoma" w:hAnsi="Tahoma" w:cs="Tahoma"/>
                <w:b/>
                <w:sz w:val="20"/>
                <w:szCs w:val="20"/>
                <w:u w:val="single"/>
              </w:rPr>
              <w:t>Résultats 10.3 :</w:t>
            </w:r>
            <w:r w:rsidRPr="007B63E9">
              <w:rPr>
                <w:rFonts w:ascii="Tahoma" w:hAnsi="Tahoma" w:cs="Tahoma"/>
                <w:b/>
                <w:sz w:val="20"/>
                <w:szCs w:val="20"/>
              </w:rPr>
              <w:t xml:space="preserve"> La coordination et concertation des acteurs locaux est plus effective</w:t>
            </w:r>
          </w:p>
        </w:tc>
        <w:tc>
          <w:tcPr>
            <w:tcW w:w="1701" w:type="dxa"/>
            <w:vMerge w:val="restart"/>
          </w:tcPr>
          <w:p w:rsidR="00497B0A" w:rsidRPr="007B63E9" w:rsidRDefault="00497B0A" w:rsidP="00AD0950">
            <w:pPr>
              <w:rPr>
                <w:rFonts w:ascii="Tahoma" w:hAnsi="Tahoma" w:cs="Tahoma"/>
                <w:sz w:val="20"/>
                <w:szCs w:val="20"/>
              </w:rPr>
            </w:pPr>
            <w:r w:rsidRPr="007B63E9">
              <w:rPr>
                <w:rFonts w:ascii="Tahoma" w:hAnsi="Tahoma" w:cs="Tahoma"/>
                <w:sz w:val="20"/>
                <w:szCs w:val="20"/>
                <w:u w:val="single"/>
              </w:rPr>
              <w:t>P10.3.1</w:t>
            </w:r>
            <w:r w:rsidRPr="007B63E9">
              <w:rPr>
                <w:rFonts w:ascii="Tahoma" w:hAnsi="Tahoma" w:cs="Tahoma"/>
                <w:sz w:val="20"/>
                <w:szCs w:val="20"/>
              </w:rPr>
              <w:t> : Promotion de la concertation locale et du dialogue</w:t>
            </w:r>
          </w:p>
        </w:tc>
        <w:tc>
          <w:tcPr>
            <w:tcW w:w="2792" w:type="dxa"/>
            <w:vMerge w:val="restart"/>
          </w:tcPr>
          <w:p w:rsidR="00497B0A" w:rsidRPr="007B63E9" w:rsidRDefault="00497B0A" w:rsidP="00497B0A">
            <w:pPr>
              <w:tabs>
                <w:tab w:val="left" w:pos="404"/>
              </w:tabs>
              <w:ind w:right="-53"/>
              <w:rPr>
                <w:rFonts w:ascii="Tahoma" w:hAnsi="Tahoma" w:cs="Tahoma"/>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3</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Pr>
                <w:rFonts w:ascii="Tahoma" w:hAnsi="Tahoma" w:cs="Tahoma"/>
                <w:b/>
                <w:sz w:val="20"/>
                <w:szCs w:val="20"/>
              </w:rPr>
              <w:t xml:space="preserve"> : </w:t>
            </w:r>
            <w:r w:rsidRPr="007B63E9">
              <w:rPr>
                <w:rFonts w:ascii="Tahoma" w:hAnsi="Tahoma" w:cs="Tahoma"/>
                <w:b/>
                <w:sz w:val="20"/>
                <w:szCs w:val="20"/>
              </w:rPr>
              <w:t xml:space="preserve">Appuyer la mise en place et </w:t>
            </w:r>
            <w:r>
              <w:rPr>
                <w:rFonts w:ascii="Tahoma" w:hAnsi="Tahoma" w:cs="Tahoma"/>
                <w:b/>
                <w:sz w:val="20"/>
                <w:szCs w:val="20"/>
              </w:rPr>
              <w:t>le</w:t>
            </w:r>
            <w:r w:rsidRPr="007B63E9">
              <w:rPr>
                <w:rFonts w:ascii="Tahoma" w:hAnsi="Tahoma" w:cs="Tahoma"/>
                <w:b/>
                <w:sz w:val="20"/>
                <w:szCs w:val="20"/>
              </w:rPr>
              <w:t xml:space="preserve"> fonctionnement de</w:t>
            </w:r>
            <w:r>
              <w:rPr>
                <w:rFonts w:ascii="Tahoma" w:hAnsi="Tahoma" w:cs="Tahoma"/>
                <w:b/>
                <w:sz w:val="20"/>
                <w:szCs w:val="20"/>
              </w:rPr>
              <w:t>s</w:t>
            </w:r>
            <w:r w:rsidRPr="007B63E9">
              <w:rPr>
                <w:rFonts w:ascii="Tahoma" w:hAnsi="Tahoma" w:cs="Tahoma"/>
                <w:b/>
                <w:sz w:val="20"/>
                <w:szCs w:val="20"/>
              </w:rPr>
              <w:t xml:space="preserve"> cadres de concertation aux niveaux régional et communal</w:t>
            </w:r>
          </w:p>
          <w:p w:rsidR="00497B0A" w:rsidRPr="005E778D"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5E778D">
              <w:rPr>
                <w:rFonts w:ascii="Tahoma" w:hAnsi="Tahoma" w:cs="Tahoma"/>
                <w:sz w:val="18"/>
                <w:szCs w:val="18"/>
              </w:rPr>
              <w:t>signer des protocoles avec les cadres de concertation,</w:t>
            </w:r>
          </w:p>
          <w:p w:rsidR="00497B0A" w:rsidRPr="005E778D"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5E778D">
              <w:rPr>
                <w:rFonts w:ascii="Tahoma" w:hAnsi="Tahoma" w:cs="Tahoma"/>
                <w:sz w:val="18"/>
                <w:szCs w:val="18"/>
              </w:rPr>
              <w:t>élaborer des TDR,</w:t>
            </w:r>
          </w:p>
          <w:p w:rsidR="00497B0A" w:rsidRPr="005E778D"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5E778D">
              <w:rPr>
                <w:rFonts w:ascii="Tahoma" w:hAnsi="Tahoma" w:cs="Tahoma"/>
                <w:sz w:val="18"/>
                <w:szCs w:val="18"/>
              </w:rPr>
              <w:t>recruter 2 consultants pour</w:t>
            </w:r>
            <w:r w:rsidR="007B4D7A">
              <w:rPr>
                <w:rFonts w:ascii="Tahoma" w:hAnsi="Tahoma" w:cs="Tahoma"/>
                <w:sz w:val="18"/>
                <w:szCs w:val="18"/>
              </w:rPr>
              <w:t xml:space="preserve"> animer des thèmes spécifiques</w:t>
            </w:r>
            <w:r w:rsidRPr="005E778D">
              <w:rPr>
                <w:rFonts w:ascii="Tahoma" w:hAnsi="Tahoma" w:cs="Tahoma"/>
                <w:sz w:val="18"/>
                <w:szCs w:val="18"/>
              </w:rPr>
              <w:t xml:space="preserve"> (2 consultants en 3 nuitées dans 8 régions)</w:t>
            </w:r>
          </w:p>
          <w:p w:rsidR="00497B0A" w:rsidRPr="005E778D" w:rsidRDefault="00497B0A" w:rsidP="00497B0A">
            <w:pPr>
              <w:pStyle w:val="Paragraphedeliste"/>
              <w:numPr>
                <w:ilvl w:val="0"/>
                <w:numId w:val="18"/>
              </w:numPr>
              <w:tabs>
                <w:tab w:val="clear" w:pos="1069"/>
              </w:tabs>
              <w:ind w:left="205" w:hanging="142"/>
              <w:jc w:val="both"/>
              <w:rPr>
                <w:rFonts w:ascii="Tahoma" w:hAnsi="Tahoma" w:cs="Tahoma"/>
                <w:b/>
                <w:sz w:val="20"/>
                <w:szCs w:val="20"/>
              </w:rPr>
            </w:pPr>
            <w:r w:rsidRPr="005E778D">
              <w:rPr>
                <w:rFonts w:ascii="Tahoma" w:hAnsi="Tahoma" w:cs="Tahoma"/>
                <w:sz w:val="18"/>
                <w:szCs w:val="18"/>
              </w:rPr>
              <w:t>reproduire des documents.</w:t>
            </w:r>
          </w:p>
        </w:tc>
        <w:tc>
          <w:tcPr>
            <w:tcW w:w="425"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SPCNCPDRD/MEF</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Collectivités Territoriales</w:t>
            </w:r>
          </w:p>
        </w:tc>
        <w:tc>
          <w:tcPr>
            <w:tcW w:w="708" w:type="dxa"/>
            <w:vMerge w:val="restart"/>
            <w:vAlign w:val="center"/>
          </w:tcPr>
          <w:p w:rsidR="00497B0A" w:rsidRPr="007B63E9" w:rsidRDefault="00497B0A" w:rsidP="00DF6A21">
            <w:pPr>
              <w:jc w:val="center"/>
              <w:rPr>
                <w:rFonts w:ascii="Tahoma" w:hAnsi="Tahoma" w:cs="Tahoma"/>
                <w:sz w:val="20"/>
                <w:szCs w:val="20"/>
              </w:rPr>
            </w:pPr>
          </w:p>
        </w:tc>
        <w:tc>
          <w:tcPr>
            <w:tcW w:w="816"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D934B0" w:rsidRDefault="00497B0A" w:rsidP="00AD0950">
            <w:pPr>
              <w:rPr>
                <w:rFonts w:ascii="Tahoma" w:hAnsi="Tahoma" w:cs="Tahoma"/>
                <w:sz w:val="18"/>
                <w:szCs w:val="18"/>
              </w:rPr>
            </w:pPr>
          </w:p>
        </w:tc>
        <w:tc>
          <w:tcPr>
            <w:tcW w:w="992"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4 222</w:t>
            </w:r>
          </w:p>
        </w:tc>
        <w:tc>
          <w:tcPr>
            <w:tcW w:w="1276"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1 900 000</w:t>
            </w:r>
          </w:p>
        </w:tc>
      </w:tr>
      <w:tr w:rsidR="00497B0A" w:rsidRPr="00BF6E9D" w:rsidTr="00DF6A21">
        <w:trPr>
          <w:jc w:val="center"/>
        </w:trPr>
        <w:tc>
          <w:tcPr>
            <w:tcW w:w="1974" w:type="dxa"/>
            <w:vMerge/>
          </w:tcPr>
          <w:p w:rsidR="00497B0A" w:rsidRPr="007B63E9" w:rsidRDefault="00497B0A" w:rsidP="00AD0950">
            <w:pPr>
              <w:pStyle w:val="Listecouleur-Accent11"/>
              <w:ind w:left="0"/>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F864C3" w:rsidRDefault="00497B0A" w:rsidP="00AD0950">
            <w:pPr>
              <w:rPr>
                <w:rFonts w:ascii="Tahoma" w:hAnsi="Tahoma" w:cs="Tahoma"/>
                <w:sz w:val="18"/>
                <w:szCs w:val="18"/>
              </w:rPr>
            </w:pPr>
            <w:r>
              <w:rPr>
                <w:rFonts w:ascii="Tahoma" w:hAnsi="Tahoma" w:cs="Tahoma"/>
                <w:sz w:val="18"/>
                <w:szCs w:val="18"/>
              </w:rPr>
              <w:t xml:space="preserve">72 100 Protocoles </w:t>
            </w:r>
            <w:r w:rsidRPr="00F864C3">
              <w:rPr>
                <w:rFonts w:ascii="Tahoma" w:hAnsi="Tahoma" w:cs="Tahoma"/>
                <w:sz w:val="18"/>
                <w:szCs w:val="18"/>
              </w:rPr>
              <w:t>avec les cadres de concertation</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0</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0</w:t>
            </w:r>
          </w:p>
        </w:tc>
      </w:tr>
      <w:tr w:rsidR="00497B0A" w:rsidRPr="00BF6E9D" w:rsidTr="00DF6A21">
        <w:trPr>
          <w:jc w:val="center"/>
        </w:trPr>
        <w:tc>
          <w:tcPr>
            <w:tcW w:w="1974" w:type="dxa"/>
            <w:vMerge/>
          </w:tcPr>
          <w:p w:rsidR="00497B0A" w:rsidRPr="007B63E9" w:rsidRDefault="00497B0A" w:rsidP="00AD0950">
            <w:pPr>
              <w:pStyle w:val="Listecouleur-Accent11"/>
              <w:ind w:left="0"/>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F864C3" w:rsidRDefault="00497B0A" w:rsidP="00AD0950">
            <w:pPr>
              <w:ind w:right="-80"/>
              <w:rPr>
                <w:rFonts w:ascii="Tahoma" w:hAnsi="Tahoma" w:cs="Tahoma"/>
                <w:sz w:val="18"/>
                <w:szCs w:val="18"/>
              </w:rPr>
            </w:pPr>
            <w:r w:rsidRPr="00F864C3">
              <w:rPr>
                <w:rFonts w:ascii="Tahoma" w:hAnsi="Tahoma" w:cs="Tahoma"/>
                <w:sz w:val="18"/>
                <w:szCs w:val="18"/>
              </w:rPr>
              <w:t xml:space="preserve">71300 </w:t>
            </w:r>
            <w:r w:rsidRPr="00BB7018">
              <w:rPr>
                <w:rFonts w:ascii="Tahoma" w:hAnsi="Tahoma" w:cs="Tahoma"/>
                <w:sz w:val="18"/>
                <w:szCs w:val="18"/>
              </w:rPr>
              <w:t>Recrutement de consultants</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3 333</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1 500 000</w:t>
            </w:r>
          </w:p>
        </w:tc>
      </w:tr>
      <w:tr w:rsidR="00497B0A" w:rsidRPr="00BF6E9D" w:rsidTr="00DF6A21">
        <w:trPr>
          <w:jc w:val="center"/>
        </w:trPr>
        <w:tc>
          <w:tcPr>
            <w:tcW w:w="1974" w:type="dxa"/>
            <w:vMerge/>
          </w:tcPr>
          <w:p w:rsidR="00497B0A" w:rsidRPr="007B63E9" w:rsidRDefault="00497B0A" w:rsidP="00AD0950">
            <w:pPr>
              <w:pStyle w:val="Listecouleur-Accent11"/>
              <w:ind w:left="0"/>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F864C3" w:rsidRDefault="00C87BF6" w:rsidP="00AD0950">
            <w:pPr>
              <w:rPr>
                <w:rFonts w:ascii="Tahoma" w:hAnsi="Tahoma" w:cs="Tahoma"/>
                <w:sz w:val="18"/>
                <w:szCs w:val="18"/>
              </w:rPr>
            </w:pPr>
            <w:r>
              <w:rPr>
                <w:rFonts w:ascii="Tahoma" w:hAnsi="Tahoma" w:cs="Tahoma"/>
                <w:sz w:val="18"/>
                <w:szCs w:val="18"/>
              </w:rPr>
              <w:t>7340</w:t>
            </w:r>
            <w:r w:rsidR="00497B0A" w:rsidRPr="00F864C3">
              <w:rPr>
                <w:rFonts w:ascii="Tahoma" w:hAnsi="Tahoma" w:cs="Tahoma"/>
                <w:sz w:val="18"/>
                <w:szCs w:val="18"/>
              </w:rPr>
              <w:t xml:space="preserve">0 </w:t>
            </w:r>
            <w:proofErr w:type="gramStart"/>
            <w:r w:rsidR="00497B0A" w:rsidRPr="00F864C3">
              <w:rPr>
                <w:rFonts w:ascii="Tahoma" w:hAnsi="Tahoma" w:cs="Tahoma"/>
                <w:sz w:val="18"/>
                <w:szCs w:val="18"/>
              </w:rPr>
              <w:t>carburant</w:t>
            </w:r>
            <w:proofErr w:type="gramEnd"/>
            <w:r w:rsidR="00497B0A" w:rsidRPr="00F864C3">
              <w:rPr>
                <w:rFonts w:ascii="Tahoma" w:hAnsi="Tahoma" w:cs="Tahoma"/>
                <w:sz w:val="18"/>
                <w:szCs w:val="18"/>
              </w:rPr>
              <w:t xml:space="preserve"> pour sortie d’appui aux régions</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667</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300 000</w:t>
            </w:r>
          </w:p>
        </w:tc>
      </w:tr>
      <w:tr w:rsidR="00497B0A" w:rsidRPr="00BF6E9D" w:rsidTr="00DF6A21">
        <w:trPr>
          <w:jc w:val="center"/>
        </w:trPr>
        <w:tc>
          <w:tcPr>
            <w:tcW w:w="1974" w:type="dxa"/>
            <w:vMerge/>
          </w:tcPr>
          <w:p w:rsidR="00497B0A" w:rsidRPr="007B63E9" w:rsidRDefault="00497B0A" w:rsidP="00AD0950">
            <w:pPr>
              <w:pStyle w:val="Listecouleur-Accent11"/>
              <w:ind w:left="0"/>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F864C3" w:rsidRDefault="00497B0A" w:rsidP="00AD0950">
            <w:pPr>
              <w:rPr>
                <w:rFonts w:ascii="Tahoma" w:hAnsi="Tahoma" w:cs="Tahoma"/>
                <w:sz w:val="18"/>
                <w:szCs w:val="18"/>
              </w:rPr>
            </w:pPr>
            <w:r w:rsidRPr="00F864C3">
              <w:rPr>
                <w:rFonts w:ascii="Tahoma" w:hAnsi="Tahoma" w:cs="Tahoma"/>
                <w:sz w:val="18"/>
                <w:szCs w:val="18"/>
              </w:rPr>
              <w:t xml:space="preserve">74200 Reproduction des textes </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222</w:t>
            </w:r>
          </w:p>
        </w:tc>
        <w:tc>
          <w:tcPr>
            <w:tcW w:w="1276" w:type="dxa"/>
          </w:tcPr>
          <w:p w:rsidR="00497B0A" w:rsidRPr="00A16861" w:rsidRDefault="00A16861" w:rsidP="00A16861">
            <w:pPr>
              <w:jc w:val="right"/>
              <w:rPr>
                <w:rFonts w:ascii="Tahoma" w:hAnsi="Tahoma" w:cs="Tahoma"/>
                <w:color w:val="000000"/>
                <w:sz w:val="18"/>
                <w:szCs w:val="18"/>
              </w:rPr>
            </w:pPr>
            <w:r>
              <w:rPr>
                <w:rFonts w:ascii="Tahoma" w:hAnsi="Tahoma" w:cs="Tahoma"/>
                <w:color w:val="000000"/>
                <w:sz w:val="18"/>
                <w:szCs w:val="18"/>
              </w:rPr>
              <w:t>100 000</w:t>
            </w:r>
          </w:p>
        </w:tc>
      </w:tr>
      <w:tr w:rsidR="00497B0A" w:rsidRPr="00BF6E9D" w:rsidTr="00DF6A21">
        <w:trPr>
          <w:jc w:val="center"/>
        </w:trPr>
        <w:tc>
          <w:tcPr>
            <w:tcW w:w="1974" w:type="dxa"/>
            <w:vMerge/>
          </w:tcPr>
          <w:p w:rsidR="00497B0A" w:rsidRPr="007B63E9" w:rsidRDefault="00497B0A" w:rsidP="00AD0950">
            <w:pPr>
              <w:pStyle w:val="Listecouleur-Accent11"/>
              <w:ind w:left="0"/>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val="restart"/>
          </w:tcPr>
          <w:p w:rsidR="00497B0A" w:rsidRPr="007B63E9" w:rsidRDefault="00497B0A" w:rsidP="00497B0A">
            <w:pPr>
              <w:tabs>
                <w:tab w:val="left" w:pos="404"/>
              </w:tabs>
              <w:ind w:right="-53"/>
              <w:rPr>
                <w:rFonts w:ascii="Tahoma" w:hAnsi="Tahoma" w:cs="Tahoma"/>
                <w:b/>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3</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2</w:t>
            </w:r>
            <w:r>
              <w:rPr>
                <w:rFonts w:ascii="Tahoma" w:hAnsi="Tahoma" w:cs="Tahoma"/>
                <w:b/>
                <w:sz w:val="20"/>
                <w:szCs w:val="20"/>
              </w:rPr>
              <w:t xml:space="preserve"> : </w:t>
            </w:r>
            <w:r w:rsidRPr="007B63E9">
              <w:rPr>
                <w:rFonts w:ascii="Tahoma" w:hAnsi="Tahoma" w:cs="Tahoma"/>
                <w:b/>
                <w:sz w:val="20"/>
                <w:szCs w:val="20"/>
              </w:rPr>
              <w:t>Appuyer l’organisation et la tenue de rencontres d’interpellation dans quatre régions et 5 communes</w:t>
            </w:r>
          </w:p>
          <w:p w:rsidR="00497B0A" w:rsidRPr="005E778D"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5E778D">
              <w:rPr>
                <w:rFonts w:ascii="Tahoma" w:hAnsi="Tahoma" w:cs="Tahoma"/>
                <w:sz w:val="18"/>
                <w:szCs w:val="18"/>
              </w:rPr>
              <w:t xml:space="preserve">élaborer </w:t>
            </w:r>
            <w:r>
              <w:rPr>
                <w:rFonts w:ascii="Tahoma" w:hAnsi="Tahoma" w:cs="Tahoma"/>
                <w:sz w:val="18"/>
                <w:szCs w:val="18"/>
              </w:rPr>
              <w:t xml:space="preserve">des </w:t>
            </w:r>
            <w:r w:rsidRPr="005E778D">
              <w:rPr>
                <w:rFonts w:ascii="Tahoma" w:hAnsi="Tahoma" w:cs="Tahoma"/>
                <w:sz w:val="18"/>
                <w:szCs w:val="18"/>
              </w:rPr>
              <w:t>TDR,</w:t>
            </w:r>
          </w:p>
          <w:p w:rsidR="00497B0A" w:rsidRPr="005E778D"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5E778D">
              <w:rPr>
                <w:rFonts w:ascii="Tahoma" w:hAnsi="Tahoma" w:cs="Tahoma"/>
                <w:sz w:val="18"/>
                <w:szCs w:val="18"/>
              </w:rPr>
              <w:t xml:space="preserve">signer </w:t>
            </w:r>
            <w:r>
              <w:rPr>
                <w:rFonts w:ascii="Tahoma" w:hAnsi="Tahoma" w:cs="Tahoma"/>
                <w:sz w:val="18"/>
                <w:szCs w:val="18"/>
              </w:rPr>
              <w:t xml:space="preserve">des </w:t>
            </w:r>
            <w:r w:rsidRPr="005E778D">
              <w:rPr>
                <w:rFonts w:ascii="Tahoma" w:hAnsi="Tahoma" w:cs="Tahoma"/>
                <w:sz w:val="18"/>
                <w:szCs w:val="18"/>
              </w:rPr>
              <w:t>protocoles avec les collectivités territoriales,</w:t>
            </w:r>
          </w:p>
          <w:p w:rsidR="00497B0A" w:rsidRPr="005E778D"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5E778D">
              <w:rPr>
                <w:rFonts w:ascii="Tahoma" w:hAnsi="Tahoma" w:cs="Tahoma"/>
                <w:sz w:val="18"/>
                <w:szCs w:val="18"/>
              </w:rPr>
              <w:t xml:space="preserve">signer </w:t>
            </w:r>
            <w:r>
              <w:rPr>
                <w:rFonts w:ascii="Tahoma" w:hAnsi="Tahoma" w:cs="Tahoma"/>
                <w:sz w:val="18"/>
                <w:szCs w:val="18"/>
              </w:rPr>
              <w:t xml:space="preserve">des </w:t>
            </w:r>
            <w:r w:rsidRPr="005E778D">
              <w:rPr>
                <w:rFonts w:ascii="Tahoma" w:hAnsi="Tahoma" w:cs="Tahoma"/>
                <w:sz w:val="18"/>
                <w:szCs w:val="18"/>
              </w:rPr>
              <w:t xml:space="preserve">protocoles avec les ONG </w:t>
            </w:r>
            <w:r>
              <w:rPr>
                <w:rFonts w:ascii="Tahoma" w:hAnsi="Tahoma" w:cs="Tahoma"/>
                <w:sz w:val="18"/>
                <w:szCs w:val="18"/>
              </w:rPr>
              <w:t xml:space="preserve">et les associations </w:t>
            </w:r>
            <w:r w:rsidRPr="005E778D">
              <w:rPr>
                <w:rFonts w:ascii="Tahoma" w:hAnsi="Tahoma" w:cs="Tahoma"/>
                <w:sz w:val="18"/>
                <w:szCs w:val="18"/>
              </w:rPr>
              <w:t>locales,</w:t>
            </w:r>
          </w:p>
          <w:p w:rsidR="00497B0A" w:rsidRPr="005E778D"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5E778D">
              <w:rPr>
                <w:rFonts w:ascii="Tahoma" w:hAnsi="Tahoma" w:cs="Tahoma"/>
                <w:sz w:val="18"/>
                <w:szCs w:val="18"/>
              </w:rPr>
              <w:t xml:space="preserve">signer </w:t>
            </w:r>
            <w:r>
              <w:rPr>
                <w:rFonts w:ascii="Tahoma" w:hAnsi="Tahoma" w:cs="Tahoma"/>
                <w:sz w:val="18"/>
                <w:szCs w:val="18"/>
              </w:rPr>
              <w:t xml:space="preserve">des </w:t>
            </w:r>
            <w:r w:rsidRPr="005E778D">
              <w:rPr>
                <w:rFonts w:ascii="Tahoma" w:hAnsi="Tahoma" w:cs="Tahoma"/>
                <w:sz w:val="18"/>
                <w:szCs w:val="18"/>
              </w:rPr>
              <w:t>protocoles avec les médias,</w:t>
            </w:r>
          </w:p>
          <w:p w:rsidR="00497B0A" w:rsidRPr="007B4D7A" w:rsidRDefault="00497B0A" w:rsidP="00497B0A">
            <w:pPr>
              <w:pStyle w:val="Paragraphedeliste"/>
              <w:numPr>
                <w:ilvl w:val="0"/>
                <w:numId w:val="18"/>
              </w:numPr>
              <w:tabs>
                <w:tab w:val="clear" w:pos="1069"/>
              </w:tabs>
              <w:ind w:left="205" w:hanging="142"/>
              <w:jc w:val="both"/>
              <w:rPr>
                <w:rFonts w:ascii="Tahoma" w:hAnsi="Tahoma" w:cs="Tahoma"/>
                <w:sz w:val="20"/>
                <w:szCs w:val="20"/>
              </w:rPr>
            </w:pPr>
            <w:r w:rsidRPr="005E778D">
              <w:rPr>
                <w:rFonts w:ascii="Tahoma" w:hAnsi="Tahoma" w:cs="Tahoma"/>
                <w:sz w:val="18"/>
                <w:szCs w:val="18"/>
              </w:rPr>
              <w:t>reproduire des documents.</w:t>
            </w:r>
          </w:p>
          <w:p w:rsidR="007B4D7A" w:rsidRPr="007B4D7A" w:rsidRDefault="007B4D7A" w:rsidP="007B4D7A">
            <w:pPr>
              <w:jc w:val="both"/>
              <w:rPr>
                <w:rFonts w:ascii="Tahoma" w:hAnsi="Tahoma" w:cs="Tahoma"/>
                <w:sz w:val="20"/>
                <w:szCs w:val="20"/>
              </w:rPr>
            </w:pPr>
          </w:p>
        </w:tc>
        <w:tc>
          <w:tcPr>
            <w:tcW w:w="425" w:type="dxa"/>
            <w:vAlign w:val="center"/>
          </w:tcPr>
          <w:p w:rsidR="00497B0A" w:rsidRPr="007B63E9" w:rsidRDefault="00497B0A" w:rsidP="00AD0950">
            <w:pP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426" w:type="dxa"/>
            <w:vAlign w:val="center"/>
          </w:tcPr>
          <w:p w:rsidR="00497B0A" w:rsidRPr="007B63E9" w:rsidRDefault="00497B0A" w:rsidP="00AD0950">
            <w:pPr>
              <w:jc w:val="cente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tcPr>
          <w:p w:rsidR="00497B0A" w:rsidRPr="00B8025C" w:rsidRDefault="00497B0A" w:rsidP="00AD0950">
            <w:pPr>
              <w:jc w:val="center"/>
              <w:rPr>
                <w:rFonts w:ascii="Tahoma" w:hAnsi="Tahoma" w:cs="Tahoma"/>
                <w:sz w:val="20"/>
                <w:szCs w:val="20"/>
              </w:rPr>
            </w:pPr>
          </w:p>
        </w:tc>
        <w:tc>
          <w:tcPr>
            <w:tcW w:w="992"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8 000</w:t>
            </w:r>
          </w:p>
        </w:tc>
        <w:tc>
          <w:tcPr>
            <w:tcW w:w="1276"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3 600 000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6"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5"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138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Collectivités Territoriales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Presse</w:t>
            </w:r>
          </w:p>
          <w:p w:rsidR="00497B0A" w:rsidRPr="007B63E9" w:rsidRDefault="00497B0A" w:rsidP="00DF6A21">
            <w:pPr>
              <w:jc w:val="center"/>
              <w:rPr>
                <w:rFonts w:ascii="Tahoma" w:hAnsi="Tahoma" w:cs="Tahoma"/>
                <w:sz w:val="20"/>
                <w:szCs w:val="20"/>
              </w:rPr>
            </w:pPr>
            <w:r>
              <w:rPr>
                <w:rFonts w:ascii="Tahoma" w:hAnsi="Tahoma" w:cs="Tahoma"/>
                <w:sz w:val="20"/>
                <w:szCs w:val="20"/>
              </w:rPr>
              <w:t xml:space="preserve">ONG et associations </w:t>
            </w:r>
            <w:r w:rsidRPr="007B63E9">
              <w:rPr>
                <w:rFonts w:ascii="Tahoma" w:hAnsi="Tahoma" w:cs="Tahoma"/>
                <w:sz w:val="20"/>
                <w:szCs w:val="20"/>
              </w:rPr>
              <w:t>locales</w:t>
            </w:r>
          </w:p>
        </w:tc>
        <w:tc>
          <w:tcPr>
            <w:tcW w:w="708" w:type="dxa"/>
            <w:vMerge w:val="restart"/>
            <w:vAlign w:val="center"/>
          </w:tcPr>
          <w:p w:rsidR="00497B0A" w:rsidRPr="007B63E9" w:rsidRDefault="00497B0A" w:rsidP="00DF6A21">
            <w:pPr>
              <w:jc w:val="center"/>
              <w:rPr>
                <w:rFonts w:ascii="Tahoma" w:hAnsi="Tahoma" w:cs="Tahoma"/>
                <w:sz w:val="20"/>
                <w:szCs w:val="20"/>
              </w:rPr>
            </w:pPr>
          </w:p>
        </w:tc>
        <w:tc>
          <w:tcPr>
            <w:tcW w:w="816"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B8025C" w:rsidRDefault="00C87BF6" w:rsidP="00AD0950">
            <w:pPr>
              <w:rPr>
                <w:rFonts w:ascii="Tahoma" w:hAnsi="Tahoma" w:cs="Tahoma"/>
                <w:sz w:val="18"/>
                <w:szCs w:val="18"/>
              </w:rPr>
            </w:pPr>
            <w:r>
              <w:rPr>
                <w:rFonts w:ascii="Tahoma" w:hAnsi="Tahoma" w:cs="Tahoma"/>
                <w:sz w:val="18"/>
                <w:szCs w:val="18"/>
              </w:rPr>
              <w:t>72</w:t>
            </w:r>
            <w:r w:rsidR="00497B0A" w:rsidRPr="00B8025C">
              <w:rPr>
                <w:rFonts w:ascii="Tahoma" w:hAnsi="Tahoma" w:cs="Tahoma"/>
                <w:sz w:val="18"/>
                <w:szCs w:val="18"/>
              </w:rPr>
              <w:t>100 Protocole avec les collectivités territoriales</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3 333</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1 500 000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B8025C" w:rsidRDefault="00C87BF6" w:rsidP="00AD0950">
            <w:pPr>
              <w:rPr>
                <w:rFonts w:ascii="Tahoma" w:hAnsi="Tahoma" w:cs="Tahoma"/>
                <w:sz w:val="18"/>
                <w:szCs w:val="18"/>
              </w:rPr>
            </w:pPr>
            <w:r>
              <w:rPr>
                <w:rFonts w:ascii="Tahoma" w:hAnsi="Tahoma" w:cs="Tahoma"/>
                <w:sz w:val="18"/>
                <w:szCs w:val="18"/>
              </w:rPr>
              <w:t>72</w:t>
            </w:r>
            <w:r w:rsidR="00497B0A" w:rsidRPr="00B8025C">
              <w:rPr>
                <w:rFonts w:ascii="Tahoma" w:hAnsi="Tahoma" w:cs="Tahoma"/>
                <w:sz w:val="18"/>
                <w:szCs w:val="18"/>
              </w:rPr>
              <w:t>100 Protocole avec ONG</w:t>
            </w:r>
            <w:r w:rsidR="00497B0A">
              <w:rPr>
                <w:rFonts w:ascii="Tahoma" w:hAnsi="Tahoma" w:cs="Tahoma"/>
                <w:sz w:val="18"/>
                <w:szCs w:val="18"/>
              </w:rPr>
              <w:t xml:space="preserve"> et associations</w:t>
            </w:r>
            <w:r w:rsidR="00497B0A" w:rsidRPr="00B8025C">
              <w:rPr>
                <w:rFonts w:ascii="Tahoma" w:hAnsi="Tahoma" w:cs="Tahoma"/>
                <w:sz w:val="18"/>
                <w:szCs w:val="18"/>
              </w:rPr>
              <w:t xml:space="preserve"> locales</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2 222</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 xml:space="preserve">1 000 </w:t>
            </w:r>
            <w:proofErr w:type="spellStart"/>
            <w:r>
              <w:rPr>
                <w:rFonts w:ascii="Tahoma" w:hAnsi="Tahoma" w:cs="Tahoma"/>
                <w:color w:val="000000"/>
                <w:sz w:val="18"/>
                <w:szCs w:val="18"/>
              </w:rPr>
              <w:t>000</w:t>
            </w:r>
            <w:proofErr w:type="spellEnd"/>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pStyle w:val="Listecouleur-Accent11"/>
              <w:ind w:left="0"/>
              <w:rPr>
                <w:rFonts w:ascii="Tahoma" w:hAnsi="Tahoma" w:cs="Tahoma"/>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B8025C" w:rsidRDefault="00497B0A" w:rsidP="00AD0950">
            <w:pPr>
              <w:ind w:left="-61"/>
              <w:rPr>
                <w:rFonts w:ascii="Tahoma" w:hAnsi="Tahoma" w:cs="Tahoma"/>
                <w:sz w:val="18"/>
                <w:szCs w:val="18"/>
              </w:rPr>
            </w:pPr>
            <w:r w:rsidRPr="00B8025C">
              <w:rPr>
                <w:rFonts w:ascii="Tahoma" w:hAnsi="Tahoma" w:cs="Tahoma"/>
                <w:sz w:val="18"/>
                <w:szCs w:val="18"/>
              </w:rPr>
              <w:t>72 100 Protocole avec les médias</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2 222</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 xml:space="preserve">1 000 </w:t>
            </w:r>
            <w:proofErr w:type="spellStart"/>
            <w:r>
              <w:rPr>
                <w:rFonts w:ascii="Tahoma" w:hAnsi="Tahoma" w:cs="Tahoma"/>
                <w:color w:val="000000"/>
                <w:sz w:val="18"/>
                <w:szCs w:val="18"/>
              </w:rPr>
              <w:t>000</w:t>
            </w:r>
            <w:proofErr w:type="spellEnd"/>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pStyle w:val="Listecouleur-Accent11"/>
              <w:ind w:left="0"/>
              <w:rPr>
                <w:rFonts w:ascii="Tahoma" w:hAnsi="Tahoma" w:cs="Tahoma"/>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426" w:type="dxa"/>
            <w:vMerge/>
            <w:vAlign w:val="center"/>
          </w:tcPr>
          <w:p w:rsidR="00497B0A" w:rsidRPr="007B63E9" w:rsidRDefault="00497B0A" w:rsidP="00AD0950">
            <w:pPr>
              <w:jc w:val="cente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B8025C" w:rsidRDefault="00497B0A" w:rsidP="00AD0950">
            <w:pPr>
              <w:rPr>
                <w:rFonts w:ascii="Tahoma" w:hAnsi="Tahoma" w:cs="Tahoma"/>
                <w:sz w:val="18"/>
                <w:szCs w:val="18"/>
              </w:rPr>
            </w:pPr>
            <w:r w:rsidRPr="00B8025C">
              <w:rPr>
                <w:rFonts w:ascii="Tahoma" w:hAnsi="Tahoma" w:cs="Tahoma"/>
                <w:sz w:val="18"/>
                <w:szCs w:val="18"/>
              </w:rPr>
              <w:t xml:space="preserve">74200 Reproduction des textes </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222</w:t>
            </w:r>
          </w:p>
        </w:tc>
        <w:tc>
          <w:tcPr>
            <w:tcW w:w="1276" w:type="dxa"/>
          </w:tcPr>
          <w:p w:rsidR="00497B0A" w:rsidRPr="00A16861" w:rsidRDefault="00A16861" w:rsidP="00A16861">
            <w:pPr>
              <w:jc w:val="right"/>
              <w:rPr>
                <w:rFonts w:ascii="Tahoma" w:hAnsi="Tahoma" w:cs="Tahoma"/>
                <w:color w:val="000000"/>
                <w:sz w:val="18"/>
                <w:szCs w:val="18"/>
              </w:rPr>
            </w:pPr>
            <w:r>
              <w:rPr>
                <w:rFonts w:ascii="Tahoma" w:hAnsi="Tahoma" w:cs="Tahoma"/>
                <w:color w:val="000000"/>
                <w:sz w:val="18"/>
                <w:szCs w:val="18"/>
              </w:rPr>
              <w:t>100 000</w:t>
            </w:r>
          </w:p>
        </w:tc>
      </w:tr>
      <w:tr w:rsidR="00497B0A" w:rsidRPr="00BF6E9D" w:rsidTr="00DF6A21">
        <w:trPr>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val="restart"/>
          </w:tcPr>
          <w:p w:rsidR="00497B0A" w:rsidRPr="007B63E9" w:rsidRDefault="00497B0A" w:rsidP="00497B0A">
            <w:pPr>
              <w:tabs>
                <w:tab w:val="left" w:pos="404"/>
              </w:tabs>
              <w:ind w:right="-53"/>
              <w:rPr>
                <w:rFonts w:ascii="Tahoma" w:hAnsi="Tahoma" w:cs="Tahoma"/>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3</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3</w:t>
            </w:r>
            <w:r>
              <w:rPr>
                <w:rFonts w:ascii="Tahoma" w:hAnsi="Tahoma" w:cs="Tahoma"/>
                <w:b/>
                <w:sz w:val="20"/>
                <w:szCs w:val="20"/>
              </w:rPr>
              <w:t xml:space="preserve"> : </w:t>
            </w:r>
            <w:r w:rsidRPr="007B63E9">
              <w:rPr>
                <w:rFonts w:ascii="Tahoma" w:hAnsi="Tahoma" w:cs="Tahoma"/>
                <w:b/>
                <w:sz w:val="20"/>
                <w:szCs w:val="20"/>
              </w:rPr>
              <w:t>Appuyer la production de documents thématiques et didactiques</w:t>
            </w:r>
            <w:r w:rsidRPr="007B63E9">
              <w:rPr>
                <w:rFonts w:ascii="Tahoma" w:hAnsi="Tahoma" w:cs="Tahoma"/>
                <w:sz w:val="20"/>
                <w:szCs w:val="20"/>
              </w:rPr>
              <w:t xml:space="preserve"> </w:t>
            </w:r>
            <w:r w:rsidRPr="007B63E9">
              <w:rPr>
                <w:rFonts w:ascii="Tahoma" w:hAnsi="Tahoma" w:cs="Tahoma"/>
                <w:b/>
                <w:sz w:val="20"/>
                <w:szCs w:val="20"/>
              </w:rPr>
              <w:t>(changements</w:t>
            </w:r>
            <w:r w:rsidRPr="007B63E9">
              <w:rPr>
                <w:rFonts w:ascii="Tahoma" w:hAnsi="Tahoma" w:cs="Tahoma"/>
                <w:sz w:val="20"/>
                <w:szCs w:val="20"/>
              </w:rPr>
              <w:t xml:space="preserve"> </w:t>
            </w:r>
            <w:r w:rsidRPr="007B63E9">
              <w:rPr>
                <w:rFonts w:ascii="Tahoma" w:hAnsi="Tahoma" w:cs="Tahoma"/>
                <w:b/>
                <w:sz w:val="20"/>
                <w:szCs w:val="20"/>
              </w:rPr>
              <w:t>climatiques et genre) pour la concertation entre acteurs locaux</w:t>
            </w:r>
          </w:p>
          <w:p w:rsidR="00497B0A"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5E778D">
              <w:rPr>
                <w:rFonts w:ascii="Tahoma" w:hAnsi="Tahoma" w:cs="Tahoma"/>
                <w:sz w:val="18"/>
                <w:szCs w:val="18"/>
              </w:rPr>
              <w:t>reproduire et diffuser des documents.</w:t>
            </w:r>
          </w:p>
          <w:p w:rsidR="00312EC6" w:rsidRPr="005E778D" w:rsidRDefault="00312EC6" w:rsidP="00312EC6">
            <w:pPr>
              <w:pStyle w:val="Paragraphedeliste"/>
              <w:ind w:left="205"/>
              <w:jc w:val="both"/>
              <w:rPr>
                <w:rFonts w:ascii="Tahoma" w:hAnsi="Tahoma" w:cs="Tahoma"/>
                <w:sz w:val="18"/>
                <w:szCs w:val="18"/>
              </w:rPr>
            </w:pPr>
          </w:p>
        </w:tc>
        <w:tc>
          <w:tcPr>
            <w:tcW w:w="425" w:type="dxa"/>
            <w:vAlign w:val="center"/>
          </w:tcPr>
          <w:p w:rsidR="00497B0A" w:rsidRPr="007B63E9" w:rsidRDefault="00497B0A" w:rsidP="00AD0950">
            <w:pP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426" w:type="dxa"/>
            <w:vAlign w:val="center"/>
          </w:tcPr>
          <w:p w:rsidR="00497B0A" w:rsidRPr="007B63E9" w:rsidRDefault="00497B0A" w:rsidP="00AD0950">
            <w:pPr>
              <w:jc w:val="cente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tcPr>
          <w:p w:rsidR="00497B0A" w:rsidRPr="00F864C3" w:rsidRDefault="00497B0A" w:rsidP="00AD0950">
            <w:pPr>
              <w:rPr>
                <w:rFonts w:ascii="Tahoma" w:hAnsi="Tahoma" w:cs="Tahoma"/>
                <w:sz w:val="18"/>
                <w:szCs w:val="18"/>
              </w:rPr>
            </w:pPr>
          </w:p>
        </w:tc>
        <w:tc>
          <w:tcPr>
            <w:tcW w:w="992"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1 111</w:t>
            </w:r>
          </w:p>
        </w:tc>
        <w:tc>
          <w:tcPr>
            <w:tcW w:w="1276"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500 000</w:t>
            </w:r>
          </w:p>
        </w:tc>
      </w:tr>
      <w:tr w:rsidR="00497B0A" w:rsidRPr="00BF6E9D" w:rsidTr="00DF6A21">
        <w:trPr>
          <w:trHeight w:val="1951"/>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Align w:val="center"/>
          </w:tcPr>
          <w:p w:rsidR="00497B0A" w:rsidRPr="007B63E9" w:rsidRDefault="00497B0A" w:rsidP="00DF6A21">
            <w:pPr>
              <w:rPr>
                <w:rFonts w:ascii="Tahoma" w:hAnsi="Tahoma" w:cs="Tahoma"/>
                <w:sz w:val="20"/>
                <w:szCs w:val="20"/>
              </w:rPr>
            </w:pPr>
          </w:p>
        </w:tc>
        <w:tc>
          <w:tcPr>
            <w:tcW w:w="425"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6"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5" w:type="dxa"/>
            <w:vAlign w:val="center"/>
          </w:tcPr>
          <w:p w:rsidR="00497B0A" w:rsidRPr="007B63E9" w:rsidRDefault="00497B0A" w:rsidP="00DF6A21">
            <w:pPr>
              <w:jc w:val="center"/>
              <w:rPr>
                <w:rFonts w:ascii="Tahoma" w:hAnsi="Tahoma" w:cs="Tahoma"/>
                <w:sz w:val="20"/>
                <w:szCs w:val="20"/>
              </w:rPr>
            </w:pPr>
          </w:p>
        </w:tc>
        <w:tc>
          <w:tcPr>
            <w:tcW w:w="1389"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Collectivités</w:t>
            </w:r>
            <w:r>
              <w:rPr>
                <w:rFonts w:ascii="Tahoma" w:hAnsi="Tahoma" w:cs="Tahoma"/>
                <w:sz w:val="20"/>
                <w:szCs w:val="20"/>
              </w:rPr>
              <w:t xml:space="preserve"> territoriales</w:t>
            </w:r>
          </w:p>
        </w:tc>
        <w:tc>
          <w:tcPr>
            <w:tcW w:w="708" w:type="dxa"/>
            <w:vAlign w:val="center"/>
          </w:tcPr>
          <w:p w:rsidR="00497B0A" w:rsidRPr="007B63E9" w:rsidRDefault="00497B0A" w:rsidP="00DF6A21">
            <w:pPr>
              <w:jc w:val="center"/>
              <w:rPr>
                <w:rFonts w:ascii="Tahoma" w:hAnsi="Tahoma" w:cs="Tahoma"/>
                <w:sz w:val="20"/>
                <w:szCs w:val="20"/>
              </w:rPr>
            </w:pPr>
          </w:p>
        </w:tc>
        <w:tc>
          <w:tcPr>
            <w:tcW w:w="816" w:type="dxa"/>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F864C3" w:rsidRDefault="00497B0A" w:rsidP="00AD0950">
            <w:pPr>
              <w:rPr>
                <w:rFonts w:ascii="Tahoma" w:hAnsi="Tahoma" w:cs="Tahoma"/>
                <w:sz w:val="18"/>
                <w:szCs w:val="18"/>
              </w:rPr>
            </w:pPr>
            <w:r w:rsidRPr="00F864C3">
              <w:rPr>
                <w:rFonts w:ascii="Tahoma" w:hAnsi="Tahoma" w:cs="Tahoma"/>
                <w:sz w:val="18"/>
                <w:szCs w:val="18"/>
              </w:rPr>
              <w:t>74200 Reproduction de document</w:t>
            </w:r>
            <w:r>
              <w:rPr>
                <w:rFonts w:ascii="Tahoma" w:hAnsi="Tahoma" w:cs="Tahoma"/>
                <w:sz w:val="18"/>
                <w:szCs w:val="18"/>
              </w:rPr>
              <w:t>s</w:t>
            </w:r>
            <w:r w:rsidRPr="00F864C3">
              <w:rPr>
                <w:rFonts w:ascii="Tahoma" w:hAnsi="Tahoma" w:cs="Tahoma"/>
                <w:sz w:val="18"/>
                <w:szCs w:val="18"/>
              </w:rPr>
              <w:t xml:space="preserve"> </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1 111</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500 000</w:t>
            </w:r>
          </w:p>
        </w:tc>
      </w:tr>
      <w:tr w:rsidR="00497B0A" w:rsidRPr="00BF6E9D" w:rsidTr="00DF6A21">
        <w:trPr>
          <w:jc w:val="center"/>
        </w:trPr>
        <w:tc>
          <w:tcPr>
            <w:tcW w:w="1974" w:type="dxa"/>
            <w:vMerge w:val="restart"/>
          </w:tcPr>
          <w:p w:rsidR="00497B0A" w:rsidRPr="007B63E9" w:rsidRDefault="00497B0A" w:rsidP="00AD0950">
            <w:pPr>
              <w:rPr>
                <w:rFonts w:ascii="Tahoma" w:hAnsi="Tahoma" w:cs="Tahoma"/>
                <w:b/>
                <w:sz w:val="20"/>
                <w:szCs w:val="20"/>
              </w:rPr>
            </w:pPr>
            <w:r w:rsidRPr="007B63E9">
              <w:rPr>
                <w:rFonts w:ascii="Tahoma" w:hAnsi="Tahoma" w:cs="Tahoma"/>
                <w:b/>
                <w:sz w:val="20"/>
                <w:szCs w:val="20"/>
                <w:u w:val="single"/>
              </w:rPr>
              <w:t>Résultats 10.4 :</w:t>
            </w:r>
            <w:r w:rsidRPr="007B63E9">
              <w:rPr>
                <w:rFonts w:ascii="Tahoma" w:hAnsi="Tahoma" w:cs="Tahoma"/>
                <w:b/>
                <w:sz w:val="20"/>
                <w:szCs w:val="20"/>
              </w:rPr>
              <w:t xml:space="preserve"> La promotion du développement local est réalisée dans deux régions</w:t>
            </w:r>
          </w:p>
        </w:tc>
        <w:tc>
          <w:tcPr>
            <w:tcW w:w="1701" w:type="dxa"/>
            <w:vMerge w:val="restart"/>
          </w:tcPr>
          <w:p w:rsidR="00497B0A" w:rsidRPr="007B63E9" w:rsidRDefault="00497B0A" w:rsidP="00AD0950">
            <w:pPr>
              <w:rPr>
                <w:rFonts w:ascii="Tahoma" w:hAnsi="Tahoma" w:cs="Tahoma"/>
                <w:sz w:val="20"/>
                <w:szCs w:val="20"/>
              </w:rPr>
            </w:pPr>
            <w:r w:rsidRPr="007B63E9">
              <w:rPr>
                <w:rFonts w:ascii="Tahoma" w:hAnsi="Tahoma" w:cs="Tahoma"/>
                <w:sz w:val="20"/>
                <w:szCs w:val="20"/>
                <w:u w:val="single"/>
              </w:rPr>
              <w:t>P10.4.1</w:t>
            </w:r>
            <w:r w:rsidRPr="007B63E9">
              <w:rPr>
                <w:rFonts w:ascii="Tahoma" w:hAnsi="Tahoma" w:cs="Tahoma"/>
                <w:sz w:val="20"/>
                <w:szCs w:val="20"/>
              </w:rPr>
              <w:t> : Appui au développement économique local dans deux (02) régions</w:t>
            </w:r>
          </w:p>
        </w:tc>
        <w:tc>
          <w:tcPr>
            <w:tcW w:w="2792" w:type="dxa"/>
            <w:vMerge w:val="restart"/>
          </w:tcPr>
          <w:p w:rsidR="00497B0A" w:rsidRPr="007B63E9" w:rsidRDefault="00BA7351" w:rsidP="00BA7351">
            <w:pPr>
              <w:tabs>
                <w:tab w:val="left" w:pos="404"/>
              </w:tabs>
              <w:ind w:right="-53"/>
              <w:rPr>
                <w:rFonts w:ascii="Tahoma" w:hAnsi="Tahoma" w:cs="Tahoma"/>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4</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Pr>
                <w:rFonts w:ascii="Tahoma" w:hAnsi="Tahoma" w:cs="Tahoma"/>
                <w:b/>
                <w:sz w:val="20"/>
                <w:szCs w:val="20"/>
              </w:rPr>
              <w:t xml:space="preserve"> : </w:t>
            </w:r>
            <w:r w:rsidR="00497B0A">
              <w:rPr>
                <w:rFonts w:ascii="Tahoma" w:hAnsi="Tahoma" w:cs="Tahoma"/>
                <w:b/>
                <w:sz w:val="20"/>
                <w:szCs w:val="20"/>
              </w:rPr>
              <w:t>A</w:t>
            </w:r>
            <w:r w:rsidR="00497B0A" w:rsidRPr="007B63E9">
              <w:rPr>
                <w:rFonts w:ascii="Tahoma" w:hAnsi="Tahoma" w:cs="Tahoma"/>
                <w:b/>
                <w:sz w:val="20"/>
                <w:szCs w:val="20"/>
              </w:rPr>
              <w:t>ppuyer l’expérimentation de la mise en œuvre d’une approche intégrée de développement économique local dans la Boucle du Mouhoun</w:t>
            </w:r>
            <w:r w:rsidR="00497B0A" w:rsidRPr="007B63E9">
              <w:rPr>
                <w:rFonts w:ascii="Tahoma" w:hAnsi="Tahoma" w:cs="Tahoma"/>
                <w:sz w:val="20"/>
                <w:szCs w:val="20"/>
              </w:rPr>
              <w:t> </w:t>
            </w:r>
          </w:p>
          <w:p w:rsidR="00497B0A" w:rsidRDefault="00497B0A" w:rsidP="005E778D">
            <w:pPr>
              <w:pStyle w:val="Paragraphedeliste"/>
              <w:numPr>
                <w:ilvl w:val="0"/>
                <w:numId w:val="18"/>
              </w:numPr>
              <w:tabs>
                <w:tab w:val="clear" w:pos="1069"/>
              </w:tabs>
              <w:ind w:left="205" w:hanging="142"/>
              <w:jc w:val="both"/>
              <w:rPr>
                <w:rFonts w:ascii="Tahoma" w:hAnsi="Tahoma" w:cs="Tahoma"/>
                <w:sz w:val="18"/>
                <w:szCs w:val="18"/>
              </w:rPr>
            </w:pPr>
            <w:r w:rsidRPr="005E778D">
              <w:rPr>
                <w:rFonts w:ascii="Tahoma" w:hAnsi="Tahoma" w:cs="Tahoma"/>
                <w:sz w:val="18"/>
                <w:szCs w:val="18"/>
              </w:rPr>
              <w:t>formuler un projet intégré.</w:t>
            </w:r>
          </w:p>
          <w:p w:rsidR="005358F7" w:rsidRDefault="005358F7" w:rsidP="005358F7">
            <w:pPr>
              <w:pStyle w:val="Paragraphedeliste"/>
              <w:ind w:left="205"/>
              <w:jc w:val="both"/>
              <w:rPr>
                <w:rFonts w:ascii="Tahoma" w:hAnsi="Tahoma" w:cs="Tahoma"/>
                <w:sz w:val="18"/>
                <w:szCs w:val="18"/>
              </w:rPr>
            </w:pPr>
          </w:p>
          <w:p w:rsidR="007B4D7A" w:rsidRDefault="007B4D7A" w:rsidP="005358F7">
            <w:pPr>
              <w:pStyle w:val="Paragraphedeliste"/>
              <w:ind w:left="205"/>
              <w:jc w:val="both"/>
              <w:rPr>
                <w:rFonts w:ascii="Tahoma" w:hAnsi="Tahoma" w:cs="Tahoma"/>
                <w:sz w:val="18"/>
                <w:szCs w:val="18"/>
              </w:rPr>
            </w:pPr>
          </w:p>
          <w:p w:rsidR="007B4D7A" w:rsidRDefault="007B4D7A" w:rsidP="005358F7">
            <w:pPr>
              <w:pStyle w:val="Paragraphedeliste"/>
              <w:ind w:left="205"/>
              <w:jc w:val="both"/>
              <w:rPr>
                <w:rFonts w:ascii="Tahoma" w:hAnsi="Tahoma" w:cs="Tahoma"/>
                <w:sz w:val="18"/>
                <w:szCs w:val="18"/>
              </w:rPr>
            </w:pPr>
          </w:p>
          <w:p w:rsidR="007B4D7A" w:rsidRDefault="007B4D7A" w:rsidP="005358F7">
            <w:pPr>
              <w:pStyle w:val="Paragraphedeliste"/>
              <w:ind w:left="205"/>
              <w:jc w:val="both"/>
              <w:rPr>
                <w:rFonts w:ascii="Tahoma" w:hAnsi="Tahoma" w:cs="Tahoma"/>
                <w:sz w:val="18"/>
                <w:szCs w:val="18"/>
              </w:rPr>
            </w:pPr>
          </w:p>
          <w:p w:rsidR="007B4D7A" w:rsidRDefault="007B4D7A" w:rsidP="005358F7">
            <w:pPr>
              <w:pStyle w:val="Paragraphedeliste"/>
              <w:ind w:left="205"/>
              <w:jc w:val="both"/>
              <w:rPr>
                <w:rFonts w:ascii="Tahoma" w:hAnsi="Tahoma" w:cs="Tahoma"/>
                <w:sz w:val="18"/>
                <w:szCs w:val="18"/>
              </w:rPr>
            </w:pPr>
          </w:p>
          <w:p w:rsidR="007B4D7A" w:rsidRDefault="007B4D7A" w:rsidP="005358F7">
            <w:pPr>
              <w:pStyle w:val="Paragraphedeliste"/>
              <w:ind w:left="205"/>
              <w:jc w:val="both"/>
              <w:rPr>
                <w:rFonts w:ascii="Tahoma" w:hAnsi="Tahoma" w:cs="Tahoma"/>
                <w:sz w:val="18"/>
                <w:szCs w:val="18"/>
              </w:rPr>
            </w:pPr>
          </w:p>
          <w:p w:rsidR="007B4D7A" w:rsidRDefault="007B4D7A" w:rsidP="005358F7">
            <w:pPr>
              <w:pStyle w:val="Paragraphedeliste"/>
              <w:ind w:left="205"/>
              <w:jc w:val="both"/>
              <w:rPr>
                <w:rFonts w:ascii="Tahoma" w:hAnsi="Tahoma" w:cs="Tahoma"/>
                <w:sz w:val="18"/>
                <w:szCs w:val="18"/>
              </w:rPr>
            </w:pPr>
          </w:p>
          <w:p w:rsidR="007B4D7A" w:rsidRDefault="007B4D7A" w:rsidP="005358F7">
            <w:pPr>
              <w:pStyle w:val="Paragraphedeliste"/>
              <w:ind w:left="205"/>
              <w:jc w:val="both"/>
              <w:rPr>
                <w:rFonts w:ascii="Tahoma" w:hAnsi="Tahoma" w:cs="Tahoma"/>
                <w:sz w:val="18"/>
                <w:szCs w:val="18"/>
              </w:rPr>
            </w:pPr>
          </w:p>
          <w:p w:rsidR="007B4D7A" w:rsidRDefault="007B4D7A" w:rsidP="005358F7">
            <w:pPr>
              <w:pStyle w:val="Paragraphedeliste"/>
              <w:ind w:left="205"/>
              <w:jc w:val="both"/>
              <w:rPr>
                <w:rFonts w:ascii="Tahoma" w:hAnsi="Tahoma" w:cs="Tahoma"/>
                <w:sz w:val="18"/>
                <w:szCs w:val="18"/>
              </w:rPr>
            </w:pPr>
          </w:p>
          <w:p w:rsidR="007B4D7A" w:rsidRDefault="007B4D7A" w:rsidP="005358F7">
            <w:pPr>
              <w:pStyle w:val="Paragraphedeliste"/>
              <w:ind w:left="205"/>
              <w:jc w:val="both"/>
              <w:rPr>
                <w:rFonts w:ascii="Tahoma" w:hAnsi="Tahoma" w:cs="Tahoma"/>
                <w:sz w:val="18"/>
                <w:szCs w:val="18"/>
              </w:rPr>
            </w:pPr>
          </w:p>
          <w:p w:rsidR="007B4D7A" w:rsidRPr="005358F7" w:rsidRDefault="007B4D7A" w:rsidP="005358F7">
            <w:pPr>
              <w:pStyle w:val="Paragraphedeliste"/>
              <w:ind w:left="205"/>
              <w:jc w:val="both"/>
              <w:rPr>
                <w:rFonts w:ascii="Tahoma" w:hAnsi="Tahoma" w:cs="Tahoma"/>
                <w:sz w:val="18"/>
                <w:szCs w:val="18"/>
              </w:rPr>
            </w:pPr>
          </w:p>
        </w:tc>
        <w:tc>
          <w:tcPr>
            <w:tcW w:w="425" w:type="dxa"/>
            <w:vAlign w:val="center"/>
          </w:tcPr>
          <w:p w:rsidR="00497B0A" w:rsidRPr="007B63E9" w:rsidRDefault="00497B0A" w:rsidP="00AD0950">
            <w:pP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426" w:type="dxa"/>
            <w:vAlign w:val="center"/>
          </w:tcPr>
          <w:p w:rsidR="00497B0A" w:rsidRPr="007B63E9" w:rsidRDefault="00497B0A" w:rsidP="00AD0950">
            <w:pPr>
              <w:jc w:val="center"/>
              <w:rPr>
                <w:rFonts w:ascii="Tahoma" w:hAnsi="Tahoma" w:cs="Tahoma"/>
                <w:sz w:val="20"/>
                <w:szCs w:val="20"/>
              </w:rPr>
            </w:pPr>
          </w:p>
        </w:tc>
        <w:tc>
          <w:tcPr>
            <w:tcW w:w="425" w:type="dxa"/>
            <w:vAlign w:val="center"/>
          </w:tcPr>
          <w:p w:rsidR="00497B0A" w:rsidRPr="007B63E9" w:rsidRDefault="00497B0A" w:rsidP="00AD0950">
            <w:pPr>
              <w:jc w:val="center"/>
              <w:rPr>
                <w:rFonts w:ascii="Tahoma" w:hAnsi="Tahoma" w:cs="Tahoma"/>
                <w:sz w:val="20"/>
                <w:szCs w:val="20"/>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vAlign w:val="center"/>
          </w:tcPr>
          <w:p w:rsidR="00497B0A" w:rsidRPr="0071336E" w:rsidRDefault="00497B0A" w:rsidP="00AD0950">
            <w:pPr>
              <w:rPr>
                <w:rFonts w:ascii="Tahoma" w:hAnsi="Tahoma" w:cs="Tahoma"/>
                <w:b/>
                <w:bCs/>
                <w:sz w:val="20"/>
                <w:szCs w:val="20"/>
              </w:rPr>
            </w:pPr>
          </w:p>
        </w:tc>
        <w:tc>
          <w:tcPr>
            <w:tcW w:w="992" w:type="dxa"/>
          </w:tcPr>
          <w:p w:rsidR="00497B0A" w:rsidRPr="00BD63C9" w:rsidRDefault="00497B0A" w:rsidP="00AD0950">
            <w:pPr>
              <w:jc w:val="right"/>
              <w:rPr>
                <w:rFonts w:ascii="Tahoma" w:hAnsi="Tahoma" w:cs="Tahoma"/>
                <w:b/>
                <w:bCs/>
                <w:color w:val="000000"/>
                <w:sz w:val="18"/>
                <w:szCs w:val="18"/>
              </w:rPr>
            </w:pPr>
          </w:p>
        </w:tc>
        <w:tc>
          <w:tcPr>
            <w:tcW w:w="1276" w:type="dxa"/>
          </w:tcPr>
          <w:p w:rsidR="00497B0A" w:rsidRPr="00BD63C9" w:rsidRDefault="00497B0A" w:rsidP="00AD0950">
            <w:pPr>
              <w:jc w:val="right"/>
              <w:rPr>
                <w:rFonts w:ascii="Tahoma" w:hAnsi="Tahoma" w:cs="Tahoma"/>
                <w:b/>
                <w:bCs/>
                <w:color w:val="000000"/>
                <w:sz w:val="18"/>
                <w:szCs w:val="18"/>
              </w:rPr>
            </w:pPr>
          </w:p>
        </w:tc>
      </w:tr>
      <w:tr w:rsidR="00497B0A" w:rsidRPr="00BF6E9D" w:rsidTr="00DF6A21">
        <w:trPr>
          <w:trHeight w:val="854"/>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eastAsia="Calibri" w:hAnsi="Tahoma" w:cs="Tahoma"/>
                <w:sz w:val="20"/>
                <w:szCs w:val="20"/>
                <w:lang w:eastAsia="en-US"/>
              </w:rPr>
            </w:pPr>
          </w:p>
        </w:tc>
        <w:tc>
          <w:tcPr>
            <w:tcW w:w="425" w:type="dxa"/>
            <w:vAlign w:val="center"/>
          </w:tcPr>
          <w:p w:rsidR="00497B0A" w:rsidRPr="007B63E9" w:rsidRDefault="00497B0A" w:rsidP="00DF6A21">
            <w:pPr>
              <w:jc w:val="center"/>
              <w:rPr>
                <w:rFonts w:ascii="Tahoma" w:hAnsi="Tahoma" w:cs="Tahoma"/>
                <w:bCs/>
                <w:sz w:val="20"/>
                <w:szCs w:val="20"/>
              </w:rPr>
            </w:pPr>
            <w:r w:rsidRPr="007B63E9">
              <w:rPr>
                <w:rFonts w:ascii="Tahoma" w:hAnsi="Tahoma" w:cs="Tahoma"/>
                <w:bCs/>
                <w:sz w:val="20"/>
                <w:szCs w:val="20"/>
              </w:rPr>
              <w:t>x</w:t>
            </w:r>
          </w:p>
        </w:tc>
        <w:tc>
          <w:tcPr>
            <w:tcW w:w="425" w:type="dxa"/>
            <w:vAlign w:val="center"/>
          </w:tcPr>
          <w:p w:rsidR="00497B0A" w:rsidRPr="007B63E9" w:rsidRDefault="00497B0A" w:rsidP="00DF6A21">
            <w:pPr>
              <w:jc w:val="center"/>
              <w:rPr>
                <w:rFonts w:ascii="Tahoma" w:hAnsi="Tahoma" w:cs="Tahoma"/>
                <w:bCs/>
                <w:sz w:val="20"/>
                <w:szCs w:val="20"/>
              </w:rPr>
            </w:pPr>
            <w:r w:rsidRPr="007B63E9">
              <w:rPr>
                <w:rFonts w:ascii="Tahoma" w:hAnsi="Tahoma" w:cs="Tahoma"/>
                <w:bCs/>
                <w:sz w:val="20"/>
                <w:szCs w:val="20"/>
              </w:rPr>
              <w:t>x</w:t>
            </w:r>
          </w:p>
        </w:tc>
        <w:tc>
          <w:tcPr>
            <w:tcW w:w="426" w:type="dxa"/>
            <w:vAlign w:val="center"/>
          </w:tcPr>
          <w:p w:rsidR="00497B0A" w:rsidRPr="007B63E9" w:rsidRDefault="00497B0A" w:rsidP="00DF6A21">
            <w:pPr>
              <w:jc w:val="center"/>
              <w:rPr>
                <w:rFonts w:ascii="Tahoma" w:hAnsi="Tahoma" w:cs="Tahoma"/>
                <w:bCs/>
                <w:sz w:val="20"/>
                <w:szCs w:val="20"/>
              </w:rPr>
            </w:pPr>
            <w:r w:rsidRPr="007B63E9">
              <w:rPr>
                <w:rFonts w:ascii="Tahoma" w:hAnsi="Tahoma" w:cs="Tahoma"/>
                <w:bCs/>
                <w:sz w:val="20"/>
                <w:szCs w:val="20"/>
              </w:rPr>
              <w:t>x</w:t>
            </w:r>
          </w:p>
        </w:tc>
        <w:tc>
          <w:tcPr>
            <w:tcW w:w="425" w:type="dxa"/>
            <w:vAlign w:val="center"/>
          </w:tcPr>
          <w:p w:rsidR="00497B0A" w:rsidRPr="007B63E9" w:rsidRDefault="00497B0A" w:rsidP="00DF6A21">
            <w:pPr>
              <w:jc w:val="center"/>
              <w:rPr>
                <w:rFonts w:ascii="Tahoma" w:hAnsi="Tahoma" w:cs="Tahoma"/>
                <w:bCs/>
                <w:sz w:val="20"/>
                <w:szCs w:val="20"/>
              </w:rPr>
            </w:pPr>
            <w:r w:rsidRPr="007B63E9">
              <w:rPr>
                <w:rFonts w:ascii="Tahoma" w:hAnsi="Tahoma" w:cs="Tahoma"/>
                <w:bCs/>
                <w:sz w:val="20"/>
                <w:szCs w:val="20"/>
              </w:rPr>
              <w:t>x</w:t>
            </w:r>
          </w:p>
        </w:tc>
        <w:tc>
          <w:tcPr>
            <w:tcW w:w="1389"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Collectivités Territoriales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Projets et programmes</w:t>
            </w:r>
          </w:p>
        </w:tc>
        <w:tc>
          <w:tcPr>
            <w:tcW w:w="708" w:type="dxa"/>
            <w:vAlign w:val="center"/>
          </w:tcPr>
          <w:p w:rsidR="00497B0A" w:rsidRPr="007B63E9" w:rsidRDefault="00497B0A" w:rsidP="00DF6A21">
            <w:pPr>
              <w:jc w:val="center"/>
              <w:rPr>
                <w:rFonts w:ascii="Tahoma" w:hAnsi="Tahoma" w:cs="Tahoma"/>
                <w:sz w:val="20"/>
                <w:szCs w:val="20"/>
              </w:rPr>
            </w:pPr>
          </w:p>
        </w:tc>
        <w:tc>
          <w:tcPr>
            <w:tcW w:w="816" w:type="dxa"/>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F864C3" w:rsidRDefault="00497B0A" w:rsidP="00AD0950">
            <w:pPr>
              <w:rPr>
                <w:rFonts w:ascii="Tahoma" w:hAnsi="Tahoma" w:cs="Tahoma"/>
                <w:sz w:val="18"/>
                <w:szCs w:val="18"/>
              </w:rPr>
            </w:pPr>
            <w:r w:rsidRPr="00F864C3">
              <w:rPr>
                <w:rFonts w:ascii="Tahoma" w:hAnsi="Tahoma" w:cs="Tahoma"/>
                <w:sz w:val="18"/>
                <w:szCs w:val="18"/>
              </w:rPr>
              <w:t>71300 Honoraires consultants (2)</w:t>
            </w:r>
          </w:p>
        </w:tc>
        <w:tc>
          <w:tcPr>
            <w:tcW w:w="992" w:type="dxa"/>
          </w:tcPr>
          <w:p w:rsidR="00497B0A" w:rsidRPr="00BD63C9" w:rsidRDefault="00497B0A" w:rsidP="00AD0950">
            <w:pPr>
              <w:jc w:val="right"/>
              <w:rPr>
                <w:rFonts w:ascii="Tahoma" w:hAnsi="Tahoma" w:cs="Tahoma"/>
                <w:color w:val="000000"/>
                <w:sz w:val="18"/>
                <w:szCs w:val="18"/>
              </w:rPr>
            </w:pPr>
          </w:p>
        </w:tc>
        <w:tc>
          <w:tcPr>
            <w:tcW w:w="1276" w:type="dxa"/>
          </w:tcPr>
          <w:p w:rsidR="00497B0A" w:rsidRPr="00BD63C9" w:rsidRDefault="00497B0A" w:rsidP="00AD0950">
            <w:pPr>
              <w:jc w:val="right"/>
              <w:rPr>
                <w:rFonts w:ascii="Tahoma" w:hAnsi="Tahoma" w:cs="Tahoma"/>
                <w:color w:val="000000"/>
                <w:sz w:val="18"/>
                <w:szCs w:val="18"/>
              </w:rPr>
            </w:pPr>
            <w:r>
              <w:rPr>
                <w:rFonts w:ascii="Tahoma" w:hAnsi="Tahoma" w:cs="Tahoma"/>
                <w:color w:val="000000"/>
                <w:sz w:val="18"/>
                <w:szCs w:val="18"/>
              </w:rPr>
              <w:t>PM</w:t>
            </w:r>
          </w:p>
        </w:tc>
      </w:tr>
      <w:tr w:rsidR="00497B0A" w:rsidRPr="00BF6E9D" w:rsidTr="00DF6A21">
        <w:trPr>
          <w:trHeight w:val="505"/>
          <w:jc w:val="center"/>
        </w:trPr>
        <w:tc>
          <w:tcPr>
            <w:tcW w:w="1974" w:type="dxa"/>
            <w:vMerge/>
          </w:tcPr>
          <w:p w:rsidR="00497B0A" w:rsidRPr="007B63E9" w:rsidRDefault="00497B0A" w:rsidP="00AD0950">
            <w:pPr>
              <w:rPr>
                <w:rFonts w:ascii="Tahoma" w:hAnsi="Tahoma" w:cs="Tahoma"/>
                <w:b/>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val="restart"/>
          </w:tcPr>
          <w:p w:rsidR="00497B0A" w:rsidRPr="007B63E9" w:rsidRDefault="005358F7" w:rsidP="005358F7">
            <w:pPr>
              <w:tabs>
                <w:tab w:val="left" w:pos="404"/>
              </w:tabs>
              <w:ind w:right="-53"/>
              <w:rPr>
                <w:rFonts w:ascii="Tahoma" w:hAnsi="Tahoma" w:cs="Tahoma"/>
                <w:b/>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4</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2</w:t>
            </w:r>
            <w:r>
              <w:rPr>
                <w:rFonts w:ascii="Tahoma" w:hAnsi="Tahoma" w:cs="Tahoma"/>
                <w:b/>
                <w:sz w:val="20"/>
                <w:szCs w:val="20"/>
              </w:rPr>
              <w:t xml:space="preserve"> : </w:t>
            </w:r>
            <w:r w:rsidR="00497B0A" w:rsidRPr="007B63E9">
              <w:rPr>
                <w:rFonts w:ascii="Tahoma" w:hAnsi="Tahoma" w:cs="Tahoma"/>
                <w:b/>
                <w:sz w:val="20"/>
                <w:szCs w:val="20"/>
              </w:rPr>
              <w:t xml:space="preserve">Appuyer la promotion des économies locales dans la Boucle du Mouhoun et le Plateau Central </w:t>
            </w:r>
          </w:p>
          <w:p w:rsidR="00497B0A" w:rsidRPr="00BA0B5F"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A0B5F">
              <w:rPr>
                <w:rFonts w:ascii="Tahoma" w:hAnsi="Tahoma" w:cs="Tahoma"/>
                <w:sz w:val="18"/>
                <w:szCs w:val="18"/>
              </w:rPr>
              <w:t xml:space="preserve">élaborer des TDR, </w:t>
            </w:r>
          </w:p>
          <w:p w:rsidR="00497B0A" w:rsidRPr="00BA0B5F"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A0B5F">
              <w:rPr>
                <w:rFonts w:ascii="Tahoma" w:hAnsi="Tahoma" w:cs="Tahoma"/>
                <w:sz w:val="18"/>
                <w:szCs w:val="18"/>
              </w:rPr>
              <w:t>organiser un voyage d’échange sous régional,</w:t>
            </w:r>
          </w:p>
          <w:p w:rsidR="00497B0A" w:rsidRPr="00BA0B5F"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A0B5F">
              <w:rPr>
                <w:rFonts w:ascii="Tahoma" w:hAnsi="Tahoma" w:cs="Tahoma"/>
                <w:sz w:val="18"/>
                <w:szCs w:val="18"/>
              </w:rPr>
              <w:t>effectuer des sorties de capitalisation des expériences sur les économies locales au niveau national,</w:t>
            </w:r>
          </w:p>
          <w:p w:rsidR="00497B0A" w:rsidRPr="00BA0B5F"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A0B5F">
              <w:rPr>
                <w:rFonts w:ascii="Tahoma" w:hAnsi="Tahoma" w:cs="Tahoma"/>
                <w:sz w:val="18"/>
                <w:szCs w:val="18"/>
              </w:rPr>
              <w:t>recruter 2 consultants pour 2 études (capitalisation des expériences, identification filières et formulation de stratégie de promotion des filières porteuses, production de modules et formation des acteurs),</w:t>
            </w:r>
          </w:p>
          <w:p w:rsidR="00497B0A"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A0B5F">
              <w:rPr>
                <w:rFonts w:ascii="Tahoma" w:hAnsi="Tahoma" w:cs="Tahoma"/>
                <w:sz w:val="18"/>
                <w:szCs w:val="18"/>
              </w:rPr>
              <w:t>organiser 2 ateliers d’amendement et de validation sur les filières et la stratégie de promotion des filières,</w:t>
            </w:r>
          </w:p>
          <w:p w:rsidR="00312EC6" w:rsidRPr="00BA0B5F" w:rsidRDefault="00312EC6" w:rsidP="00312EC6">
            <w:pPr>
              <w:pStyle w:val="Paragraphedeliste"/>
              <w:ind w:left="205"/>
              <w:jc w:val="both"/>
              <w:rPr>
                <w:rFonts w:ascii="Tahoma" w:hAnsi="Tahoma" w:cs="Tahoma"/>
                <w:sz w:val="18"/>
                <w:szCs w:val="18"/>
              </w:rPr>
            </w:pPr>
          </w:p>
          <w:p w:rsidR="00497B0A" w:rsidRPr="00BA0B5F"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A0B5F">
              <w:rPr>
                <w:rFonts w:ascii="Tahoma" w:hAnsi="Tahoma" w:cs="Tahoma"/>
                <w:sz w:val="18"/>
                <w:szCs w:val="18"/>
              </w:rPr>
              <w:t>appuyer la tenue des</w:t>
            </w:r>
            <w:r w:rsidRPr="007B63E9">
              <w:rPr>
                <w:rFonts w:ascii="Tahoma" w:hAnsi="Tahoma" w:cs="Tahoma"/>
                <w:sz w:val="20"/>
                <w:szCs w:val="20"/>
              </w:rPr>
              <w:t xml:space="preserve"> </w:t>
            </w:r>
            <w:r w:rsidRPr="00BA0B5F">
              <w:rPr>
                <w:rFonts w:ascii="Tahoma" w:hAnsi="Tahoma" w:cs="Tahoma"/>
                <w:sz w:val="18"/>
                <w:szCs w:val="18"/>
              </w:rPr>
              <w:t>sessions de formation et des échanges d’expériences sur les filières porteuses,</w:t>
            </w:r>
          </w:p>
          <w:p w:rsidR="00497B0A" w:rsidRPr="00BA0B5F" w:rsidRDefault="00497B0A" w:rsidP="00497B0A">
            <w:pPr>
              <w:pStyle w:val="Paragraphedeliste"/>
              <w:numPr>
                <w:ilvl w:val="0"/>
                <w:numId w:val="18"/>
              </w:numPr>
              <w:tabs>
                <w:tab w:val="clear" w:pos="1069"/>
              </w:tabs>
              <w:ind w:left="205" w:hanging="142"/>
              <w:jc w:val="both"/>
              <w:rPr>
                <w:rFonts w:ascii="Tahoma" w:hAnsi="Tahoma" w:cs="Tahoma"/>
                <w:sz w:val="18"/>
                <w:szCs w:val="18"/>
              </w:rPr>
            </w:pPr>
            <w:r w:rsidRPr="00BA0B5F">
              <w:rPr>
                <w:rFonts w:ascii="Tahoma" w:hAnsi="Tahoma" w:cs="Tahoma"/>
                <w:sz w:val="18"/>
                <w:szCs w:val="18"/>
              </w:rPr>
              <w:t xml:space="preserve">recruter </w:t>
            </w:r>
            <w:r>
              <w:rPr>
                <w:rFonts w:ascii="Tahoma" w:hAnsi="Tahoma" w:cs="Tahoma"/>
                <w:sz w:val="18"/>
                <w:szCs w:val="18"/>
              </w:rPr>
              <w:t xml:space="preserve">un </w:t>
            </w:r>
            <w:r w:rsidRPr="00BA0B5F">
              <w:rPr>
                <w:rFonts w:ascii="Tahoma" w:hAnsi="Tahoma" w:cs="Tahoma"/>
                <w:sz w:val="18"/>
                <w:szCs w:val="18"/>
              </w:rPr>
              <w:t>consultant au profit de la DGCT pour définir et harmoniser le mode de gestion des infrastructures,</w:t>
            </w:r>
          </w:p>
          <w:p w:rsidR="00497B0A" w:rsidRPr="007B63E9" w:rsidRDefault="00497B0A" w:rsidP="00497B0A">
            <w:pPr>
              <w:pStyle w:val="Paragraphedeliste"/>
              <w:numPr>
                <w:ilvl w:val="0"/>
                <w:numId w:val="18"/>
              </w:numPr>
              <w:tabs>
                <w:tab w:val="clear" w:pos="1069"/>
              </w:tabs>
              <w:ind w:left="205" w:hanging="142"/>
              <w:jc w:val="both"/>
              <w:rPr>
                <w:rFonts w:ascii="Tahoma" w:hAnsi="Tahoma" w:cs="Tahoma"/>
                <w:sz w:val="20"/>
                <w:szCs w:val="20"/>
              </w:rPr>
            </w:pPr>
            <w:r w:rsidRPr="00BA0B5F">
              <w:rPr>
                <w:rFonts w:ascii="Tahoma" w:hAnsi="Tahoma" w:cs="Tahoma"/>
                <w:sz w:val="18"/>
                <w:szCs w:val="18"/>
              </w:rPr>
              <w:t xml:space="preserve">organiser </w:t>
            </w:r>
            <w:r>
              <w:rPr>
                <w:rFonts w:ascii="Tahoma" w:hAnsi="Tahoma" w:cs="Tahoma"/>
                <w:sz w:val="18"/>
                <w:szCs w:val="18"/>
              </w:rPr>
              <w:t xml:space="preserve">un </w:t>
            </w:r>
            <w:r w:rsidRPr="00BA0B5F">
              <w:rPr>
                <w:rFonts w:ascii="Tahoma" w:hAnsi="Tahoma" w:cs="Tahoma"/>
                <w:sz w:val="18"/>
                <w:szCs w:val="18"/>
              </w:rPr>
              <w:t>atelier de validation du document sur le mode de gestion des infrastructures.</w:t>
            </w:r>
          </w:p>
        </w:tc>
        <w:tc>
          <w:tcPr>
            <w:tcW w:w="425" w:type="dxa"/>
            <w:vAlign w:val="center"/>
          </w:tcPr>
          <w:p w:rsidR="00497B0A" w:rsidRPr="007B63E9" w:rsidRDefault="00497B0A" w:rsidP="00AD0950">
            <w:pPr>
              <w:rPr>
                <w:rFonts w:ascii="Tahoma" w:hAnsi="Tahoma" w:cs="Tahoma"/>
                <w:b/>
                <w:bCs/>
                <w:sz w:val="20"/>
                <w:szCs w:val="20"/>
              </w:rPr>
            </w:pPr>
          </w:p>
        </w:tc>
        <w:tc>
          <w:tcPr>
            <w:tcW w:w="425" w:type="dxa"/>
            <w:vAlign w:val="center"/>
          </w:tcPr>
          <w:p w:rsidR="00497B0A" w:rsidRPr="007B63E9" w:rsidRDefault="00497B0A" w:rsidP="00AD0950">
            <w:pPr>
              <w:rPr>
                <w:rFonts w:ascii="Tahoma" w:hAnsi="Tahoma" w:cs="Tahoma"/>
                <w:b/>
                <w:bCs/>
                <w:sz w:val="20"/>
                <w:szCs w:val="20"/>
              </w:rPr>
            </w:pPr>
          </w:p>
        </w:tc>
        <w:tc>
          <w:tcPr>
            <w:tcW w:w="426" w:type="dxa"/>
            <w:vAlign w:val="center"/>
          </w:tcPr>
          <w:p w:rsidR="00497B0A" w:rsidRPr="007B63E9" w:rsidRDefault="00497B0A" w:rsidP="00AD0950">
            <w:pPr>
              <w:jc w:val="center"/>
              <w:rPr>
                <w:rFonts w:ascii="Tahoma" w:hAnsi="Tahoma" w:cs="Tahoma"/>
                <w:b/>
                <w:bCs/>
                <w:sz w:val="20"/>
                <w:szCs w:val="20"/>
              </w:rPr>
            </w:pPr>
          </w:p>
        </w:tc>
        <w:tc>
          <w:tcPr>
            <w:tcW w:w="425" w:type="dxa"/>
            <w:vAlign w:val="center"/>
          </w:tcPr>
          <w:p w:rsidR="00497B0A" w:rsidRPr="007B63E9" w:rsidRDefault="00497B0A" w:rsidP="00AD0950">
            <w:pPr>
              <w:jc w:val="center"/>
              <w:rPr>
                <w:rFonts w:ascii="Tahoma" w:hAnsi="Tahoma" w:cs="Tahoma"/>
                <w:b/>
                <w:bCs/>
                <w:sz w:val="20"/>
                <w:szCs w:val="20"/>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vAlign w:val="center"/>
          </w:tcPr>
          <w:p w:rsidR="00497B0A" w:rsidRPr="0064132B" w:rsidRDefault="00497B0A" w:rsidP="00AD0950">
            <w:pPr>
              <w:rPr>
                <w:rFonts w:ascii="Tahoma" w:hAnsi="Tahoma" w:cs="Tahoma"/>
                <w:sz w:val="18"/>
                <w:szCs w:val="18"/>
              </w:rPr>
            </w:pPr>
          </w:p>
        </w:tc>
        <w:tc>
          <w:tcPr>
            <w:tcW w:w="992" w:type="dxa"/>
            <w:vAlign w:val="bottom"/>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31 183</w:t>
            </w:r>
          </w:p>
        </w:tc>
        <w:tc>
          <w:tcPr>
            <w:tcW w:w="1276" w:type="dxa"/>
            <w:vAlign w:val="bottom"/>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14 032 304</w:t>
            </w:r>
          </w:p>
        </w:tc>
      </w:tr>
      <w:tr w:rsidR="00497B0A" w:rsidRPr="00A57DF9" w:rsidTr="00DF6A21">
        <w:trPr>
          <w:trHeight w:val="677"/>
          <w:jc w:val="center"/>
        </w:trPr>
        <w:tc>
          <w:tcPr>
            <w:tcW w:w="1974" w:type="dxa"/>
            <w:vMerge/>
          </w:tcPr>
          <w:p w:rsidR="00497B0A" w:rsidRPr="007B63E9" w:rsidRDefault="00497B0A" w:rsidP="00AD0950">
            <w:pPr>
              <w:rPr>
                <w:rFonts w:ascii="Tahoma" w:hAnsi="Tahoma" w:cs="Tahoma"/>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restart"/>
            <w:vAlign w:val="center"/>
          </w:tcPr>
          <w:p w:rsidR="00497B0A" w:rsidRPr="007B63E9" w:rsidRDefault="00497B0A" w:rsidP="00DF6A21">
            <w:pPr>
              <w:rPr>
                <w:rFonts w:ascii="Tahoma" w:hAnsi="Tahoma" w:cs="Tahoma"/>
                <w:sz w:val="20"/>
                <w:szCs w:val="20"/>
              </w:rPr>
            </w:pPr>
          </w:p>
        </w:tc>
        <w:tc>
          <w:tcPr>
            <w:tcW w:w="425" w:type="dxa"/>
            <w:vMerge w:val="restart"/>
            <w:vAlign w:val="center"/>
          </w:tcPr>
          <w:p w:rsidR="00497B0A" w:rsidRPr="007B63E9" w:rsidRDefault="00497B0A" w:rsidP="00DF6A21">
            <w:pPr>
              <w:jc w:val="center"/>
              <w:rPr>
                <w:rFonts w:ascii="Tahoma" w:hAnsi="Tahoma" w:cs="Tahoma"/>
                <w:bCs/>
                <w:sz w:val="20"/>
                <w:szCs w:val="20"/>
              </w:rPr>
            </w:pPr>
            <w:r w:rsidRPr="007B63E9">
              <w:rPr>
                <w:rFonts w:ascii="Tahoma" w:hAnsi="Tahoma" w:cs="Tahoma"/>
                <w:bCs/>
                <w:sz w:val="20"/>
                <w:szCs w:val="20"/>
              </w:rPr>
              <w:t>x</w:t>
            </w:r>
          </w:p>
        </w:tc>
        <w:tc>
          <w:tcPr>
            <w:tcW w:w="426" w:type="dxa"/>
            <w:vMerge w:val="restart"/>
            <w:vAlign w:val="center"/>
          </w:tcPr>
          <w:p w:rsidR="00497B0A" w:rsidRPr="007B63E9" w:rsidRDefault="00497B0A" w:rsidP="00DF6A21">
            <w:pPr>
              <w:jc w:val="center"/>
              <w:rPr>
                <w:rFonts w:ascii="Tahoma" w:hAnsi="Tahoma" w:cs="Tahoma"/>
                <w:bCs/>
                <w:sz w:val="20"/>
                <w:szCs w:val="20"/>
              </w:rPr>
            </w:pPr>
            <w:r w:rsidRPr="007B63E9">
              <w:rPr>
                <w:rFonts w:ascii="Tahoma" w:hAnsi="Tahoma" w:cs="Tahoma"/>
                <w:bCs/>
                <w:sz w:val="20"/>
                <w:szCs w:val="20"/>
              </w:rPr>
              <w:t>x</w:t>
            </w:r>
          </w:p>
        </w:tc>
        <w:tc>
          <w:tcPr>
            <w:tcW w:w="425" w:type="dxa"/>
            <w:vMerge w:val="restart"/>
            <w:vAlign w:val="center"/>
          </w:tcPr>
          <w:p w:rsidR="00497B0A" w:rsidRPr="007B63E9" w:rsidRDefault="00497B0A" w:rsidP="00DF6A21">
            <w:pPr>
              <w:jc w:val="center"/>
              <w:rPr>
                <w:rFonts w:ascii="Tahoma" w:hAnsi="Tahoma" w:cs="Tahoma"/>
                <w:bCs/>
                <w:sz w:val="20"/>
                <w:szCs w:val="20"/>
              </w:rPr>
            </w:pPr>
            <w:r w:rsidRPr="007B63E9">
              <w:rPr>
                <w:rFonts w:ascii="Tahoma" w:hAnsi="Tahoma" w:cs="Tahoma"/>
                <w:bCs/>
                <w:sz w:val="20"/>
                <w:szCs w:val="20"/>
              </w:rPr>
              <w:t>x</w:t>
            </w:r>
          </w:p>
        </w:tc>
        <w:tc>
          <w:tcPr>
            <w:tcW w:w="138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MEF</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 xml:space="preserve">Collectivités Territoriales </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Projets et programmes</w:t>
            </w:r>
          </w:p>
        </w:tc>
        <w:tc>
          <w:tcPr>
            <w:tcW w:w="708" w:type="dxa"/>
            <w:vMerge w:val="restart"/>
            <w:vAlign w:val="center"/>
          </w:tcPr>
          <w:p w:rsidR="00497B0A" w:rsidRPr="007B63E9" w:rsidRDefault="00497B0A" w:rsidP="00DF6A21">
            <w:pPr>
              <w:jc w:val="center"/>
              <w:rPr>
                <w:rFonts w:ascii="Tahoma" w:hAnsi="Tahoma" w:cs="Tahoma"/>
                <w:sz w:val="20"/>
                <w:szCs w:val="20"/>
              </w:rPr>
            </w:pPr>
          </w:p>
        </w:tc>
        <w:tc>
          <w:tcPr>
            <w:tcW w:w="816" w:type="dxa"/>
            <w:vMerge w:val="restart"/>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Merge w:val="restart"/>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64132B" w:rsidRDefault="00497B0A" w:rsidP="00AD0950">
            <w:pPr>
              <w:rPr>
                <w:rFonts w:ascii="Tahoma" w:hAnsi="Tahoma" w:cs="Tahoma"/>
                <w:sz w:val="18"/>
                <w:szCs w:val="18"/>
              </w:rPr>
            </w:pPr>
            <w:r w:rsidRPr="0064132B">
              <w:rPr>
                <w:rFonts w:ascii="Tahoma" w:hAnsi="Tahoma" w:cs="Tahoma"/>
                <w:sz w:val="18"/>
                <w:szCs w:val="18"/>
              </w:rPr>
              <w:t xml:space="preserve">71300 Recrutement de </w:t>
            </w:r>
            <w:r>
              <w:rPr>
                <w:rFonts w:ascii="Tahoma" w:hAnsi="Tahoma" w:cs="Tahoma"/>
                <w:sz w:val="18"/>
                <w:szCs w:val="18"/>
              </w:rPr>
              <w:t>2</w:t>
            </w:r>
            <w:r w:rsidRPr="0064132B">
              <w:rPr>
                <w:rFonts w:ascii="Tahoma" w:hAnsi="Tahoma" w:cs="Tahoma"/>
                <w:sz w:val="18"/>
                <w:szCs w:val="18"/>
              </w:rPr>
              <w:t xml:space="preserve"> consultants (études et appui DGCT)</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6 432</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2 894 612</w:t>
            </w:r>
          </w:p>
        </w:tc>
      </w:tr>
      <w:tr w:rsidR="00497B0A" w:rsidRPr="00A57DF9" w:rsidTr="00DF6A21">
        <w:trPr>
          <w:trHeight w:val="626"/>
          <w:jc w:val="center"/>
        </w:trPr>
        <w:tc>
          <w:tcPr>
            <w:tcW w:w="1974" w:type="dxa"/>
            <w:vMerge/>
          </w:tcPr>
          <w:p w:rsidR="00497B0A" w:rsidRPr="007B63E9" w:rsidRDefault="00497B0A" w:rsidP="00AD0950">
            <w:pPr>
              <w:rPr>
                <w:rFonts w:ascii="Tahoma" w:hAnsi="Tahoma" w:cs="Tahoma"/>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426" w:type="dxa"/>
            <w:vMerge/>
            <w:vAlign w:val="center"/>
          </w:tcPr>
          <w:p w:rsidR="00497B0A" w:rsidRPr="007B63E9" w:rsidRDefault="00497B0A" w:rsidP="00AD0950">
            <w:pPr>
              <w:jc w:val="center"/>
              <w:rPr>
                <w:rFonts w:ascii="Tahoma" w:hAnsi="Tahoma" w:cs="Tahoma"/>
                <w:b/>
                <w:bCs/>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64132B" w:rsidRDefault="00497B0A" w:rsidP="00AD0950">
            <w:pPr>
              <w:rPr>
                <w:rFonts w:ascii="Tahoma" w:hAnsi="Tahoma" w:cs="Tahoma"/>
                <w:sz w:val="18"/>
                <w:szCs w:val="18"/>
              </w:rPr>
            </w:pPr>
            <w:r w:rsidRPr="0064132B">
              <w:rPr>
                <w:rFonts w:ascii="Tahoma" w:hAnsi="Tahoma" w:cs="Tahoma"/>
                <w:sz w:val="18"/>
                <w:szCs w:val="18"/>
              </w:rPr>
              <w:t>71600 Mission de sortie terrain des  consultants (7 nuitées)</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1 322</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595 000</w:t>
            </w:r>
          </w:p>
        </w:tc>
      </w:tr>
      <w:tr w:rsidR="00497B0A" w:rsidRPr="00A57DF9" w:rsidTr="00DF6A21">
        <w:trPr>
          <w:trHeight w:val="618"/>
          <w:jc w:val="center"/>
        </w:trPr>
        <w:tc>
          <w:tcPr>
            <w:tcW w:w="1974" w:type="dxa"/>
            <w:vMerge/>
          </w:tcPr>
          <w:p w:rsidR="00497B0A" w:rsidRPr="007B63E9" w:rsidRDefault="00497B0A" w:rsidP="00AD0950">
            <w:pPr>
              <w:rPr>
                <w:rFonts w:ascii="Tahoma" w:hAnsi="Tahoma" w:cs="Tahoma"/>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426" w:type="dxa"/>
            <w:vMerge/>
            <w:vAlign w:val="center"/>
          </w:tcPr>
          <w:p w:rsidR="00497B0A" w:rsidRPr="007B63E9" w:rsidRDefault="00497B0A" w:rsidP="00AD0950">
            <w:pPr>
              <w:jc w:val="center"/>
              <w:rPr>
                <w:rFonts w:ascii="Tahoma" w:hAnsi="Tahoma" w:cs="Tahoma"/>
                <w:b/>
                <w:bCs/>
                <w:sz w:val="20"/>
                <w:szCs w:val="20"/>
              </w:rPr>
            </w:pPr>
          </w:p>
        </w:tc>
        <w:tc>
          <w:tcPr>
            <w:tcW w:w="425" w:type="dxa"/>
            <w:vMerge/>
            <w:vAlign w:val="center"/>
          </w:tcPr>
          <w:p w:rsidR="00497B0A" w:rsidRPr="007B63E9" w:rsidRDefault="00497B0A" w:rsidP="00AD0950">
            <w:pPr>
              <w:jc w:val="center"/>
              <w:rPr>
                <w:rFonts w:ascii="Tahoma" w:hAnsi="Tahoma" w:cs="Tahoma"/>
                <w:b/>
                <w:bCs/>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64132B" w:rsidRDefault="00497B0A" w:rsidP="000229E0">
            <w:pPr>
              <w:rPr>
                <w:rFonts w:ascii="Tahoma" w:hAnsi="Tahoma" w:cs="Tahoma"/>
                <w:sz w:val="18"/>
                <w:szCs w:val="18"/>
              </w:rPr>
            </w:pPr>
            <w:r w:rsidRPr="0064132B">
              <w:rPr>
                <w:rFonts w:ascii="Tahoma" w:hAnsi="Tahoma" w:cs="Tahoma"/>
                <w:sz w:val="18"/>
                <w:szCs w:val="18"/>
              </w:rPr>
              <w:t>734</w:t>
            </w:r>
            <w:r>
              <w:rPr>
                <w:rFonts w:ascii="Tahoma" w:hAnsi="Tahoma" w:cs="Tahoma"/>
                <w:sz w:val="18"/>
                <w:szCs w:val="18"/>
              </w:rPr>
              <w:t>0</w:t>
            </w:r>
            <w:r w:rsidRPr="0064132B">
              <w:rPr>
                <w:rFonts w:ascii="Tahoma" w:hAnsi="Tahoma" w:cs="Tahoma"/>
                <w:sz w:val="18"/>
                <w:szCs w:val="18"/>
              </w:rPr>
              <w:t>0 carburant pour sortie terrain des consultants + mission capitalisation</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820</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368 800</w:t>
            </w:r>
          </w:p>
        </w:tc>
      </w:tr>
      <w:tr w:rsidR="00497B0A" w:rsidRPr="00A57DF9" w:rsidTr="00DF6A21">
        <w:trPr>
          <w:trHeight w:val="1042"/>
          <w:jc w:val="center"/>
        </w:trPr>
        <w:tc>
          <w:tcPr>
            <w:tcW w:w="1974" w:type="dxa"/>
            <w:vMerge/>
          </w:tcPr>
          <w:p w:rsidR="00497B0A" w:rsidRPr="007B63E9" w:rsidRDefault="00497B0A" w:rsidP="00AD0950">
            <w:pPr>
              <w:rPr>
                <w:rFonts w:ascii="Tahoma" w:hAnsi="Tahoma" w:cs="Tahoma"/>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b/>
                <w:bCs/>
                <w:color w:val="000000"/>
                <w:sz w:val="20"/>
                <w:szCs w:val="20"/>
              </w:rPr>
            </w:pPr>
          </w:p>
        </w:tc>
        <w:tc>
          <w:tcPr>
            <w:tcW w:w="426" w:type="dxa"/>
            <w:vMerge/>
            <w:vAlign w:val="center"/>
          </w:tcPr>
          <w:p w:rsidR="00497B0A" w:rsidRPr="007B63E9" w:rsidRDefault="00497B0A" w:rsidP="00AD0950">
            <w:pPr>
              <w:jc w:val="center"/>
              <w:rPr>
                <w:rFonts w:ascii="Tahoma" w:hAnsi="Tahoma" w:cs="Tahoma"/>
                <w:b/>
                <w:bCs/>
                <w:color w:val="000000"/>
                <w:sz w:val="20"/>
                <w:szCs w:val="20"/>
              </w:rPr>
            </w:pPr>
          </w:p>
        </w:tc>
        <w:tc>
          <w:tcPr>
            <w:tcW w:w="425" w:type="dxa"/>
            <w:vMerge/>
            <w:vAlign w:val="center"/>
          </w:tcPr>
          <w:p w:rsidR="00497B0A" w:rsidRPr="007B63E9" w:rsidRDefault="00497B0A" w:rsidP="00AD0950">
            <w:pPr>
              <w:jc w:val="center"/>
              <w:rPr>
                <w:rFonts w:ascii="Tahoma" w:hAnsi="Tahoma" w:cs="Tahoma"/>
                <w:b/>
                <w:bCs/>
                <w:color w:val="000000"/>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vAlign w:val="center"/>
          </w:tcPr>
          <w:p w:rsidR="00497B0A" w:rsidRDefault="00497B0A" w:rsidP="00AD0950">
            <w:pPr>
              <w:rPr>
                <w:rFonts w:ascii="Tahoma" w:hAnsi="Tahoma" w:cs="Tahoma"/>
                <w:sz w:val="18"/>
                <w:szCs w:val="18"/>
              </w:rPr>
            </w:pPr>
            <w:r w:rsidRPr="0064132B">
              <w:rPr>
                <w:rFonts w:ascii="Tahoma" w:hAnsi="Tahoma" w:cs="Tahoma"/>
                <w:sz w:val="18"/>
                <w:szCs w:val="18"/>
              </w:rPr>
              <w:t>71600 : Mission de capitalisation des expériences sur les économies locales au niveau national</w:t>
            </w:r>
          </w:p>
          <w:p w:rsidR="00312EC6" w:rsidRDefault="00312EC6" w:rsidP="00AD0950">
            <w:pPr>
              <w:rPr>
                <w:rFonts w:ascii="Tahoma" w:hAnsi="Tahoma" w:cs="Tahoma"/>
                <w:sz w:val="18"/>
                <w:szCs w:val="18"/>
              </w:rPr>
            </w:pPr>
          </w:p>
          <w:p w:rsidR="00312EC6" w:rsidRDefault="00312EC6" w:rsidP="00AD0950">
            <w:pPr>
              <w:rPr>
                <w:rFonts w:ascii="Tahoma" w:hAnsi="Tahoma" w:cs="Tahoma"/>
                <w:sz w:val="18"/>
                <w:szCs w:val="18"/>
              </w:rPr>
            </w:pPr>
          </w:p>
          <w:p w:rsidR="00312EC6" w:rsidRDefault="00312EC6" w:rsidP="00AD0950">
            <w:pPr>
              <w:rPr>
                <w:rFonts w:ascii="Tahoma" w:hAnsi="Tahoma" w:cs="Tahoma"/>
                <w:sz w:val="18"/>
                <w:szCs w:val="18"/>
              </w:rPr>
            </w:pPr>
          </w:p>
          <w:p w:rsidR="00312EC6" w:rsidRDefault="00312EC6" w:rsidP="00AD0950">
            <w:pPr>
              <w:rPr>
                <w:rFonts w:ascii="Tahoma" w:hAnsi="Tahoma" w:cs="Tahoma"/>
                <w:sz w:val="18"/>
                <w:szCs w:val="18"/>
              </w:rPr>
            </w:pPr>
          </w:p>
          <w:p w:rsidR="00312EC6" w:rsidRPr="0064132B" w:rsidRDefault="00312EC6" w:rsidP="00AD0950">
            <w:pPr>
              <w:rPr>
                <w:rFonts w:ascii="Tahoma" w:hAnsi="Tahoma" w:cs="Tahoma"/>
                <w:color w:val="000000"/>
                <w:sz w:val="18"/>
                <w:szCs w:val="18"/>
              </w:rPr>
            </w:pP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2 244</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1 010 000</w:t>
            </w:r>
          </w:p>
        </w:tc>
      </w:tr>
      <w:tr w:rsidR="00497B0A" w:rsidRPr="00A57DF9" w:rsidTr="00DF6A21">
        <w:trPr>
          <w:trHeight w:val="1014"/>
          <w:jc w:val="center"/>
        </w:trPr>
        <w:tc>
          <w:tcPr>
            <w:tcW w:w="1974" w:type="dxa"/>
            <w:vMerge/>
          </w:tcPr>
          <w:p w:rsidR="00497B0A" w:rsidRPr="007B63E9" w:rsidRDefault="00497B0A" w:rsidP="00AD0950">
            <w:pPr>
              <w:rPr>
                <w:rFonts w:ascii="Tahoma" w:hAnsi="Tahoma" w:cs="Tahoma"/>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b/>
                <w:bCs/>
                <w:color w:val="000000"/>
                <w:sz w:val="20"/>
                <w:szCs w:val="20"/>
              </w:rPr>
            </w:pPr>
          </w:p>
        </w:tc>
        <w:tc>
          <w:tcPr>
            <w:tcW w:w="426" w:type="dxa"/>
            <w:vMerge/>
            <w:vAlign w:val="center"/>
          </w:tcPr>
          <w:p w:rsidR="00497B0A" w:rsidRPr="007B63E9" w:rsidRDefault="00497B0A" w:rsidP="00AD0950">
            <w:pPr>
              <w:jc w:val="center"/>
              <w:rPr>
                <w:rFonts w:ascii="Tahoma" w:hAnsi="Tahoma" w:cs="Tahoma"/>
                <w:b/>
                <w:bCs/>
                <w:color w:val="000000"/>
                <w:sz w:val="20"/>
                <w:szCs w:val="20"/>
              </w:rPr>
            </w:pPr>
          </w:p>
        </w:tc>
        <w:tc>
          <w:tcPr>
            <w:tcW w:w="425" w:type="dxa"/>
            <w:vMerge/>
            <w:vAlign w:val="center"/>
          </w:tcPr>
          <w:p w:rsidR="00497B0A" w:rsidRPr="007B63E9" w:rsidRDefault="00497B0A" w:rsidP="00AD0950">
            <w:pPr>
              <w:jc w:val="center"/>
              <w:rPr>
                <w:rFonts w:ascii="Tahoma" w:hAnsi="Tahoma" w:cs="Tahoma"/>
                <w:b/>
                <w:bCs/>
                <w:color w:val="000000"/>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vAlign w:val="center"/>
          </w:tcPr>
          <w:p w:rsidR="00497B0A" w:rsidRPr="0064132B" w:rsidRDefault="00497B0A" w:rsidP="00AD0950">
            <w:pPr>
              <w:rPr>
                <w:rFonts w:ascii="Tahoma" w:hAnsi="Tahoma" w:cs="Tahoma"/>
                <w:color w:val="000000"/>
                <w:sz w:val="18"/>
                <w:szCs w:val="18"/>
              </w:rPr>
            </w:pPr>
            <w:r w:rsidRPr="0064132B">
              <w:rPr>
                <w:rFonts w:ascii="Tahoma" w:hAnsi="Tahoma" w:cs="Tahoma"/>
                <w:color w:val="000000"/>
                <w:sz w:val="18"/>
                <w:szCs w:val="18"/>
              </w:rPr>
              <w:t>75700 Ateliers d’amendement et de validation (0</w:t>
            </w:r>
            <w:r>
              <w:rPr>
                <w:rFonts w:ascii="Tahoma" w:hAnsi="Tahoma" w:cs="Tahoma"/>
                <w:color w:val="000000"/>
                <w:sz w:val="18"/>
                <w:szCs w:val="18"/>
              </w:rPr>
              <w:t>2</w:t>
            </w:r>
            <w:r w:rsidRPr="0064132B">
              <w:rPr>
                <w:rFonts w:ascii="Tahoma" w:hAnsi="Tahoma" w:cs="Tahoma"/>
                <w:color w:val="000000"/>
                <w:sz w:val="18"/>
                <w:szCs w:val="18"/>
              </w:rPr>
              <w:t>) et Formation des acteurs des filières</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11 586</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5 213 892</w:t>
            </w:r>
          </w:p>
        </w:tc>
      </w:tr>
      <w:tr w:rsidR="00497B0A" w:rsidRPr="00A57DF9" w:rsidTr="00DF6A21">
        <w:trPr>
          <w:trHeight w:val="1014"/>
          <w:jc w:val="center"/>
        </w:trPr>
        <w:tc>
          <w:tcPr>
            <w:tcW w:w="1974" w:type="dxa"/>
            <w:vMerge/>
          </w:tcPr>
          <w:p w:rsidR="00497B0A" w:rsidRPr="007B63E9" w:rsidRDefault="00497B0A" w:rsidP="00AD0950">
            <w:pPr>
              <w:rPr>
                <w:rFonts w:ascii="Tahoma" w:hAnsi="Tahoma" w:cs="Tahoma"/>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rPr>
            </w:pPr>
          </w:p>
        </w:tc>
        <w:tc>
          <w:tcPr>
            <w:tcW w:w="425" w:type="dxa"/>
            <w:vMerge/>
            <w:vAlign w:val="center"/>
          </w:tcPr>
          <w:p w:rsidR="00497B0A" w:rsidRPr="007B63E9" w:rsidRDefault="00497B0A" w:rsidP="00AD0950">
            <w:pPr>
              <w:rPr>
                <w:rFonts w:ascii="Tahoma" w:hAnsi="Tahoma" w:cs="Tahoma"/>
                <w:sz w:val="20"/>
                <w:szCs w:val="20"/>
              </w:rPr>
            </w:pPr>
          </w:p>
        </w:tc>
        <w:tc>
          <w:tcPr>
            <w:tcW w:w="425" w:type="dxa"/>
            <w:vMerge/>
            <w:vAlign w:val="center"/>
          </w:tcPr>
          <w:p w:rsidR="00497B0A" w:rsidRPr="007B63E9" w:rsidRDefault="00497B0A" w:rsidP="00AD0950">
            <w:pPr>
              <w:jc w:val="center"/>
              <w:rPr>
                <w:rFonts w:ascii="Tahoma" w:hAnsi="Tahoma" w:cs="Tahoma"/>
                <w:b/>
                <w:bCs/>
                <w:color w:val="000000"/>
                <w:sz w:val="20"/>
                <w:szCs w:val="20"/>
              </w:rPr>
            </w:pPr>
          </w:p>
        </w:tc>
        <w:tc>
          <w:tcPr>
            <w:tcW w:w="426" w:type="dxa"/>
            <w:vMerge/>
            <w:vAlign w:val="center"/>
          </w:tcPr>
          <w:p w:rsidR="00497B0A" w:rsidRPr="007B63E9" w:rsidRDefault="00497B0A" w:rsidP="00AD0950">
            <w:pPr>
              <w:jc w:val="center"/>
              <w:rPr>
                <w:rFonts w:ascii="Tahoma" w:hAnsi="Tahoma" w:cs="Tahoma"/>
                <w:b/>
                <w:bCs/>
                <w:color w:val="000000"/>
                <w:sz w:val="20"/>
                <w:szCs w:val="20"/>
              </w:rPr>
            </w:pPr>
          </w:p>
        </w:tc>
        <w:tc>
          <w:tcPr>
            <w:tcW w:w="425" w:type="dxa"/>
            <w:vMerge/>
            <w:vAlign w:val="center"/>
          </w:tcPr>
          <w:p w:rsidR="00497B0A" w:rsidRPr="007B63E9" w:rsidRDefault="00497B0A" w:rsidP="00AD0950">
            <w:pPr>
              <w:jc w:val="center"/>
              <w:rPr>
                <w:rFonts w:ascii="Tahoma" w:hAnsi="Tahoma" w:cs="Tahoma"/>
                <w:b/>
                <w:bCs/>
                <w:color w:val="000000"/>
                <w:sz w:val="20"/>
                <w:szCs w:val="20"/>
              </w:rPr>
            </w:pPr>
          </w:p>
        </w:tc>
        <w:tc>
          <w:tcPr>
            <w:tcW w:w="1389" w:type="dxa"/>
            <w:vMerge/>
            <w:vAlign w:val="center"/>
          </w:tcPr>
          <w:p w:rsidR="00497B0A" w:rsidRPr="007B63E9" w:rsidRDefault="00497B0A" w:rsidP="00AD0950">
            <w:pPr>
              <w:jc w:val="center"/>
              <w:rPr>
                <w:rFonts w:ascii="Tahoma" w:hAnsi="Tahoma" w:cs="Tahoma"/>
                <w:sz w:val="20"/>
                <w:szCs w:val="20"/>
              </w:rPr>
            </w:pPr>
          </w:p>
        </w:tc>
        <w:tc>
          <w:tcPr>
            <w:tcW w:w="708" w:type="dxa"/>
            <w:vMerge/>
            <w:vAlign w:val="center"/>
          </w:tcPr>
          <w:p w:rsidR="00497B0A" w:rsidRPr="007B63E9" w:rsidRDefault="00497B0A" w:rsidP="00AD0950">
            <w:pPr>
              <w:jc w:val="center"/>
              <w:rPr>
                <w:rFonts w:ascii="Tahoma" w:hAnsi="Tahoma" w:cs="Tahoma"/>
                <w:sz w:val="20"/>
                <w:szCs w:val="20"/>
              </w:rPr>
            </w:pPr>
          </w:p>
        </w:tc>
        <w:tc>
          <w:tcPr>
            <w:tcW w:w="816" w:type="dxa"/>
            <w:vMerge/>
            <w:vAlign w:val="center"/>
          </w:tcPr>
          <w:p w:rsidR="00497B0A" w:rsidRPr="007B63E9" w:rsidRDefault="00497B0A" w:rsidP="00AD0950">
            <w:pPr>
              <w:rPr>
                <w:rFonts w:ascii="Tahoma" w:hAnsi="Tahoma" w:cs="Tahoma"/>
                <w:sz w:val="20"/>
                <w:szCs w:val="20"/>
              </w:rPr>
            </w:pPr>
          </w:p>
        </w:tc>
        <w:tc>
          <w:tcPr>
            <w:tcW w:w="1169" w:type="dxa"/>
            <w:vMerge/>
            <w:vAlign w:val="center"/>
          </w:tcPr>
          <w:p w:rsidR="00497B0A" w:rsidRPr="007B63E9" w:rsidRDefault="00497B0A" w:rsidP="00AD0950">
            <w:pPr>
              <w:jc w:val="center"/>
              <w:rPr>
                <w:rFonts w:ascii="Tahoma" w:hAnsi="Tahoma" w:cs="Tahoma"/>
                <w:sz w:val="20"/>
                <w:szCs w:val="20"/>
              </w:rPr>
            </w:pPr>
          </w:p>
        </w:tc>
        <w:tc>
          <w:tcPr>
            <w:tcW w:w="1701" w:type="dxa"/>
          </w:tcPr>
          <w:p w:rsidR="00497B0A" w:rsidRPr="0064132B" w:rsidRDefault="00497B0A" w:rsidP="00AD0950">
            <w:pPr>
              <w:rPr>
                <w:rFonts w:ascii="Tahoma" w:hAnsi="Tahoma" w:cs="Tahoma"/>
                <w:color w:val="000000"/>
                <w:sz w:val="18"/>
                <w:szCs w:val="18"/>
              </w:rPr>
            </w:pPr>
            <w:r w:rsidRPr="0064132B">
              <w:rPr>
                <w:rFonts w:ascii="Tahoma" w:hAnsi="Tahoma" w:cs="Tahoma"/>
                <w:sz w:val="18"/>
                <w:szCs w:val="18"/>
              </w:rPr>
              <w:t xml:space="preserve">71600 : </w:t>
            </w:r>
            <w:r w:rsidRPr="0064132B">
              <w:rPr>
                <w:rFonts w:ascii="Tahoma" w:hAnsi="Tahoma" w:cs="Tahoma"/>
                <w:color w:val="000000"/>
                <w:sz w:val="18"/>
                <w:szCs w:val="18"/>
              </w:rPr>
              <w:t>Voyage d’étude sous régional et voyages d’étude à l’échelle nationale au profit des acteurs des filières</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8 778</w:t>
            </w:r>
          </w:p>
        </w:tc>
        <w:tc>
          <w:tcPr>
            <w:tcW w:w="1276" w:type="dxa"/>
          </w:tcPr>
          <w:p w:rsidR="00497B0A" w:rsidRPr="00A16861" w:rsidRDefault="00A16861" w:rsidP="00A16861">
            <w:pPr>
              <w:jc w:val="right"/>
              <w:rPr>
                <w:rFonts w:ascii="Tahoma" w:hAnsi="Tahoma" w:cs="Tahoma"/>
                <w:color w:val="000000"/>
                <w:sz w:val="18"/>
                <w:szCs w:val="18"/>
              </w:rPr>
            </w:pPr>
            <w:r>
              <w:rPr>
                <w:rFonts w:ascii="Tahoma" w:hAnsi="Tahoma" w:cs="Tahoma"/>
                <w:color w:val="000000"/>
                <w:sz w:val="18"/>
                <w:szCs w:val="18"/>
              </w:rPr>
              <w:t>3 950 000</w:t>
            </w:r>
          </w:p>
        </w:tc>
      </w:tr>
      <w:tr w:rsidR="00497B0A" w:rsidRPr="00A57DF9" w:rsidTr="00DF6A21">
        <w:trPr>
          <w:jc w:val="center"/>
        </w:trPr>
        <w:tc>
          <w:tcPr>
            <w:tcW w:w="1974" w:type="dxa"/>
            <w:vMerge/>
          </w:tcPr>
          <w:p w:rsidR="00497B0A" w:rsidRPr="007B63E9" w:rsidRDefault="00497B0A" w:rsidP="00AD0950">
            <w:pPr>
              <w:rPr>
                <w:rFonts w:ascii="Tahoma" w:hAnsi="Tahoma" w:cs="Tahoma"/>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val="restart"/>
          </w:tcPr>
          <w:p w:rsidR="00497B0A" w:rsidRDefault="005358F7" w:rsidP="005358F7">
            <w:pPr>
              <w:tabs>
                <w:tab w:val="left" w:pos="404"/>
              </w:tabs>
              <w:ind w:right="-53"/>
              <w:rPr>
                <w:rFonts w:ascii="Tahoma" w:hAnsi="Tahoma" w:cs="Tahoma"/>
                <w:b/>
                <w:sz w:val="20"/>
                <w:szCs w:val="20"/>
              </w:rPr>
            </w:pPr>
            <w:r>
              <w:rPr>
                <w:rFonts w:ascii="Tahoma" w:hAnsi="Tahoma" w:cs="Tahoma"/>
                <w:b/>
                <w:sz w:val="20"/>
                <w:szCs w:val="20"/>
                <w:u w:val="single"/>
              </w:rPr>
              <w:t>A10</w:t>
            </w:r>
            <w:r w:rsidRPr="00A732AC">
              <w:rPr>
                <w:rFonts w:ascii="Tahoma" w:hAnsi="Tahoma" w:cs="Tahoma"/>
                <w:b/>
                <w:sz w:val="20"/>
                <w:szCs w:val="20"/>
                <w:u w:val="single"/>
              </w:rPr>
              <w:t>.</w:t>
            </w:r>
            <w:r>
              <w:rPr>
                <w:rFonts w:ascii="Tahoma" w:hAnsi="Tahoma" w:cs="Tahoma"/>
                <w:b/>
                <w:sz w:val="20"/>
                <w:szCs w:val="20"/>
                <w:u w:val="single"/>
              </w:rPr>
              <w:t>4</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3</w:t>
            </w:r>
            <w:r>
              <w:rPr>
                <w:rFonts w:ascii="Tahoma" w:hAnsi="Tahoma" w:cs="Tahoma"/>
                <w:b/>
                <w:sz w:val="20"/>
                <w:szCs w:val="20"/>
              </w:rPr>
              <w:t xml:space="preserve"> : </w:t>
            </w:r>
            <w:r w:rsidR="00497B0A">
              <w:rPr>
                <w:rFonts w:ascii="Tahoma" w:hAnsi="Tahoma" w:cs="Tahoma"/>
                <w:b/>
                <w:sz w:val="20"/>
                <w:szCs w:val="20"/>
              </w:rPr>
              <w:t>P</w:t>
            </w:r>
            <w:r w:rsidR="00497B0A" w:rsidRPr="007B63E9">
              <w:rPr>
                <w:rFonts w:ascii="Tahoma" w:hAnsi="Tahoma" w:cs="Tahoma"/>
                <w:b/>
                <w:sz w:val="20"/>
                <w:szCs w:val="20"/>
              </w:rPr>
              <w:t>oursuivre le partenariat dans la mise en œuvre du projet ACRIC dans la région de la Boucle du Mouhoun</w:t>
            </w:r>
          </w:p>
          <w:p w:rsidR="00497B0A" w:rsidRPr="00526866" w:rsidRDefault="00AE5118" w:rsidP="00497B0A">
            <w:pPr>
              <w:pStyle w:val="Paragraphedeliste"/>
              <w:numPr>
                <w:ilvl w:val="0"/>
                <w:numId w:val="18"/>
              </w:numPr>
              <w:tabs>
                <w:tab w:val="clear" w:pos="1069"/>
              </w:tabs>
              <w:ind w:left="205" w:hanging="142"/>
              <w:jc w:val="both"/>
              <w:rPr>
                <w:rFonts w:ascii="Tahoma" w:hAnsi="Tahoma" w:cs="Tahoma"/>
                <w:sz w:val="18"/>
                <w:szCs w:val="18"/>
              </w:rPr>
            </w:pPr>
            <w:r>
              <w:rPr>
                <w:rFonts w:ascii="Tahoma" w:hAnsi="Tahoma" w:cs="Tahoma"/>
                <w:sz w:val="18"/>
                <w:szCs w:val="18"/>
              </w:rPr>
              <w:t>o</w:t>
            </w:r>
            <w:r w:rsidR="00497B0A" w:rsidRPr="00526866">
              <w:rPr>
                <w:rFonts w:ascii="Tahoma" w:hAnsi="Tahoma" w:cs="Tahoma"/>
                <w:sz w:val="18"/>
                <w:szCs w:val="18"/>
              </w:rPr>
              <w:t>rganiser des missions d’échanges</w:t>
            </w:r>
            <w:r>
              <w:rPr>
                <w:rFonts w:ascii="Tahoma" w:hAnsi="Tahoma" w:cs="Tahoma"/>
                <w:sz w:val="18"/>
                <w:szCs w:val="18"/>
              </w:rPr>
              <w:t>.</w:t>
            </w:r>
          </w:p>
          <w:p w:rsidR="00497B0A" w:rsidRPr="007B63E9" w:rsidRDefault="00497B0A" w:rsidP="00AD0950">
            <w:pPr>
              <w:pStyle w:val="Paragraphedeliste"/>
              <w:ind w:left="0"/>
              <w:jc w:val="both"/>
              <w:rPr>
                <w:rFonts w:ascii="Tahoma" w:eastAsia="Calibri" w:hAnsi="Tahoma" w:cs="Tahoma"/>
                <w:color w:val="FF0000"/>
                <w:sz w:val="20"/>
                <w:szCs w:val="20"/>
                <w:highlight w:val="yellow"/>
                <w:lang w:eastAsia="en-US"/>
              </w:rPr>
            </w:pPr>
          </w:p>
        </w:tc>
        <w:tc>
          <w:tcPr>
            <w:tcW w:w="425" w:type="dxa"/>
            <w:vAlign w:val="center"/>
          </w:tcPr>
          <w:p w:rsidR="00497B0A" w:rsidRPr="007B63E9" w:rsidRDefault="00497B0A" w:rsidP="00AD0950">
            <w:pPr>
              <w:rPr>
                <w:rFonts w:ascii="Tahoma" w:hAnsi="Tahoma" w:cs="Tahoma"/>
                <w:sz w:val="20"/>
                <w:szCs w:val="20"/>
                <w:highlight w:val="magenta"/>
              </w:rPr>
            </w:pPr>
          </w:p>
        </w:tc>
        <w:tc>
          <w:tcPr>
            <w:tcW w:w="425" w:type="dxa"/>
            <w:vAlign w:val="center"/>
          </w:tcPr>
          <w:p w:rsidR="00497B0A" w:rsidRPr="007B63E9" w:rsidRDefault="00497B0A" w:rsidP="00AD0950">
            <w:pPr>
              <w:jc w:val="center"/>
              <w:rPr>
                <w:rFonts w:ascii="Tahoma" w:hAnsi="Tahoma" w:cs="Tahoma"/>
                <w:sz w:val="20"/>
                <w:szCs w:val="20"/>
                <w:highlight w:val="magenta"/>
              </w:rPr>
            </w:pPr>
          </w:p>
        </w:tc>
        <w:tc>
          <w:tcPr>
            <w:tcW w:w="426" w:type="dxa"/>
            <w:vAlign w:val="center"/>
          </w:tcPr>
          <w:p w:rsidR="00497B0A" w:rsidRPr="007B63E9" w:rsidRDefault="00497B0A" w:rsidP="00AD0950">
            <w:pPr>
              <w:jc w:val="center"/>
              <w:rPr>
                <w:rFonts w:ascii="Tahoma" w:hAnsi="Tahoma" w:cs="Tahoma"/>
                <w:sz w:val="20"/>
                <w:szCs w:val="20"/>
                <w:highlight w:val="magenta"/>
              </w:rPr>
            </w:pPr>
          </w:p>
        </w:tc>
        <w:tc>
          <w:tcPr>
            <w:tcW w:w="425" w:type="dxa"/>
            <w:vAlign w:val="center"/>
          </w:tcPr>
          <w:p w:rsidR="00497B0A" w:rsidRPr="007B63E9" w:rsidRDefault="00497B0A" w:rsidP="00AD0950">
            <w:pPr>
              <w:jc w:val="center"/>
              <w:rPr>
                <w:rFonts w:ascii="Tahoma" w:hAnsi="Tahoma" w:cs="Tahoma"/>
                <w:sz w:val="20"/>
                <w:szCs w:val="20"/>
                <w:highlight w:val="magenta"/>
              </w:rPr>
            </w:pPr>
          </w:p>
        </w:tc>
        <w:tc>
          <w:tcPr>
            <w:tcW w:w="1389" w:type="dxa"/>
            <w:vAlign w:val="center"/>
          </w:tcPr>
          <w:p w:rsidR="00497B0A" w:rsidRPr="007B63E9" w:rsidRDefault="00497B0A" w:rsidP="00AD0950">
            <w:pPr>
              <w:jc w:val="center"/>
              <w:rPr>
                <w:rFonts w:ascii="Tahoma" w:hAnsi="Tahoma" w:cs="Tahoma"/>
                <w:sz w:val="20"/>
                <w:szCs w:val="20"/>
              </w:rPr>
            </w:pPr>
          </w:p>
        </w:tc>
        <w:tc>
          <w:tcPr>
            <w:tcW w:w="708" w:type="dxa"/>
            <w:vAlign w:val="center"/>
          </w:tcPr>
          <w:p w:rsidR="00497B0A" w:rsidRPr="007B63E9" w:rsidRDefault="00497B0A" w:rsidP="00AD0950">
            <w:pPr>
              <w:jc w:val="center"/>
              <w:rPr>
                <w:rFonts w:ascii="Tahoma" w:hAnsi="Tahoma" w:cs="Tahoma"/>
                <w:sz w:val="20"/>
                <w:szCs w:val="20"/>
              </w:rPr>
            </w:pPr>
          </w:p>
        </w:tc>
        <w:tc>
          <w:tcPr>
            <w:tcW w:w="816" w:type="dxa"/>
            <w:vAlign w:val="center"/>
          </w:tcPr>
          <w:p w:rsidR="00497B0A" w:rsidRPr="007B63E9" w:rsidRDefault="00497B0A" w:rsidP="00AD0950">
            <w:pPr>
              <w:rPr>
                <w:rFonts w:ascii="Tahoma" w:hAnsi="Tahoma" w:cs="Tahoma"/>
                <w:sz w:val="20"/>
                <w:szCs w:val="20"/>
              </w:rPr>
            </w:pPr>
          </w:p>
        </w:tc>
        <w:tc>
          <w:tcPr>
            <w:tcW w:w="1169" w:type="dxa"/>
            <w:vAlign w:val="center"/>
          </w:tcPr>
          <w:p w:rsidR="00497B0A" w:rsidRPr="007B63E9" w:rsidRDefault="00497B0A" w:rsidP="00AD0950">
            <w:pPr>
              <w:jc w:val="center"/>
              <w:rPr>
                <w:rFonts w:ascii="Tahoma" w:hAnsi="Tahoma" w:cs="Tahoma"/>
                <w:sz w:val="20"/>
                <w:szCs w:val="20"/>
              </w:rPr>
            </w:pPr>
          </w:p>
        </w:tc>
        <w:tc>
          <w:tcPr>
            <w:tcW w:w="1701" w:type="dxa"/>
            <w:vAlign w:val="center"/>
          </w:tcPr>
          <w:p w:rsidR="00497B0A" w:rsidRPr="00DE5F9D" w:rsidRDefault="00497B0A" w:rsidP="00AD0950">
            <w:pPr>
              <w:jc w:val="center"/>
              <w:rPr>
                <w:rFonts w:ascii="Tahoma" w:hAnsi="Tahoma" w:cs="Tahoma"/>
                <w:sz w:val="20"/>
                <w:szCs w:val="20"/>
              </w:rPr>
            </w:pPr>
          </w:p>
        </w:tc>
        <w:tc>
          <w:tcPr>
            <w:tcW w:w="992"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667</w:t>
            </w:r>
          </w:p>
        </w:tc>
        <w:tc>
          <w:tcPr>
            <w:tcW w:w="1276" w:type="dxa"/>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300 000</w:t>
            </w:r>
          </w:p>
        </w:tc>
      </w:tr>
      <w:tr w:rsidR="00497B0A" w:rsidRPr="00A57DF9" w:rsidTr="00652D10">
        <w:trPr>
          <w:jc w:val="center"/>
        </w:trPr>
        <w:tc>
          <w:tcPr>
            <w:tcW w:w="1974" w:type="dxa"/>
            <w:vMerge/>
          </w:tcPr>
          <w:p w:rsidR="00497B0A" w:rsidRPr="007B63E9" w:rsidRDefault="00497B0A" w:rsidP="00AD0950">
            <w:pPr>
              <w:rPr>
                <w:rFonts w:ascii="Tahoma" w:hAnsi="Tahoma" w:cs="Tahoma"/>
                <w:sz w:val="20"/>
                <w:szCs w:val="20"/>
              </w:rPr>
            </w:pPr>
          </w:p>
        </w:tc>
        <w:tc>
          <w:tcPr>
            <w:tcW w:w="1701" w:type="dxa"/>
            <w:vMerge/>
          </w:tcPr>
          <w:p w:rsidR="00497B0A" w:rsidRPr="007B63E9" w:rsidRDefault="00497B0A" w:rsidP="00AD0950">
            <w:pPr>
              <w:rPr>
                <w:rFonts w:ascii="Tahoma" w:hAnsi="Tahoma" w:cs="Tahoma"/>
                <w:sz w:val="20"/>
                <w:szCs w:val="20"/>
              </w:rPr>
            </w:pPr>
          </w:p>
        </w:tc>
        <w:tc>
          <w:tcPr>
            <w:tcW w:w="2792" w:type="dxa"/>
            <w:vMerge/>
          </w:tcPr>
          <w:p w:rsidR="00497B0A" w:rsidRPr="007B63E9" w:rsidRDefault="00497B0A" w:rsidP="00AD0950">
            <w:pPr>
              <w:tabs>
                <w:tab w:val="left" w:pos="404"/>
              </w:tabs>
              <w:ind w:left="360" w:right="-53"/>
              <w:rPr>
                <w:rFonts w:ascii="Tahoma" w:hAnsi="Tahoma" w:cs="Tahoma"/>
                <w:b/>
                <w:sz w:val="20"/>
                <w:szCs w:val="20"/>
                <w:highlight w:val="red"/>
              </w:rPr>
            </w:pPr>
          </w:p>
        </w:tc>
        <w:tc>
          <w:tcPr>
            <w:tcW w:w="425" w:type="dxa"/>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x</w:t>
            </w:r>
          </w:p>
        </w:tc>
        <w:tc>
          <w:tcPr>
            <w:tcW w:w="425"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6"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425"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x</w:t>
            </w:r>
          </w:p>
        </w:tc>
        <w:tc>
          <w:tcPr>
            <w:tcW w:w="1389"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NEX</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MATDS</w:t>
            </w:r>
          </w:p>
          <w:p w:rsidR="00497B0A" w:rsidRPr="007B63E9" w:rsidRDefault="00497B0A" w:rsidP="00DF6A21">
            <w:pPr>
              <w:jc w:val="center"/>
              <w:rPr>
                <w:rFonts w:ascii="Tahoma" w:hAnsi="Tahoma" w:cs="Tahoma"/>
                <w:sz w:val="20"/>
                <w:szCs w:val="20"/>
              </w:rPr>
            </w:pPr>
            <w:r w:rsidRPr="007B63E9">
              <w:rPr>
                <w:rFonts w:ascii="Tahoma" w:hAnsi="Tahoma" w:cs="Tahoma"/>
                <w:sz w:val="20"/>
                <w:szCs w:val="20"/>
              </w:rPr>
              <w:t>ACRIC</w:t>
            </w:r>
          </w:p>
        </w:tc>
        <w:tc>
          <w:tcPr>
            <w:tcW w:w="708" w:type="dxa"/>
            <w:vAlign w:val="center"/>
          </w:tcPr>
          <w:p w:rsidR="00497B0A" w:rsidRPr="007B63E9" w:rsidRDefault="00497B0A" w:rsidP="00DF6A21">
            <w:pPr>
              <w:jc w:val="center"/>
              <w:rPr>
                <w:rFonts w:ascii="Tahoma" w:hAnsi="Tahoma" w:cs="Tahoma"/>
                <w:sz w:val="20"/>
                <w:szCs w:val="20"/>
              </w:rPr>
            </w:pPr>
          </w:p>
        </w:tc>
        <w:tc>
          <w:tcPr>
            <w:tcW w:w="816" w:type="dxa"/>
            <w:vAlign w:val="center"/>
          </w:tcPr>
          <w:p w:rsidR="00497B0A" w:rsidRPr="007B63E9" w:rsidRDefault="00497B0A" w:rsidP="00DF6A21">
            <w:pPr>
              <w:rPr>
                <w:rFonts w:ascii="Tahoma" w:hAnsi="Tahoma" w:cs="Tahoma"/>
                <w:sz w:val="20"/>
                <w:szCs w:val="20"/>
              </w:rPr>
            </w:pPr>
            <w:r w:rsidRPr="007B63E9">
              <w:rPr>
                <w:rFonts w:ascii="Tahoma" w:hAnsi="Tahoma" w:cs="Tahoma"/>
                <w:sz w:val="20"/>
                <w:szCs w:val="20"/>
              </w:rPr>
              <w:t>04000</w:t>
            </w:r>
          </w:p>
        </w:tc>
        <w:tc>
          <w:tcPr>
            <w:tcW w:w="1169" w:type="dxa"/>
            <w:vAlign w:val="center"/>
          </w:tcPr>
          <w:p w:rsidR="00497B0A" w:rsidRPr="007B63E9" w:rsidRDefault="00497B0A" w:rsidP="00DF6A21">
            <w:pPr>
              <w:jc w:val="center"/>
              <w:rPr>
                <w:rFonts w:ascii="Tahoma" w:hAnsi="Tahoma" w:cs="Tahoma"/>
                <w:sz w:val="20"/>
                <w:szCs w:val="20"/>
              </w:rPr>
            </w:pPr>
            <w:r w:rsidRPr="007B63E9">
              <w:rPr>
                <w:rFonts w:ascii="Tahoma" w:hAnsi="Tahoma" w:cs="Tahoma"/>
                <w:sz w:val="20"/>
                <w:szCs w:val="20"/>
              </w:rPr>
              <w:t>PNUD</w:t>
            </w:r>
          </w:p>
        </w:tc>
        <w:tc>
          <w:tcPr>
            <w:tcW w:w="1701" w:type="dxa"/>
          </w:tcPr>
          <w:p w:rsidR="00497B0A" w:rsidRPr="0064132B" w:rsidRDefault="00497B0A" w:rsidP="00652D10">
            <w:pPr>
              <w:rPr>
                <w:rFonts w:ascii="Tahoma" w:hAnsi="Tahoma" w:cs="Tahoma"/>
                <w:color w:val="000000"/>
                <w:sz w:val="18"/>
                <w:szCs w:val="18"/>
              </w:rPr>
            </w:pPr>
            <w:r w:rsidRPr="0064132B">
              <w:rPr>
                <w:rFonts w:ascii="Tahoma" w:hAnsi="Tahoma" w:cs="Tahoma"/>
                <w:sz w:val="18"/>
                <w:szCs w:val="18"/>
              </w:rPr>
              <w:t>71600 Mission</w:t>
            </w:r>
            <w:r>
              <w:rPr>
                <w:rFonts w:ascii="Tahoma" w:hAnsi="Tahoma" w:cs="Tahoma"/>
                <w:sz w:val="18"/>
                <w:szCs w:val="18"/>
              </w:rPr>
              <w:t xml:space="preserve"> d’échanges</w:t>
            </w:r>
            <w:r w:rsidRPr="0064132B">
              <w:rPr>
                <w:rFonts w:ascii="Tahoma" w:hAnsi="Tahoma" w:cs="Tahoma"/>
                <w:sz w:val="18"/>
                <w:szCs w:val="18"/>
              </w:rPr>
              <w:t xml:space="preserve"> </w:t>
            </w:r>
          </w:p>
        </w:tc>
        <w:tc>
          <w:tcPr>
            <w:tcW w:w="992"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667</w:t>
            </w:r>
          </w:p>
        </w:tc>
        <w:tc>
          <w:tcPr>
            <w:tcW w:w="1276" w:type="dxa"/>
          </w:tcPr>
          <w:p w:rsidR="00497B0A" w:rsidRDefault="00497B0A" w:rsidP="00AD0950">
            <w:pPr>
              <w:jc w:val="right"/>
              <w:rPr>
                <w:rFonts w:ascii="Tahoma" w:hAnsi="Tahoma" w:cs="Tahoma"/>
                <w:color w:val="000000"/>
                <w:sz w:val="18"/>
                <w:szCs w:val="18"/>
              </w:rPr>
            </w:pPr>
            <w:r>
              <w:rPr>
                <w:rFonts w:ascii="Tahoma" w:hAnsi="Tahoma" w:cs="Tahoma"/>
                <w:color w:val="000000"/>
                <w:sz w:val="18"/>
                <w:szCs w:val="18"/>
              </w:rPr>
              <w:t>300 000</w:t>
            </w:r>
          </w:p>
        </w:tc>
      </w:tr>
      <w:tr w:rsidR="00497B0A" w:rsidRPr="00A57DF9" w:rsidTr="00DF6A21">
        <w:trPr>
          <w:jc w:val="center"/>
        </w:trPr>
        <w:tc>
          <w:tcPr>
            <w:tcW w:w="6467" w:type="dxa"/>
            <w:gridSpan w:val="3"/>
          </w:tcPr>
          <w:p w:rsidR="00497B0A" w:rsidRPr="007B63E9" w:rsidRDefault="00497B0A" w:rsidP="00AD0950">
            <w:pPr>
              <w:ind w:left="34" w:right="-108" w:hanging="34"/>
              <w:rPr>
                <w:rFonts w:ascii="Tahoma" w:hAnsi="Tahoma" w:cs="Tahoma"/>
                <w:b/>
                <w:sz w:val="20"/>
                <w:szCs w:val="20"/>
              </w:rPr>
            </w:pPr>
            <w:r w:rsidRPr="007B63E9">
              <w:rPr>
                <w:rFonts w:ascii="Tahoma" w:hAnsi="Tahoma" w:cs="Tahoma"/>
                <w:b/>
                <w:sz w:val="20"/>
                <w:szCs w:val="20"/>
                <w:u w:val="single"/>
              </w:rPr>
              <w:t>Volet 11 </w:t>
            </w:r>
            <w:r w:rsidRPr="007B63E9">
              <w:rPr>
                <w:rFonts w:ascii="Tahoma" w:hAnsi="Tahoma" w:cs="Tahoma"/>
                <w:b/>
                <w:sz w:val="20"/>
                <w:szCs w:val="20"/>
              </w:rPr>
              <w:t>: L’administration publique est plus efficace et plus proche des citoyens</w:t>
            </w:r>
          </w:p>
        </w:tc>
        <w:tc>
          <w:tcPr>
            <w:tcW w:w="425" w:type="dxa"/>
            <w:vAlign w:val="center"/>
          </w:tcPr>
          <w:p w:rsidR="00497B0A" w:rsidRPr="007B63E9" w:rsidRDefault="00497B0A" w:rsidP="00AD0950">
            <w:pPr>
              <w:rPr>
                <w:rFonts w:ascii="Tahoma" w:hAnsi="Tahoma" w:cs="Tahoma"/>
                <w:sz w:val="20"/>
                <w:szCs w:val="20"/>
                <w:highlight w:val="magenta"/>
              </w:rPr>
            </w:pPr>
          </w:p>
        </w:tc>
        <w:tc>
          <w:tcPr>
            <w:tcW w:w="425" w:type="dxa"/>
            <w:vAlign w:val="center"/>
          </w:tcPr>
          <w:p w:rsidR="00497B0A" w:rsidRPr="007B63E9" w:rsidRDefault="00497B0A" w:rsidP="00AD0950">
            <w:pPr>
              <w:jc w:val="center"/>
              <w:rPr>
                <w:rFonts w:ascii="Tahoma" w:hAnsi="Tahoma" w:cs="Tahoma"/>
                <w:sz w:val="20"/>
                <w:szCs w:val="20"/>
                <w:highlight w:val="magenta"/>
              </w:rPr>
            </w:pPr>
          </w:p>
        </w:tc>
        <w:tc>
          <w:tcPr>
            <w:tcW w:w="426" w:type="dxa"/>
            <w:vAlign w:val="center"/>
          </w:tcPr>
          <w:p w:rsidR="00497B0A" w:rsidRPr="007B63E9" w:rsidRDefault="00497B0A" w:rsidP="00AD0950">
            <w:pPr>
              <w:jc w:val="center"/>
              <w:rPr>
                <w:rFonts w:ascii="Tahoma" w:hAnsi="Tahoma" w:cs="Tahoma"/>
                <w:sz w:val="20"/>
                <w:szCs w:val="20"/>
                <w:highlight w:val="magenta"/>
              </w:rPr>
            </w:pPr>
          </w:p>
        </w:tc>
        <w:tc>
          <w:tcPr>
            <w:tcW w:w="425" w:type="dxa"/>
            <w:vAlign w:val="center"/>
          </w:tcPr>
          <w:p w:rsidR="00497B0A" w:rsidRPr="007B63E9" w:rsidRDefault="00497B0A" w:rsidP="00AD0950">
            <w:pPr>
              <w:jc w:val="center"/>
              <w:rPr>
                <w:rFonts w:ascii="Tahoma" w:hAnsi="Tahoma" w:cs="Tahoma"/>
                <w:sz w:val="20"/>
                <w:szCs w:val="20"/>
                <w:highlight w:val="magenta"/>
              </w:rPr>
            </w:pPr>
          </w:p>
        </w:tc>
        <w:tc>
          <w:tcPr>
            <w:tcW w:w="1389" w:type="dxa"/>
            <w:vAlign w:val="center"/>
          </w:tcPr>
          <w:p w:rsidR="00497B0A" w:rsidRPr="007B63E9" w:rsidRDefault="00497B0A" w:rsidP="00AD0950">
            <w:pPr>
              <w:jc w:val="center"/>
              <w:rPr>
                <w:rFonts w:ascii="Tahoma" w:hAnsi="Tahoma" w:cs="Tahoma"/>
                <w:sz w:val="20"/>
                <w:szCs w:val="20"/>
                <w:highlight w:val="magenta"/>
              </w:rPr>
            </w:pPr>
          </w:p>
        </w:tc>
        <w:tc>
          <w:tcPr>
            <w:tcW w:w="708" w:type="dxa"/>
            <w:vAlign w:val="center"/>
          </w:tcPr>
          <w:p w:rsidR="00497B0A" w:rsidRPr="007B63E9" w:rsidRDefault="00497B0A" w:rsidP="00AD0950">
            <w:pPr>
              <w:jc w:val="center"/>
              <w:rPr>
                <w:rFonts w:ascii="Tahoma" w:hAnsi="Tahoma" w:cs="Tahoma"/>
                <w:sz w:val="20"/>
                <w:szCs w:val="20"/>
                <w:highlight w:val="magenta"/>
              </w:rPr>
            </w:pPr>
          </w:p>
        </w:tc>
        <w:tc>
          <w:tcPr>
            <w:tcW w:w="816" w:type="dxa"/>
            <w:vAlign w:val="center"/>
          </w:tcPr>
          <w:p w:rsidR="00497B0A" w:rsidRPr="007B63E9" w:rsidRDefault="00497B0A" w:rsidP="00AD0950">
            <w:pPr>
              <w:rPr>
                <w:rFonts w:ascii="Tahoma" w:hAnsi="Tahoma" w:cs="Tahoma"/>
                <w:sz w:val="20"/>
                <w:szCs w:val="20"/>
                <w:highlight w:val="magenta"/>
              </w:rPr>
            </w:pPr>
          </w:p>
        </w:tc>
        <w:tc>
          <w:tcPr>
            <w:tcW w:w="1169" w:type="dxa"/>
            <w:vAlign w:val="center"/>
          </w:tcPr>
          <w:p w:rsidR="00497B0A" w:rsidRPr="007B63E9" w:rsidRDefault="00497B0A" w:rsidP="00AD0950">
            <w:pPr>
              <w:jc w:val="center"/>
              <w:rPr>
                <w:rFonts w:ascii="Tahoma" w:hAnsi="Tahoma" w:cs="Tahoma"/>
                <w:sz w:val="20"/>
                <w:szCs w:val="20"/>
                <w:highlight w:val="magenta"/>
              </w:rPr>
            </w:pPr>
          </w:p>
        </w:tc>
        <w:tc>
          <w:tcPr>
            <w:tcW w:w="1701" w:type="dxa"/>
            <w:vAlign w:val="center"/>
          </w:tcPr>
          <w:p w:rsidR="00497B0A" w:rsidRPr="00DE5F9D" w:rsidRDefault="00497B0A" w:rsidP="00AD0950">
            <w:pPr>
              <w:jc w:val="center"/>
              <w:rPr>
                <w:rFonts w:ascii="Tahoma" w:hAnsi="Tahoma" w:cs="Tahoma"/>
                <w:sz w:val="20"/>
                <w:szCs w:val="20"/>
              </w:rPr>
            </w:pPr>
          </w:p>
        </w:tc>
        <w:tc>
          <w:tcPr>
            <w:tcW w:w="992" w:type="dxa"/>
            <w:vAlign w:val="bottom"/>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175 000</w:t>
            </w:r>
          </w:p>
        </w:tc>
        <w:tc>
          <w:tcPr>
            <w:tcW w:w="1276" w:type="dxa"/>
            <w:vAlign w:val="bottom"/>
          </w:tcPr>
          <w:p w:rsidR="00497B0A" w:rsidRDefault="00497B0A" w:rsidP="00AD0950">
            <w:pPr>
              <w:jc w:val="right"/>
              <w:rPr>
                <w:rFonts w:ascii="Tahoma" w:hAnsi="Tahoma" w:cs="Tahoma"/>
                <w:b/>
                <w:bCs/>
                <w:color w:val="000000"/>
                <w:sz w:val="18"/>
                <w:szCs w:val="18"/>
              </w:rPr>
            </w:pPr>
            <w:r>
              <w:rPr>
                <w:rFonts w:ascii="Tahoma" w:hAnsi="Tahoma" w:cs="Tahoma"/>
                <w:b/>
                <w:bCs/>
                <w:color w:val="000000"/>
                <w:sz w:val="18"/>
                <w:szCs w:val="18"/>
              </w:rPr>
              <w:t>78 750 000</w:t>
            </w:r>
          </w:p>
        </w:tc>
      </w:tr>
      <w:tr w:rsidR="00497B0A" w:rsidRPr="00A57DF9" w:rsidTr="00DF6A21">
        <w:trPr>
          <w:jc w:val="center"/>
        </w:trPr>
        <w:tc>
          <w:tcPr>
            <w:tcW w:w="1974" w:type="dxa"/>
            <w:vMerge w:val="restart"/>
          </w:tcPr>
          <w:p w:rsidR="00497B0A" w:rsidRPr="007B63E9" w:rsidRDefault="00497B0A" w:rsidP="00AD0950">
            <w:pPr>
              <w:pStyle w:val="Listecouleur-Accent11"/>
              <w:ind w:left="0"/>
              <w:rPr>
                <w:rFonts w:ascii="Tahoma" w:hAnsi="Tahoma" w:cs="Tahoma"/>
                <w:sz w:val="20"/>
                <w:szCs w:val="20"/>
              </w:rPr>
            </w:pPr>
            <w:r w:rsidRPr="007B63E9">
              <w:rPr>
                <w:rFonts w:ascii="Tahoma" w:hAnsi="Tahoma" w:cs="Tahoma"/>
                <w:b/>
                <w:sz w:val="20"/>
                <w:szCs w:val="20"/>
                <w:u w:val="single"/>
              </w:rPr>
              <w:t>Résultats 11.1 :</w:t>
            </w:r>
            <w:r w:rsidRPr="007B63E9">
              <w:rPr>
                <w:rFonts w:ascii="Tahoma" w:hAnsi="Tahoma" w:cs="Tahoma"/>
                <w:b/>
                <w:sz w:val="20"/>
                <w:szCs w:val="20"/>
              </w:rPr>
              <w:t xml:space="preserve"> La déconcentration est mise en cohérence  avec le processus de décentralisation</w:t>
            </w:r>
          </w:p>
        </w:tc>
        <w:tc>
          <w:tcPr>
            <w:tcW w:w="1701" w:type="dxa"/>
            <w:vMerge w:val="restart"/>
          </w:tcPr>
          <w:p w:rsidR="00497B0A" w:rsidRPr="007B63E9" w:rsidRDefault="00497B0A" w:rsidP="00AD0950">
            <w:pPr>
              <w:pStyle w:val="Listecouleur-Accent11"/>
              <w:ind w:left="0"/>
              <w:rPr>
                <w:rFonts w:ascii="Tahoma" w:hAnsi="Tahoma" w:cs="Tahoma"/>
                <w:sz w:val="20"/>
                <w:szCs w:val="20"/>
              </w:rPr>
            </w:pPr>
            <w:r w:rsidRPr="007B63E9">
              <w:rPr>
                <w:rFonts w:ascii="Tahoma" w:hAnsi="Tahoma" w:cs="Tahoma"/>
                <w:sz w:val="20"/>
                <w:szCs w:val="20"/>
                <w:u w:val="single"/>
              </w:rPr>
              <w:t>P11.1.1</w:t>
            </w:r>
            <w:r w:rsidRPr="007B63E9">
              <w:rPr>
                <w:rFonts w:ascii="Tahoma" w:hAnsi="Tahoma" w:cs="Tahoma"/>
                <w:sz w:val="20"/>
                <w:szCs w:val="20"/>
              </w:rPr>
              <w:t> : Amélioration du cadre juridique,  institutionnel et budgétaire de la déconcentration</w:t>
            </w:r>
          </w:p>
        </w:tc>
        <w:tc>
          <w:tcPr>
            <w:tcW w:w="2792" w:type="dxa"/>
            <w:vMerge w:val="restart"/>
          </w:tcPr>
          <w:p w:rsidR="00497B0A" w:rsidRPr="001D5973" w:rsidRDefault="005358F7" w:rsidP="007A3A9A">
            <w:pPr>
              <w:pStyle w:val="Listecouleur-Accent11"/>
              <w:ind w:left="0"/>
              <w:rPr>
                <w:rFonts w:ascii="Tahoma" w:hAnsi="Tahoma" w:cs="Tahoma"/>
                <w:sz w:val="20"/>
                <w:szCs w:val="20"/>
              </w:rPr>
            </w:pPr>
            <w:r>
              <w:rPr>
                <w:rFonts w:ascii="Tahoma" w:hAnsi="Tahoma" w:cs="Tahoma"/>
                <w:b/>
                <w:sz w:val="20"/>
                <w:szCs w:val="20"/>
                <w:u w:val="single"/>
              </w:rPr>
              <w:t>A11</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Pr>
                <w:rFonts w:ascii="Tahoma" w:hAnsi="Tahoma" w:cs="Tahoma"/>
                <w:b/>
                <w:sz w:val="20"/>
                <w:szCs w:val="20"/>
              </w:rPr>
              <w:t xml:space="preserve"> : </w:t>
            </w:r>
            <w:r w:rsidR="00497B0A" w:rsidRPr="007B4D7A">
              <w:rPr>
                <w:rFonts w:ascii="Tahoma" w:hAnsi="Tahoma" w:cs="Tahoma"/>
                <w:b/>
                <w:caps/>
                <w:sz w:val="20"/>
                <w:szCs w:val="20"/>
              </w:rPr>
              <w:t>é</w:t>
            </w:r>
            <w:r w:rsidR="00497B0A" w:rsidRPr="001D5973">
              <w:rPr>
                <w:rFonts w:ascii="Tahoma" w:hAnsi="Tahoma" w:cs="Tahoma"/>
                <w:b/>
                <w:sz w:val="20"/>
                <w:szCs w:val="20"/>
              </w:rPr>
              <w:t>laborer un plan de déconcentration type</w:t>
            </w:r>
            <w:r w:rsidR="00497B0A" w:rsidRPr="001D5973">
              <w:rPr>
                <w:rFonts w:ascii="Tahoma" w:hAnsi="Tahoma" w:cs="Tahoma"/>
                <w:sz w:val="20"/>
                <w:szCs w:val="20"/>
              </w:rPr>
              <w:t xml:space="preserve"> </w:t>
            </w:r>
          </w:p>
          <w:p w:rsidR="00497B0A" w:rsidRPr="001D5973" w:rsidRDefault="00497B0A" w:rsidP="006D2CCF">
            <w:pPr>
              <w:pStyle w:val="Listecouleur-Accent11"/>
              <w:numPr>
                <w:ilvl w:val="0"/>
                <w:numId w:val="37"/>
              </w:numPr>
              <w:ind w:left="161" w:hanging="141"/>
              <w:rPr>
                <w:rFonts w:ascii="Tahoma" w:hAnsi="Tahoma" w:cs="Tahoma"/>
                <w:szCs w:val="18"/>
              </w:rPr>
            </w:pPr>
            <w:r w:rsidRPr="001D5973">
              <w:rPr>
                <w:rFonts w:ascii="Tahoma" w:hAnsi="Tahoma" w:cs="Tahoma"/>
                <w:szCs w:val="18"/>
              </w:rPr>
              <w:t>élaborer des TDR,</w:t>
            </w:r>
          </w:p>
          <w:p w:rsidR="00497B0A" w:rsidRPr="001D5973" w:rsidRDefault="00497B0A" w:rsidP="006D2CCF">
            <w:pPr>
              <w:pStyle w:val="Listecouleur-Accent11"/>
              <w:numPr>
                <w:ilvl w:val="0"/>
                <w:numId w:val="37"/>
              </w:numPr>
              <w:ind w:left="161" w:hanging="141"/>
              <w:rPr>
                <w:rFonts w:ascii="Tahoma" w:hAnsi="Tahoma" w:cs="Tahoma"/>
                <w:b/>
                <w:szCs w:val="18"/>
              </w:rPr>
            </w:pPr>
            <w:r w:rsidRPr="001D5973">
              <w:rPr>
                <w:rFonts w:ascii="Tahoma" w:hAnsi="Tahoma" w:cs="Tahoma"/>
                <w:szCs w:val="18"/>
              </w:rPr>
              <w:t>organiser une rencontre de travail</w:t>
            </w:r>
            <w:r>
              <w:rPr>
                <w:rFonts w:ascii="Tahoma" w:hAnsi="Tahoma" w:cs="Tahoma"/>
                <w:szCs w:val="18"/>
              </w:rPr>
              <w:t xml:space="preserve"> du </w:t>
            </w:r>
            <w:r w:rsidRPr="001D5973">
              <w:rPr>
                <w:rFonts w:ascii="Tahoma" w:hAnsi="Tahoma" w:cs="Tahoma"/>
                <w:szCs w:val="18"/>
              </w:rPr>
              <w:t>comité,</w:t>
            </w:r>
          </w:p>
          <w:p w:rsidR="00497B0A" w:rsidRPr="00F921ED" w:rsidRDefault="00497B0A" w:rsidP="006D2CCF">
            <w:pPr>
              <w:pStyle w:val="Listecouleur-Accent11"/>
              <w:numPr>
                <w:ilvl w:val="0"/>
                <w:numId w:val="37"/>
              </w:numPr>
              <w:ind w:left="161" w:hanging="141"/>
              <w:rPr>
                <w:rFonts w:ascii="Tahoma" w:hAnsi="Tahoma" w:cs="Tahoma"/>
                <w:b/>
                <w:sz w:val="20"/>
                <w:szCs w:val="20"/>
              </w:rPr>
            </w:pPr>
            <w:r w:rsidRPr="001D5973">
              <w:rPr>
                <w:rFonts w:ascii="Tahoma" w:hAnsi="Tahoma" w:cs="Tahoma"/>
                <w:szCs w:val="18"/>
              </w:rPr>
              <w:t>organiser un atelier national de validation du plan.</w:t>
            </w:r>
            <w:r w:rsidRPr="001D5973">
              <w:rPr>
                <w:rFonts w:ascii="Tahoma" w:hAnsi="Tahoma" w:cs="Tahoma"/>
                <w:sz w:val="20"/>
                <w:szCs w:val="20"/>
              </w:rPr>
              <w:t xml:space="preserve"> </w:t>
            </w:r>
          </w:p>
        </w:tc>
        <w:tc>
          <w:tcPr>
            <w:tcW w:w="425" w:type="dxa"/>
            <w:vAlign w:val="center"/>
          </w:tcPr>
          <w:p w:rsidR="00497B0A" w:rsidRPr="001D5973" w:rsidRDefault="00497B0A" w:rsidP="00AD0950">
            <w:pPr>
              <w:rPr>
                <w:rFonts w:ascii="Tahoma" w:hAnsi="Tahoma" w:cs="Tahoma"/>
                <w:sz w:val="20"/>
                <w:szCs w:val="20"/>
              </w:rPr>
            </w:pPr>
          </w:p>
        </w:tc>
        <w:tc>
          <w:tcPr>
            <w:tcW w:w="425" w:type="dxa"/>
            <w:vAlign w:val="center"/>
          </w:tcPr>
          <w:p w:rsidR="00497B0A" w:rsidRPr="001D5973" w:rsidRDefault="00497B0A" w:rsidP="00AD0950">
            <w:pPr>
              <w:jc w:val="center"/>
              <w:rPr>
                <w:rFonts w:ascii="Tahoma" w:hAnsi="Tahoma" w:cs="Tahoma"/>
                <w:sz w:val="20"/>
                <w:szCs w:val="20"/>
              </w:rPr>
            </w:pPr>
          </w:p>
        </w:tc>
        <w:tc>
          <w:tcPr>
            <w:tcW w:w="426" w:type="dxa"/>
            <w:vAlign w:val="center"/>
          </w:tcPr>
          <w:p w:rsidR="00497B0A" w:rsidRPr="001D5973" w:rsidRDefault="00497B0A" w:rsidP="00AD0950">
            <w:pPr>
              <w:jc w:val="center"/>
              <w:rPr>
                <w:rFonts w:ascii="Tahoma" w:hAnsi="Tahoma" w:cs="Tahoma"/>
                <w:sz w:val="20"/>
                <w:szCs w:val="20"/>
              </w:rPr>
            </w:pPr>
          </w:p>
        </w:tc>
        <w:tc>
          <w:tcPr>
            <w:tcW w:w="425" w:type="dxa"/>
            <w:vAlign w:val="center"/>
          </w:tcPr>
          <w:p w:rsidR="00497B0A" w:rsidRPr="001D5973" w:rsidRDefault="00497B0A" w:rsidP="00AD0950">
            <w:pPr>
              <w:jc w:val="center"/>
              <w:rPr>
                <w:rFonts w:ascii="Tahoma" w:hAnsi="Tahoma" w:cs="Tahoma"/>
                <w:sz w:val="20"/>
                <w:szCs w:val="20"/>
              </w:rPr>
            </w:pPr>
          </w:p>
        </w:tc>
        <w:tc>
          <w:tcPr>
            <w:tcW w:w="1389" w:type="dxa"/>
            <w:vAlign w:val="center"/>
          </w:tcPr>
          <w:p w:rsidR="00497B0A" w:rsidRPr="001D5973" w:rsidRDefault="00497B0A" w:rsidP="00AD0950">
            <w:pPr>
              <w:jc w:val="center"/>
              <w:rPr>
                <w:rFonts w:ascii="Tahoma" w:hAnsi="Tahoma" w:cs="Tahoma"/>
                <w:sz w:val="20"/>
                <w:szCs w:val="20"/>
              </w:rPr>
            </w:pPr>
          </w:p>
        </w:tc>
        <w:tc>
          <w:tcPr>
            <w:tcW w:w="708" w:type="dxa"/>
            <w:vAlign w:val="center"/>
          </w:tcPr>
          <w:p w:rsidR="00497B0A" w:rsidRPr="001D5973" w:rsidRDefault="00497B0A" w:rsidP="00AD0950">
            <w:pPr>
              <w:jc w:val="center"/>
              <w:rPr>
                <w:rFonts w:ascii="Tahoma" w:hAnsi="Tahoma" w:cs="Tahoma"/>
                <w:sz w:val="20"/>
                <w:szCs w:val="20"/>
              </w:rPr>
            </w:pPr>
          </w:p>
        </w:tc>
        <w:tc>
          <w:tcPr>
            <w:tcW w:w="816" w:type="dxa"/>
            <w:vAlign w:val="center"/>
          </w:tcPr>
          <w:p w:rsidR="00497B0A" w:rsidRPr="001D5973" w:rsidRDefault="00497B0A" w:rsidP="00AD0950">
            <w:pPr>
              <w:rPr>
                <w:rFonts w:ascii="Tahoma" w:hAnsi="Tahoma" w:cs="Tahoma"/>
                <w:sz w:val="20"/>
                <w:szCs w:val="20"/>
              </w:rPr>
            </w:pPr>
          </w:p>
        </w:tc>
        <w:tc>
          <w:tcPr>
            <w:tcW w:w="1169" w:type="dxa"/>
            <w:vAlign w:val="center"/>
          </w:tcPr>
          <w:p w:rsidR="00497B0A" w:rsidRPr="001D5973" w:rsidRDefault="00497B0A" w:rsidP="00AD0950">
            <w:pPr>
              <w:jc w:val="center"/>
              <w:rPr>
                <w:rFonts w:ascii="Tahoma" w:hAnsi="Tahoma" w:cs="Tahoma"/>
                <w:sz w:val="20"/>
                <w:szCs w:val="20"/>
              </w:rPr>
            </w:pPr>
          </w:p>
        </w:tc>
        <w:tc>
          <w:tcPr>
            <w:tcW w:w="1701" w:type="dxa"/>
            <w:vAlign w:val="center"/>
          </w:tcPr>
          <w:p w:rsidR="00497B0A" w:rsidRPr="001D5973" w:rsidRDefault="00497B0A" w:rsidP="00AD0950">
            <w:pPr>
              <w:jc w:val="center"/>
              <w:rPr>
                <w:rFonts w:ascii="Tahoma" w:hAnsi="Tahoma" w:cs="Tahoma"/>
                <w:sz w:val="20"/>
                <w:szCs w:val="20"/>
              </w:rPr>
            </w:pPr>
          </w:p>
        </w:tc>
        <w:tc>
          <w:tcPr>
            <w:tcW w:w="992" w:type="dxa"/>
          </w:tcPr>
          <w:p w:rsidR="00497B0A" w:rsidRPr="007C1AB7" w:rsidRDefault="00497B0A" w:rsidP="00AD496D">
            <w:pPr>
              <w:jc w:val="right"/>
              <w:rPr>
                <w:rFonts w:ascii="Tahoma" w:hAnsi="Tahoma" w:cs="Tahoma"/>
                <w:b/>
                <w:sz w:val="18"/>
                <w:szCs w:val="18"/>
              </w:rPr>
            </w:pPr>
            <w:r w:rsidRPr="007C1AB7">
              <w:rPr>
                <w:rFonts w:ascii="Tahoma" w:hAnsi="Tahoma" w:cs="Tahoma"/>
                <w:b/>
                <w:sz w:val="18"/>
                <w:szCs w:val="18"/>
              </w:rPr>
              <w:t>25 000</w:t>
            </w:r>
          </w:p>
        </w:tc>
        <w:tc>
          <w:tcPr>
            <w:tcW w:w="1276" w:type="dxa"/>
          </w:tcPr>
          <w:p w:rsidR="00497B0A" w:rsidRPr="007C1AB7" w:rsidRDefault="00497B0A" w:rsidP="00AD496D">
            <w:pPr>
              <w:jc w:val="right"/>
              <w:rPr>
                <w:rFonts w:ascii="Tahoma" w:hAnsi="Tahoma" w:cs="Tahoma"/>
                <w:b/>
                <w:sz w:val="18"/>
                <w:szCs w:val="18"/>
              </w:rPr>
            </w:pPr>
            <w:r w:rsidRPr="007C1AB7">
              <w:rPr>
                <w:rFonts w:ascii="Tahoma" w:hAnsi="Tahoma" w:cs="Tahoma"/>
                <w:b/>
                <w:sz w:val="18"/>
                <w:szCs w:val="18"/>
              </w:rPr>
              <w:t>11 250 000</w:t>
            </w:r>
          </w:p>
        </w:tc>
      </w:tr>
      <w:tr w:rsidR="00497B0A" w:rsidRPr="00A57DF9" w:rsidTr="00DF6A21">
        <w:trPr>
          <w:jc w:val="center"/>
        </w:trPr>
        <w:tc>
          <w:tcPr>
            <w:tcW w:w="1974" w:type="dxa"/>
            <w:vMerge/>
          </w:tcPr>
          <w:p w:rsidR="00497B0A" w:rsidRPr="007B63E9" w:rsidRDefault="00497B0A" w:rsidP="00AD0950">
            <w:pPr>
              <w:pStyle w:val="Listecouleur-Accent11"/>
              <w:ind w:left="0"/>
              <w:rPr>
                <w:rFonts w:ascii="Tahoma" w:hAnsi="Tahoma" w:cs="Tahoma"/>
                <w:b/>
                <w:sz w:val="20"/>
                <w:szCs w:val="20"/>
              </w:rPr>
            </w:pPr>
          </w:p>
        </w:tc>
        <w:tc>
          <w:tcPr>
            <w:tcW w:w="1701" w:type="dxa"/>
            <w:vMerge/>
          </w:tcPr>
          <w:p w:rsidR="00497B0A" w:rsidRPr="007B63E9" w:rsidRDefault="00497B0A" w:rsidP="00AD0950">
            <w:pPr>
              <w:pStyle w:val="Listecouleur-Accent11"/>
              <w:ind w:left="0"/>
              <w:rPr>
                <w:rFonts w:ascii="Tahoma" w:hAnsi="Tahoma" w:cs="Tahoma"/>
                <w:sz w:val="20"/>
                <w:szCs w:val="20"/>
              </w:rPr>
            </w:pPr>
          </w:p>
        </w:tc>
        <w:tc>
          <w:tcPr>
            <w:tcW w:w="2792" w:type="dxa"/>
            <w:vMerge/>
          </w:tcPr>
          <w:p w:rsidR="00497B0A" w:rsidRPr="001D5973" w:rsidRDefault="00497B0A"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Align w:val="center"/>
          </w:tcPr>
          <w:p w:rsidR="00497B0A" w:rsidRPr="001D5973" w:rsidRDefault="00497B0A" w:rsidP="00DB48C4">
            <w:pPr>
              <w:rPr>
                <w:rFonts w:ascii="Tahoma" w:hAnsi="Tahoma" w:cs="Tahoma"/>
                <w:sz w:val="20"/>
                <w:szCs w:val="20"/>
              </w:rPr>
            </w:pPr>
            <w:r w:rsidRPr="001D5973">
              <w:rPr>
                <w:rFonts w:ascii="Tahoma" w:hAnsi="Tahoma" w:cs="Tahoma"/>
                <w:sz w:val="20"/>
                <w:szCs w:val="20"/>
              </w:rPr>
              <w:t>X</w:t>
            </w:r>
          </w:p>
        </w:tc>
        <w:tc>
          <w:tcPr>
            <w:tcW w:w="425" w:type="dxa"/>
            <w:vAlign w:val="center"/>
          </w:tcPr>
          <w:p w:rsidR="00497B0A" w:rsidRPr="001D5973" w:rsidRDefault="00497B0A" w:rsidP="00DB48C4">
            <w:pPr>
              <w:jc w:val="center"/>
              <w:rPr>
                <w:rFonts w:ascii="Tahoma" w:hAnsi="Tahoma" w:cs="Tahoma"/>
                <w:sz w:val="20"/>
                <w:szCs w:val="20"/>
              </w:rPr>
            </w:pPr>
            <w:r w:rsidRPr="001D5973">
              <w:rPr>
                <w:rFonts w:ascii="Tahoma" w:hAnsi="Tahoma" w:cs="Tahoma"/>
                <w:sz w:val="20"/>
                <w:szCs w:val="20"/>
              </w:rPr>
              <w:t>X</w:t>
            </w:r>
          </w:p>
        </w:tc>
        <w:tc>
          <w:tcPr>
            <w:tcW w:w="426" w:type="dxa"/>
            <w:vAlign w:val="center"/>
          </w:tcPr>
          <w:p w:rsidR="00497B0A" w:rsidRPr="001D5973" w:rsidRDefault="00497B0A" w:rsidP="00DB48C4">
            <w:pPr>
              <w:jc w:val="center"/>
              <w:rPr>
                <w:rFonts w:ascii="Tahoma" w:hAnsi="Tahoma" w:cs="Tahoma"/>
                <w:sz w:val="20"/>
                <w:szCs w:val="20"/>
              </w:rPr>
            </w:pPr>
            <w:r w:rsidRPr="001D5973">
              <w:rPr>
                <w:rFonts w:ascii="Tahoma" w:hAnsi="Tahoma" w:cs="Tahoma"/>
                <w:sz w:val="20"/>
                <w:szCs w:val="20"/>
              </w:rPr>
              <w:t>X</w:t>
            </w:r>
          </w:p>
        </w:tc>
        <w:tc>
          <w:tcPr>
            <w:tcW w:w="425" w:type="dxa"/>
            <w:vAlign w:val="center"/>
          </w:tcPr>
          <w:p w:rsidR="00497B0A" w:rsidRPr="001D5973" w:rsidRDefault="00497B0A" w:rsidP="00AD0950">
            <w:pPr>
              <w:jc w:val="center"/>
              <w:rPr>
                <w:rFonts w:ascii="Tahoma" w:hAnsi="Tahoma" w:cs="Tahoma"/>
                <w:sz w:val="20"/>
                <w:szCs w:val="20"/>
              </w:rPr>
            </w:pPr>
          </w:p>
        </w:tc>
        <w:tc>
          <w:tcPr>
            <w:tcW w:w="1389" w:type="dxa"/>
            <w:vAlign w:val="center"/>
          </w:tcPr>
          <w:p w:rsidR="00497B0A" w:rsidRPr="001D5973" w:rsidRDefault="00497B0A" w:rsidP="006B4C64">
            <w:pPr>
              <w:jc w:val="center"/>
              <w:rPr>
                <w:rFonts w:ascii="Tahoma" w:hAnsi="Tahoma" w:cs="Tahoma"/>
                <w:sz w:val="20"/>
                <w:szCs w:val="20"/>
              </w:rPr>
            </w:pPr>
            <w:r w:rsidRPr="001D5973">
              <w:rPr>
                <w:rFonts w:ascii="Tahoma" w:hAnsi="Tahoma" w:cs="Tahoma"/>
                <w:sz w:val="20"/>
                <w:szCs w:val="20"/>
              </w:rPr>
              <w:t>NEX</w:t>
            </w:r>
          </w:p>
          <w:p w:rsidR="00497B0A" w:rsidRPr="001D5973" w:rsidRDefault="00497B0A" w:rsidP="006B4C64">
            <w:pPr>
              <w:jc w:val="center"/>
              <w:rPr>
                <w:rFonts w:ascii="Tahoma" w:hAnsi="Tahoma" w:cs="Tahoma"/>
                <w:sz w:val="20"/>
                <w:szCs w:val="20"/>
              </w:rPr>
            </w:pPr>
            <w:r w:rsidRPr="001D5973">
              <w:rPr>
                <w:rFonts w:ascii="Tahoma" w:hAnsi="Tahoma" w:cs="Tahoma"/>
                <w:sz w:val="20"/>
                <w:szCs w:val="20"/>
              </w:rPr>
              <w:t>MFPTSS</w:t>
            </w:r>
          </w:p>
          <w:p w:rsidR="00497B0A" w:rsidRPr="001D5973" w:rsidRDefault="00497B0A" w:rsidP="006B4C64">
            <w:pPr>
              <w:jc w:val="center"/>
              <w:rPr>
                <w:rFonts w:ascii="Tahoma" w:hAnsi="Tahoma" w:cs="Tahoma"/>
                <w:sz w:val="20"/>
                <w:szCs w:val="20"/>
              </w:rPr>
            </w:pPr>
            <w:r w:rsidRPr="001D5973">
              <w:rPr>
                <w:rFonts w:ascii="Tahoma" w:hAnsi="Tahoma" w:cs="Tahoma"/>
                <w:sz w:val="20"/>
                <w:szCs w:val="20"/>
              </w:rPr>
              <w:t>Services techniques</w:t>
            </w:r>
          </w:p>
        </w:tc>
        <w:tc>
          <w:tcPr>
            <w:tcW w:w="708" w:type="dxa"/>
            <w:vAlign w:val="center"/>
          </w:tcPr>
          <w:p w:rsidR="00497B0A" w:rsidRPr="001D5973" w:rsidRDefault="00497B0A" w:rsidP="006B4C64">
            <w:pPr>
              <w:jc w:val="center"/>
              <w:rPr>
                <w:rFonts w:ascii="Tahoma" w:hAnsi="Tahoma" w:cs="Tahoma"/>
                <w:sz w:val="20"/>
                <w:szCs w:val="20"/>
              </w:rPr>
            </w:pPr>
          </w:p>
        </w:tc>
        <w:tc>
          <w:tcPr>
            <w:tcW w:w="816" w:type="dxa"/>
            <w:vAlign w:val="center"/>
          </w:tcPr>
          <w:p w:rsidR="00497B0A" w:rsidRPr="001D5973" w:rsidRDefault="00497B0A" w:rsidP="006B4C64">
            <w:pPr>
              <w:rPr>
                <w:rFonts w:ascii="Tahoma" w:hAnsi="Tahoma" w:cs="Tahoma"/>
                <w:sz w:val="20"/>
                <w:szCs w:val="20"/>
              </w:rPr>
            </w:pPr>
            <w:r w:rsidRPr="001D5973">
              <w:rPr>
                <w:rFonts w:ascii="Tahoma" w:hAnsi="Tahoma" w:cs="Tahoma"/>
                <w:sz w:val="20"/>
                <w:szCs w:val="20"/>
              </w:rPr>
              <w:t>04000</w:t>
            </w:r>
          </w:p>
        </w:tc>
        <w:tc>
          <w:tcPr>
            <w:tcW w:w="1169" w:type="dxa"/>
            <w:vAlign w:val="center"/>
          </w:tcPr>
          <w:p w:rsidR="00497B0A" w:rsidRPr="001D5973" w:rsidRDefault="00497B0A" w:rsidP="006B4C64">
            <w:pPr>
              <w:jc w:val="center"/>
              <w:rPr>
                <w:rFonts w:ascii="Tahoma" w:hAnsi="Tahoma" w:cs="Tahoma"/>
                <w:sz w:val="20"/>
                <w:szCs w:val="20"/>
              </w:rPr>
            </w:pPr>
            <w:r w:rsidRPr="001D5973">
              <w:rPr>
                <w:rFonts w:ascii="Tahoma" w:hAnsi="Tahoma" w:cs="Tahoma"/>
                <w:sz w:val="20"/>
                <w:szCs w:val="20"/>
              </w:rPr>
              <w:t>PNUD</w:t>
            </w:r>
          </w:p>
        </w:tc>
        <w:tc>
          <w:tcPr>
            <w:tcW w:w="1701" w:type="dxa"/>
          </w:tcPr>
          <w:p w:rsidR="00497B0A" w:rsidRPr="001D5973" w:rsidRDefault="00497B0A" w:rsidP="004D20CA">
            <w:pPr>
              <w:rPr>
                <w:rFonts w:ascii="Tahoma" w:hAnsi="Tahoma" w:cs="Tahoma"/>
                <w:sz w:val="18"/>
                <w:szCs w:val="18"/>
              </w:rPr>
            </w:pPr>
            <w:r w:rsidRPr="001D5973">
              <w:rPr>
                <w:rFonts w:ascii="Tahoma" w:hAnsi="Tahoma" w:cs="Tahoma"/>
                <w:sz w:val="18"/>
                <w:szCs w:val="18"/>
              </w:rPr>
              <w:t xml:space="preserve">75700 Atelier d’amendement et de validation / Rencontres du comité interministériel de rédaction du plan </w:t>
            </w:r>
          </w:p>
        </w:tc>
        <w:tc>
          <w:tcPr>
            <w:tcW w:w="992" w:type="dxa"/>
          </w:tcPr>
          <w:p w:rsidR="00497B0A" w:rsidRPr="007C1AB7" w:rsidRDefault="00497B0A" w:rsidP="00AD496D">
            <w:pPr>
              <w:jc w:val="right"/>
              <w:rPr>
                <w:rFonts w:ascii="Tahoma" w:hAnsi="Tahoma" w:cs="Tahoma"/>
                <w:sz w:val="18"/>
                <w:szCs w:val="18"/>
              </w:rPr>
            </w:pPr>
            <w:r w:rsidRPr="007C1AB7">
              <w:rPr>
                <w:rFonts w:ascii="Tahoma" w:hAnsi="Tahoma" w:cs="Tahoma"/>
                <w:sz w:val="18"/>
                <w:szCs w:val="18"/>
              </w:rPr>
              <w:t>25 000</w:t>
            </w:r>
          </w:p>
        </w:tc>
        <w:tc>
          <w:tcPr>
            <w:tcW w:w="1276" w:type="dxa"/>
          </w:tcPr>
          <w:p w:rsidR="00497B0A" w:rsidRPr="007C1AB7" w:rsidRDefault="00497B0A" w:rsidP="00AD496D">
            <w:pPr>
              <w:jc w:val="right"/>
              <w:rPr>
                <w:rFonts w:ascii="Tahoma" w:hAnsi="Tahoma" w:cs="Tahoma"/>
                <w:sz w:val="18"/>
                <w:szCs w:val="18"/>
              </w:rPr>
            </w:pPr>
            <w:r w:rsidRPr="007C1AB7">
              <w:rPr>
                <w:rFonts w:ascii="Tahoma" w:hAnsi="Tahoma" w:cs="Tahoma"/>
                <w:sz w:val="18"/>
                <w:szCs w:val="18"/>
              </w:rPr>
              <w:t>11 250 000</w:t>
            </w:r>
          </w:p>
        </w:tc>
      </w:tr>
      <w:tr w:rsidR="0087533C" w:rsidRPr="00A57DF9" w:rsidTr="00B2718D">
        <w:trPr>
          <w:trHeight w:val="512"/>
          <w:jc w:val="center"/>
        </w:trPr>
        <w:tc>
          <w:tcPr>
            <w:tcW w:w="1974" w:type="dxa"/>
            <w:vMerge w:val="restart"/>
          </w:tcPr>
          <w:p w:rsidR="0087533C" w:rsidRPr="007B63E9" w:rsidRDefault="0087533C" w:rsidP="00AD0950">
            <w:pPr>
              <w:pStyle w:val="Listecouleur-Accent11"/>
              <w:ind w:left="0"/>
              <w:rPr>
                <w:rFonts w:ascii="Tahoma" w:hAnsi="Tahoma" w:cs="Tahoma"/>
                <w:b/>
                <w:sz w:val="20"/>
                <w:szCs w:val="20"/>
              </w:rPr>
            </w:pPr>
            <w:r w:rsidRPr="007B63E9">
              <w:rPr>
                <w:rFonts w:ascii="Tahoma" w:hAnsi="Tahoma" w:cs="Tahoma"/>
                <w:b/>
                <w:sz w:val="20"/>
                <w:szCs w:val="20"/>
                <w:u w:val="single"/>
              </w:rPr>
              <w:t>Résultats 11.2 :</w:t>
            </w:r>
            <w:r w:rsidRPr="007B63E9">
              <w:rPr>
                <w:rFonts w:ascii="Tahoma" w:hAnsi="Tahoma" w:cs="Tahoma"/>
                <w:b/>
                <w:sz w:val="20"/>
                <w:szCs w:val="20"/>
              </w:rPr>
              <w:t xml:space="preserve"> L’organisation du travail gouvernemental est améliorée</w:t>
            </w:r>
          </w:p>
          <w:p w:rsidR="0087533C" w:rsidRPr="007B63E9" w:rsidRDefault="0087533C" w:rsidP="00AD0950">
            <w:pPr>
              <w:rPr>
                <w:rFonts w:ascii="Tahoma" w:hAnsi="Tahoma" w:cs="Tahoma"/>
                <w:b/>
                <w:sz w:val="20"/>
                <w:szCs w:val="20"/>
              </w:rPr>
            </w:pPr>
          </w:p>
        </w:tc>
        <w:tc>
          <w:tcPr>
            <w:tcW w:w="1701" w:type="dxa"/>
            <w:vMerge w:val="restart"/>
          </w:tcPr>
          <w:p w:rsidR="0087533C" w:rsidRPr="007B63E9" w:rsidRDefault="0087533C" w:rsidP="00AD0950">
            <w:pPr>
              <w:rPr>
                <w:rFonts w:ascii="Tahoma" w:hAnsi="Tahoma" w:cs="Tahoma"/>
                <w:sz w:val="20"/>
                <w:szCs w:val="20"/>
              </w:rPr>
            </w:pPr>
            <w:r w:rsidRPr="007B63E9">
              <w:rPr>
                <w:rFonts w:ascii="Tahoma" w:hAnsi="Tahoma" w:cs="Tahoma"/>
                <w:sz w:val="20"/>
                <w:szCs w:val="20"/>
                <w:u w:val="single"/>
              </w:rPr>
              <w:t>P11.2.1</w:t>
            </w:r>
            <w:r w:rsidRPr="007B63E9">
              <w:rPr>
                <w:rFonts w:ascii="Tahoma" w:hAnsi="Tahoma" w:cs="Tahoma"/>
                <w:sz w:val="20"/>
                <w:szCs w:val="20"/>
              </w:rPr>
              <w:t> : Amélioration de la formulation des politiques publiques</w:t>
            </w:r>
          </w:p>
        </w:tc>
        <w:tc>
          <w:tcPr>
            <w:tcW w:w="2792" w:type="dxa"/>
            <w:vMerge w:val="restart"/>
            <w:tcBorders>
              <w:bottom w:val="single" w:sz="4" w:space="0" w:color="000000"/>
            </w:tcBorders>
          </w:tcPr>
          <w:p w:rsidR="0087533C" w:rsidRPr="004D20CA" w:rsidRDefault="0087533C" w:rsidP="007A3A9A">
            <w:pPr>
              <w:pStyle w:val="Listecouleur-Accent11"/>
              <w:ind w:left="0"/>
              <w:rPr>
                <w:rFonts w:ascii="Tahoma" w:hAnsi="Tahoma" w:cs="Tahoma"/>
                <w:b/>
                <w:sz w:val="20"/>
                <w:szCs w:val="20"/>
              </w:rPr>
            </w:pPr>
            <w:r>
              <w:rPr>
                <w:rFonts w:ascii="Tahoma" w:hAnsi="Tahoma" w:cs="Tahoma"/>
                <w:b/>
                <w:sz w:val="20"/>
                <w:szCs w:val="20"/>
                <w:u w:val="single"/>
              </w:rPr>
              <w:t>A11</w:t>
            </w:r>
            <w:r w:rsidRPr="00A732AC">
              <w:rPr>
                <w:rFonts w:ascii="Tahoma" w:hAnsi="Tahoma" w:cs="Tahoma"/>
                <w:b/>
                <w:sz w:val="20"/>
                <w:szCs w:val="20"/>
                <w:u w:val="single"/>
              </w:rPr>
              <w:t>.</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3</w:t>
            </w:r>
            <w:r>
              <w:rPr>
                <w:rFonts w:ascii="Tahoma" w:hAnsi="Tahoma" w:cs="Tahoma"/>
                <w:b/>
                <w:sz w:val="20"/>
                <w:szCs w:val="20"/>
              </w:rPr>
              <w:t> : Former de</w:t>
            </w:r>
            <w:r w:rsidRPr="004D20CA">
              <w:rPr>
                <w:rFonts w:ascii="Tahoma" w:hAnsi="Tahoma" w:cs="Tahoma"/>
                <w:b/>
                <w:sz w:val="20"/>
                <w:szCs w:val="20"/>
              </w:rPr>
              <w:t xml:space="preserve"> hauts fonctionnaires parties prenantes au travail gouvernemental</w:t>
            </w:r>
          </w:p>
          <w:p w:rsidR="0087533C" w:rsidRPr="004D20CA" w:rsidRDefault="0087533C" w:rsidP="006D2CCF">
            <w:pPr>
              <w:pStyle w:val="Listecouleur-Accent11"/>
              <w:numPr>
                <w:ilvl w:val="0"/>
                <w:numId w:val="38"/>
              </w:numPr>
              <w:ind w:left="161" w:hanging="141"/>
              <w:jc w:val="both"/>
              <w:rPr>
                <w:rFonts w:ascii="Tahoma" w:hAnsi="Tahoma" w:cs="Tahoma"/>
                <w:szCs w:val="18"/>
              </w:rPr>
            </w:pPr>
            <w:r w:rsidRPr="004D20CA">
              <w:rPr>
                <w:rFonts w:ascii="Tahoma" w:hAnsi="Tahoma" w:cs="Tahoma"/>
                <w:szCs w:val="18"/>
              </w:rPr>
              <w:t xml:space="preserve">élaborer </w:t>
            </w:r>
            <w:r>
              <w:rPr>
                <w:rFonts w:ascii="Tahoma" w:hAnsi="Tahoma" w:cs="Tahoma"/>
                <w:szCs w:val="18"/>
              </w:rPr>
              <w:t>d</w:t>
            </w:r>
            <w:r w:rsidRPr="004D20CA">
              <w:rPr>
                <w:rFonts w:ascii="Tahoma" w:hAnsi="Tahoma" w:cs="Tahoma"/>
                <w:szCs w:val="18"/>
              </w:rPr>
              <w:t>es TDR,</w:t>
            </w:r>
          </w:p>
          <w:p w:rsidR="0087533C" w:rsidRPr="004D20CA" w:rsidRDefault="0087533C" w:rsidP="006D2CCF">
            <w:pPr>
              <w:pStyle w:val="Listecouleur-Accent11"/>
              <w:numPr>
                <w:ilvl w:val="0"/>
                <w:numId w:val="38"/>
              </w:numPr>
              <w:ind w:left="161" w:hanging="141"/>
              <w:jc w:val="both"/>
              <w:rPr>
                <w:rFonts w:ascii="Tahoma" w:hAnsi="Tahoma" w:cs="Tahoma"/>
                <w:szCs w:val="18"/>
              </w:rPr>
            </w:pPr>
            <w:r w:rsidRPr="004D20CA">
              <w:rPr>
                <w:rFonts w:ascii="Tahoma" w:hAnsi="Tahoma" w:cs="Tahoma"/>
                <w:szCs w:val="18"/>
              </w:rPr>
              <w:t xml:space="preserve">recruter un </w:t>
            </w:r>
            <w:r>
              <w:rPr>
                <w:rFonts w:ascii="Tahoma" w:hAnsi="Tahoma" w:cs="Tahoma"/>
                <w:szCs w:val="18"/>
              </w:rPr>
              <w:t>bureau d’étude</w:t>
            </w:r>
            <w:r w:rsidRPr="004D20CA">
              <w:rPr>
                <w:rFonts w:ascii="Tahoma" w:hAnsi="Tahoma" w:cs="Tahoma"/>
                <w:szCs w:val="18"/>
              </w:rPr>
              <w:t>,</w:t>
            </w:r>
          </w:p>
          <w:p w:rsidR="0087533C" w:rsidRPr="004D20CA" w:rsidRDefault="0087533C" w:rsidP="006D2CCF">
            <w:pPr>
              <w:pStyle w:val="Listecouleur-Accent11"/>
              <w:numPr>
                <w:ilvl w:val="0"/>
                <w:numId w:val="38"/>
              </w:numPr>
              <w:ind w:left="161" w:hanging="141"/>
              <w:jc w:val="both"/>
              <w:rPr>
                <w:rFonts w:ascii="Tahoma" w:hAnsi="Tahoma" w:cs="Tahoma"/>
                <w:sz w:val="20"/>
                <w:szCs w:val="20"/>
              </w:rPr>
            </w:pPr>
            <w:r w:rsidRPr="004D20CA">
              <w:rPr>
                <w:rFonts w:ascii="Tahoma" w:hAnsi="Tahoma" w:cs="Tahoma"/>
                <w:szCs w:val="18"/>
              </w:rPr>
              <w:t>organiser les rencontres de formation.</w:t>
            </w:r>
          </w:p>
          <w:p w:rsidR="0087533C" w:rsidRPr="004D20CA" w:rsidRDefault="0087533C" w:rsidP="00B07308">
            <w:pPr>
              <w:pStyle w:val="Listecouleur-Accent11"/>
              <w:ind w:left="360"/>
              <w:jc w:val="both"/>
              <w:rPr>
                <w:rFonts w:ascii="Tahoma" w:hAnsi="Tahoma" w:cs="Tahoma"/>
                <w:szCs w:val="18"/>
              </w:rPr>
            </w:pPr>
          </w:p>
        </w:tc>
        <w:tc>
          <w:tcPr>
            <w:tcW w:w="425" w:type="dxa"/>
            <w:tcBorders>
              <w:bottom w:val="single" w:sz="4" w:space="0" w:color="000000"/>
            </w:tcBorders>
            <w:vAlign w:val="center"/>
          </w:tcPr>
          <w:p w:rsidR="0087533C" w:rsidRPr="004D20CA" w:rsidRDefault="0087533C" w:rsidP="00AD0950">
            <w:pPr>
              <w:rPr>
                <w:rFonts w:ascii="Tahoma" w:hAnsi="Tahoma" w:cs="Tahoma"/>
                <w:sz w:val="20"/>
                <w:szCs w:val="20"/>
              </w:rPr>
            </w:pPr>
          </w:p>
        </w:tc>
        <w:tc>
          <w:tcPr>
            <w:tcW w:w="425" w:type="dxa"/>
            <w:tcBorders>
              <w:bottom w:val="single" w:sz="4" w:space="0" w:color="000000"/>
            </w:tcBorders>
            <w:vAlign w:val="center"/>
          </w:tcPr>
          <w:p w:rsidR="0087533C" w:rsidRPr="004D20CA" w:rsidRDefault="0087533C" w:rsidP="00AD0950">
            <w:pPr>
              <w:jc w:val="center"/>
              <w:rPr>
                <w:rFonts w:ascii="Tahoma" w:hAnsi="Tahoma" w:cs="Tahoma"/>
                <w:sz w:val="20"/>
                <w:szCs w:val="20"/>
              </w:rPr>
            </w:pPr>
          </w:p>
        </w:tc>
        <w:tc>
          <w:tcPr>
            <w:tcW w:w="426" w:type="dxa"/>
            <w:tcBorders>
              <w:bottom w:val="single" w:sz="4" w:space="0" w:color="000000"/>
            </w:tcBorders>
            <w:vAlign w:val="center"/>
          </w:tcPr>
          <w:p w:rsidR="0087533C" w:rsidRPr="004D20CA" w:rsidRDefault="0087533C" w:rsidP="00AD0950">
            <w:pPr>
              <w:jc w:val="center"/>
              <w:rPr>
                <w:rFonts w:ascii="Tahoma" w:hAnsi="Tahoma" w:cs="Tahoma"/>
                <w:sz w:val="20"/>
                <w:szCs w:val="20"/>
              </w:rPr>
            </w:pPr>
          </w:p>
        </w:tc>
        <w:tc>
          <w:tcPr>
            <w:tcW w:w="425" w:type="dxa"/>
            <w:tcBorders>
              <w:bottom w:val="single" w:sz="4" w:space="0" w:color="000000"/>
            </w:tcBorders>
            <w:vAlign w:val="center"/>
          </w:tcPr>
          <w:p w:rsidR="0087533C" w:rsidRPr="004D20CA" w:rsidRDefault="0087533C" w:rsidP="00AD0950">
            <w:pPr>
              <w:jc w:val="center"/>
              <w:rPr>
                <w:rFonts w:ascii="Tahoma" w:hAnsi="Tahoma" w:cs="Tahoma"/>
                <w:sz w:val="20"/>
                <w:szCs w:val="20"/>
              </w:rPr>
            </w:pPr>
          </w:p>
        </w:tc>
        <w:tc>
          <w:tcPr>
            <w:tcW w:w="1389" w:type="dxa"/>
            <w:tcBorders>
              <w:bottom w:val="single" w:sz="4" w:space="0" w:color="000000"/>
            </w:tcBorders>
            <w:vAlign w:val="center"/>
          </w:tcPr>
          <w:p w:rsidR="0087533C" w:rsidRPr="004D20CA" w:rsidRDefault="0087533C" w:rsidP="00AD0950">
            <w:pPr>
              <w:jc w:val="center"/>
              <w:rPr>
                <w:rFonts w:ascii="Tahoma" w:hAnsi="Tahoma" w:cs="Tahoma"/>
                <w:sz w:val="20"/>
                <w:szCs w:val="20"/>
              </w:rPr>
            </w:pPr>
          </w:p>
        </w:tc>
        <w:tc>
          <w:tcPr>
            <w:tcW w:w="708" w:type="dxa"/>
            <w:tcBorders>
              <w:bottom w:val="single" w:sz="4" w:space="0" w:color="000000"/>
            </w:tcBorders>
            <w:vAlign w:val="center"/>
          </w:tcPr>
          <w:p w:rsidR="0087533C" w:rsidRPr="004D20CA" w:rsidRDefault="0087533C" w:rsidP="00AD0950">
            <w:pPr>
              <w:jc w:val="center"/>
              <w:rPr>
                <w:rFonts w:ascii="Tahoma" w:hAnsi="Tahoma" w:cs="Tahoma"/>
                <w:sz w:val="20"/>
                <w:szCs w:val="20"/>
              </w:rPr>
            </w:pPr>
          </w:p>
        </w:tc>
        <w:tc>
          <w:tcPr>
            <w:tcW w:w="816" w:type="dxa"/>
            <w:tcBorders>
              <w:bottom w:val="single" w:sz="4" w:space="0" w:color="000000"/>
            </w:tcBorders>
            <w:vAlign w:val="center"/>
          </w:tcPr>
          <w:p w:rsidR="0087533C" w:rsidRPr="004D20CA" w:rsidRDefault="0087533C" w:rsidP="00AD0950">
            <w:pPr>
              <w:rPr>
                <w:rFonts w:ascii="Tahoma" w:hAnsi="Tahoma" w:cs="Tahoma"/>
                <w:sz w:val="20"/>
                <w:szCs w:val="20"/>
              </w:rPr>
            </w:pPr>
          </w:p>
        </w:tc>
        <w:tc>
          <w:tcPr>
            <w:tcW w:w="1169" w:type="dxa"/>
            <w:tcBorders>
              <w:bottom w:val="single" w:sz="4" w:space="0" w:color="000000"/>
            </w:tcBorders>
            <w:vAlign w:val="center"/>
          </w:tcPr>
          <w:p w:rsidR="0087533C" w:rsidRPr="004D20CA" w:rsidRDefault="0087533C" w:rsidP="00AD0950">
            <w:pPr>
              <w:jc w:val="center"/>
              <w:rPr>
                <w:rFonts w:ascii="Tahoma" w:hAnsi="Tahoma" w:cs="Tahoma"/>
                <w:sz w:val="20"/>
                <w:szCs w:val="20"/>
              </w:rPr>
            </w:pPr>
          </w:p>
        </w:tc>
        <w:tc>
          <w:tcPr>
            <w:tcW w:w="1701" w:type="dxa"/>
            <w:tcBorders>
              <w:bottom w:val="single" w:sz="4" w:space="0" w:color="000000"/>
            </w:tcBorders>
          </w:tcPr>
          <w:p w:rsidR="0087533C" w:rsidRPr="007C1AB7" w:rsidRDefault="0087533C" w:rsidP="00AD496D">
            <w:pPr>
              <w:rPr>
                <w:rFonts w:ascii="Tahoma" w:hAnsi="Tahoma" w:cs="Tahoma"/>
                <w:sz w:val="18"/>
                <w:szCs w:val="18"/>
              </w:rPr>
            </w:pPr>
          </w:p>
        </w:tc>
        <w:tc>
          <w:tcPr>
            <w:tcW w:w="992" w:type="dxa"/>
            <w:tcBorders>
              <w:bottom w:val="single" w:sz="4" w:space="0" w:color="000000"/>
            </w:tcBorders>
          </w:tcPr>
          <w:p w:rsidR="0087533C" w:rsidRPr="007C1AB7" w:rsidRDefault="0087533C" w:rsidP="00AD496D">
            <w:pPr>
              <w:jc w:val="right"/>
              <w:rPr>
                <w:rFonts w:ascii="Tahoma" w:hAnsi="Tahoma" w:cs="Tahoma"/>
                <w:b/>
                <w:bCs/>
                <w:sz w:val="18"/>
                <w:szCs w:val="18"/>
              </w:rPr>
            </w:pPr>
            <w:r w:rsidRPr="007C1AB7">
              <w:rPr>
                <w:rFonts w:ascii="Tahoma" w:hAnsi="Tahoma" w:cs="Tahoma"/>
                <w:b/>
                <w:color w:val="000000"/>
                <w:sz w:val="18"/>
                <w:szCs w:val="18"/>
              </w:rPr>
              <w:t>42 300</w:t>
            </w:r>
          </w:p>
        </w:tc>
        <w:tc>
          <w:tcPr>
            <w:tcW w:w="1276" w:type="dxa"/>
            <w:tcBorders>
              <w:bottom w:val="single" w:sz="4" w:space="0" w:color="000000"/>
            </w:tcBorders>
          </w:tcPr>
          <w:p w:rsidR="0087533C" w:rsidRPr="007C1AB7" w:rsidRDefault="0087533C" w:rsidP="003533C1">
            <w:pPr>
              <w:jc w:val="right"/>
              <w:rPr>
                <w:rFonts w:ascii="Tahoma" w:hAnsi="Tahoma" w:cs="Tahoma"/>
                <w:b/>
                <w:bCs/>
                <w:color w:val="000000"/>
                <w:sz w:val="18"/>
                <w:szCs w:val="18"/>
              </w:rPr>
            </w:pPr>
            <w:r w:rsidRPr="007C1AB7">
              <w:rPr>
                <w:rFonts w:ascii="Tahoma" w:hAnsi="Tahoma" w:cs="Tahoma"/>
                <w:b/>
                <w:color w:val="000000"/>
                <w:sz w:val="18"/>
                <w:szCs w:val="18"/>
              </w:rPr>
              <w:t>19 035 000</w:t>
            </w:r>
          </w:p>
        </w:tc>
      </w:tr>
      <w:tr w:rsidR="0087533C" w:rsidRPr="00A57DF9" w:rsidTr="000229E0">
        <w:trPr>
          <w:jc w:val="center"/>
        </w:trPr>
        <w:tc>
          <w:tcPr>
            <w:tcW w:w="1974" w:type="dxa"/>
            <w:vMerge/>
          </w:tcPr>
          <w:p w:rsidR="0087533C" w:rsidRPr="007B63E9" w:rsidRDefault="0087533C" w:rsidP="00AD0950">
            <w:pPr>
              <w:rPr>
                <w:rFonts w:ascii="Tahoma" w:hAnsi="Tahoma" w:cs="Tahoma"/>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4D20CA" w:rsidRDefault="0087533C"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restart"/>
            <w:vAlign w:val="center"/>
          </w:tcPr>
          <w:p w:rsidR="0087533C" w:rsidRPr="004D20CA" w:rsidRDefault="0087533C" w:rsidP="00DB48C4">
            <w:pPr>
              <w:rPr>
                <w:rFonts w:ascii="Tahoma" w:hAnsi="Tahoma" w:cs="Tahoma"/>
                <w:sz w:val="20"/>
                <w:szCs w:val="20"/>
              </w:rPr>
            </w:pPr>
          </w:p>
        </w:tc>
        <w:tc>
          <w:tcPr>
            <w:tcW w:w="425" w:type="dxa"/>
            <w:vMerge w:val="restart"/>
            <w:vAlign w:val="center"/>
          </w:tcPr>
          <w:p w:rsidR="0087533C" w:rsidRPr="004D20CA" w:rsidRDefault="0087533C" w:rsidP="00DB48C4">
            <w:pPr>
              <w:jc w:val="center"/>
              <w:rPr>
                <w:rFonts w:ascii="Tahoma" w:hAnsi="Tahoma" w:cs="Tahoma"/>
                <w:sz w:val="20"/>
                <w:szCs w:val="20"/>
              </w:rPr>
            </w:pPr>
          </w:p>
        </w:tc>
        <w:tc>
          <w:tcPr>
            <w:tcW w:w="426" w:type="dxa"/>
            <w:vMerge w:val="restart"/>
            <w:vAlign w:val="center"/>
          </w:tcPr>
          <w:p w:rsidR="0087533C" w:rsidRPr="004D20CA" w:rsidRDefault="0087533C" w:rsidP="00DB48C4">
            <w:pPr>
              <w:jc w:val="center"/>
              <w:rPr>
                <w:rFonts w:ascii="Tahoma" w:hAnsi="Tahoma" w:cs="Tahoma"/>
                <w:sz w:val="20"/>
                <w:szCs w:val="20"/>
              </w:rPr>
            </w:pPr>
            <w:r w:rsidRPr="004D20CA">
              <w:rPr>
                <w:rFonts w:ascii="Tahoma" w:hAnsi="Tahoma" w:cs="Tahoma"/>
                <w:sz w:val="20"/>
                <w:szCs w:val="20"/>
              </w:rPr>
              <w:t>X</w:t>
            </w:r>
          </w:p>
        </w:tc>
        <w:tc>
          <w:tcPr>
            <w:tcW w:w="425" w:type="dxa"/>
            <w:vMerge w:val="restart"/>
            <w:vAlign w:val="center"/>
          </w:tcPr>
          <w:p w:rsidR="0087533C" w:rsidRPr="004D20CA" w:rsidRDefault="0087533C" w:rsidP="00DB48C4">
            <w:pPr>
              <w:jc w:val="center"/>
              <w:rPr>
                <w:rFonts w:ascii="Tahoma" w:hAnsi="Tahoma" w:cs="Tahoma"/>
                <w:sz w:val="20"/>
                <w:szCs w:val="20"/>
              </w:rPr>
            </w:pPr>
          </w:p>
        </w:tc>
        <w:tc>
          <w:tcPr>
            <w:tcW w:w="1389" w:type="dxa"/>
            <w:vMerge w:val="restart"/>
            <w:vAlign w:val="center"/>
          </w:tcPr>
          <w:p w:rsidR="0087533C" w:rsidRPr="004D20CA" w:rsidRDefault="0087533C" w:rsidP="006B4C64">
            <w:pPr>
              <w:jc w:val="center"/>
              <w:rPr>
                <w:rFonts w:ascii="Tahoma" w:hAnsi="Tahoma" w:cs="Tahoma"/>
                <w:sz w:val="20"/>
                <w:szCs w:val="20"/>
              </w:rPr>
            </w:pPr>
            <w:r w:rsidRPr="004D20CA">
              <w:rPr>
                <w:rFonts w:ascii="Tahoma" w:hAnsi="Tahoma" w:cs="Tahoma"/>
                <w:sz w:val="20"/>
                <w:szCs w:val="20"/>
              </w:rPr>
              <w:t>NEX</w:t>
            </w:r>
          </w:p>
          <w:p w:rsidR="0087533C" w:rsidRPr="004D20CA" w:rsidRDefault="0087533C" w:rsidP="006B4C64">
            <w:pPr>
              <w:jc w:val="center"/>
              <w:rPr>
                <w:rFonts w:ascii="Tahoma" w:hAnsi="Tahoma" w:cs="Tahoma"/>
                <w:sz w:val="20"/>
                <w:szCs w:val="20"/>
              </w:rPr>
            </w:pPr>
            <w:r w:rsidRPr="004D20CA">
              <w:rPr>
                <w:rFonts w:ascii="Tahoma" w:hAnsi="Tahoma" w:cs="Tahoma"/>
                <w:sz w:val="20"/>
                <w:szCs w:val="20"/>
              </w:rPr>
              <w:t>MFPTSS</w:t>
            </w:r>
          </w:p>
          <w:p w:rsidR="0087533C" w:rsidRPr="004D20CA" w:rsidRDefault="0087533C" w:rsidP="006B4C64">
            <w:pPr>
              <w:jc w:val="center"/>
              <w:rPr>
                <w:rFonts w:ascii="Tahoma" w:hAnsi="Tahoma" w:cs="Tahoma"/>
                <w:sz w:val="20"/>
                <w:szCs w:val="20"/>
              </w:rPr>
            </w:pPr>
            <w:r w:rsidRPr="004D20CA">
              <w:rPr>
                <w:rFonts w:ascii="Tahoma" w:hAnsi="Tahoma" w:cs="Tahoma"/>
                <w:sz w:val="20"/>
                <w:szCs w:val="20"/>
              </w:rPr>
              <w:t>Services techniques</w:t>
            </w:r>
          </w:p>
        </w:tc>
        <w:tc>
          <w:tcPr>
            <w:tcW w:w="708" w:type="dxa"/>
            <w:vMerge w:val="restart"/>
            <w:vAlign w:val="center"/>
          </w:tcPr>
          <w:p w:rsidR="0087533C" w:rsidRPr="004D20CA" w:rsidRDefault="0087533C" w:rsidP="006B4C64">
            <w:pPr>
              <w:jc w:val="center"/>
              <w:rPr>
                <w:rFonts w:ascii="Tahoma" w:hAnsi="Tahoma" w:cs="Tahoma"/>
                <w:sz w:val="20"/>
                <w:szCs w:val="20"/>
              </w:rPr>
            </w:pPr>
          </w:p>
        </w:tc>
        <w:tc>
          <w:tcPr>
            <w:tcW w:w="816" w:type="dxa"/>
            <w:vMerge w:val="restart"/>
            <w:vAlign w:val="center"/>
          </w:tcPr>
          <w:p w:rsidR="0087533C" w:rsidRPr="004D20CA" w:rsidRDefault="0087533C" w:rsidP="006B4C64">
            <w:pPr>
              <w:rPr>
                <w:rFonts w:ascii="Tahoma" w:hAnsi="Tahoma" w:cs="Tahoma"/>
                <w:sz w:val="20"/>
                <w:szCs w:val="20"/>
              </w:rPr>
            </w:pPr>
            <w:r w:rsidRPr="004D20CA">
              <w:rPr>
                <w:rFonts w:ascii="Tahoma" w:hAnsi="Tahoma" w:cs="Tahoma"/>
                <w:sz w:val="20"/>
                <w:szCs w:val="20"/>
              </w:rPr>
              <w:t>04000</w:t>
            </w:r>
          </w:p>
        </w:tc>
        <w:tc>
          <w:tcPr>
            <w:tcW w:w="1169" w:type="dxa"/>
            <w:vMerge w:val="restart"/>
            <w:vAlign w:val="center"/>
          </w:tcPr>
          <w:p w:rsidR="0087533C" w:rsidRPr="004D20CA" w:rsidRDefault="0087533C" w:rsidP="006B4C64">
            <w:pPr>
              <w:jc w:val="center"/>
              <w:rPr>
                <w:rFonts w:ascii="Tahoma" w:hAnsi="Tahoma" w:cs="Tahoma"/>
                <w:sz w:val="20"/>
                <w:szCs w:val="20"/>
              </w:rPr>
            </w:pPr>
            <w:r w:rsidRPr="004D20CA">
              <w:rPr>
                <w:rFonts w:ascii="Tahoma" w:hAnsi="Tahoma" w:cs="Tahoma"/>
                <w:sz w:val="20"/>
                <w:szCs w:val="20"/>
              </w:rPr>
              <w:t>PNUD</w:t>
            </w:r>
          </w:p>
        </w:tc>
        <w:tc>
          <w:tcPr>
            <w:tcW w:w="1701" w:type="dxa"/>
            <w:vAlign w:val="center"/>
          </w:tcPr>
          <w:p w:rsidR="0087533C" w:rsidRPr="007C1AB7" w:rsidRDefault="0087533C" w:rsidP="00C87BF6">
            <w:pPr>
              <w:rPr>
                <w:rFonts w:ascii="Tahoma" w:hAnsi="Tahoma" w:cs="Tahoma"/>
                <w:sz w:val="18"/>
                <w:szCs w:val="18"/>
              </w:rPr>
            </w:pPr>
            <w:r w:rsidRPr="007C1AB7">
              <w:rPr>
                <w:rFonts w:ascii="Tahoma" w:hAnsi="Tahoma" w:cs="Tahoma"/>
                <w:sz w:val="18"/>
                <w:szCs w:val="18"/>
              </w:rPr>
              <w:t>71</w:t>
            </w:r>
            <w:r w:rsidR="00C87BF6">
              <w:rPr>
                <w:rFonts w:ascii="Tahoma" w:hAnsi="Tahoma" w:cs="Tahoma"/>
                <w:sz w:val="18"/>
                <w:szCs w:val="18"/>
              </w:rPr>
              <w:t>2</w:t>
            </w:r>
            <w:r w:rsidRPr="007C1AB7">
              <w:rPr>
                <w:rFonts w:ascii="Tahoma" w:hAnsi="Tahoma" w:cs="Tahoma"/>
                <w:sz w:val="18"/>
                <w:szCs w:val="18"/>
              </w:rPr>
              <w:t xml:space="preserve">00 Bureaux d’études </w:t>
            </w:r>
          </w:p>
        </w:tc>
        <w:tc>
          <w:tcPr>
            <w:tcW w:w="992" w:type="dxa"/>
          </w:tcPr>
          <w:p w:rsidR="0087533C" w:rsidRPr="007C1AB7" w:rsidRDefault="0087533C" w:rsidP="00AD496D">
            <w:pPr>
              <w:jc w:val="right"/>
              <w:rPr>
                <w:rFonts w:ascii="Tahoma" w:hAnsi="Tahoma" w:cs="Tahoma"/>
                <w:sz w:val="18"/>
                <w:szCs w:val="18"/>
              </w:rPr>
            </w:pPr>
            <w:r w:rsidRPr="007C1AB7">
              <w:rPr>
                <w:rFonts w:ascii="Tahoma" w:hAnsi="Tahoma" w:cs="Tahoma"/>
                <w:sz w:val="18"/>
                <w:szCs w:val="18"/>
              </w:rPr>
              <w:t>18 411</w:t>
            </w:r>
          </w:p>
        </w:tc>
        <w:tc>
          <w:tcPr>
            <w:tcW w:w="1276" w:type="dxa"/>
          </w:tcPr>
          <w:p w:rsidR="0087533C" w:rsidRPr="007C1AB7" w:rsidRDefault="0087533C" w:rsidP="008C212C">
            <w:pPr>
              <w:jc w:val="right"/>
              <w:rPr>
                <w:rFonts w:ascii="Tahoma" w:hAnsi="Tahoma" w:cs="Tahoma"/>
                <w:color w:val="000000"/>
                <w:sz w:val="18"/>
                <w:szCs w:val="18"/>
              </w:rPr>
            </w:pPr>
            <w:r w:rsidRPr="007C1AB7">
              <w:rPr>
                <w:rFonts w:ascii="Tahoma" w:hAnsi="Tahoma" w:cs="Tahoma"/>
                <w:color w:val="000000"/>
                <w:sz w:val="18"/>
                <w:szCs w:val="18"/>
              </w:rPr>
              <w:t>8 285 000</w:t>
            </w:r>
          </w:p>
        </w:tc>
      </w:tr>
      <w:tr w:rsidR="0087533C" w:rsidRPr="00A57DF9" w:rsidTr="000229E0">
        <w:trPr>
          <w:jc w:val="center"/>
        </w:trPr>
        <w:tc>
          <w:tcPr>
            <w:tcW w:w="1974" w:type="dxa"/>
            <w:vMerge/>
          </w:tcPr>
          <w:p w:rsidR="0087533C" w:rsidRPr="007B63E9" w:rsidRDefault="0087533C" w:rsidP="00AD0950">
            <w:pPr>
              <w:rPr>
                <w:rFonts w:ascii="Tahoma" w:hAnsi="Tahoma" w:cs="Tahoma"/>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4D20CA" w:rsidRDefault="0087533C" w:rsidP="00497B0A">
            <w:pPr>
              <w:numPr>
                <w:ilvl w:val="1"/>
                <w:numId w:val="25"/>
              </w:numPr>
              <w:tabs>
                <w:tab w:val="left" w:pos="404"/>
              </w:tabs>
              <w:ind w:right="-53"/>
              <w:rPr>
                <w:rFonts w:ascii="Tahoma" w:hAnsi="Tahoma" w:cs="Tahoma"/>
                <w:b/>
                <w:sz w:val="20"/>
                <w:szCs w:val="20"/>
              </w:rPr>
            </w:pPr>
          </w:p>
        </w:tc>
        <w:tc>
          <w:tcPr>
            <w:tcW w:w="425" w:type="dxa"/>
            <w:vMerge/>
            <w:vAlign w:val="center"/>
          </w:tcPr>
          <w:p w:rsidR="0087533C" w:rsidRPr="004D20CA" w:rsidRDefault="0087533C" w:rsidP="00AD0950">
            <w:pPr>
              <w:rPr>
                <w:rFonts w:ascii="Tahoma" w:hAnsi="Tahoma" w:cs="Tahoma"/>
                <w:sz w:val="20"/>
                <w:szCs w:val="20"/>
              </w:rPr>
            </w:pPr>
          </w:p>
        </w:tc>
        <w:tc>
          <w:tcPr>
            <w:tcW w:w="425" w:type="dxa"/>
            <w:vMerge/>
            <w:vAlign w:val="center"/>
          </w:tcPr>
          <w:p w:rsidR="0087533C" w:rsidRPr="004D20CA" w:rsidRDefault="0087533C" w:rsidP="00AD0950">
            <w:pPr>
              <w:jc w:val="center"/>
              <w:rPr>
                <w:rFonts w:ascii="Tahoma" w:hAnsi="Tahoma" w:cs="Tahoma"/>
                <w:sz w:val="20"/>
                <w:szCs w:val="20"/>
              </w:rPr>
            </w:pPr>
          </w:p>
        </w:tc>
        <w:tc>
          <w:tcPr>
            <w:tcW w:w="426" w:type="dxa"/>
            <w:vMerge/>
            <w:vAlign w:val="center"/>
          </w:tcPr>
          <w:p w:rsidR="0087533C" w:rsidRPr="004D20CA" w:rsidRDefault="0087533C" w:rsidP="00AD0950">
            <w:pPr>
              <w:jc w:val="center"/>
              <w:rPr>
                <w:rFonts w:ascii="Tahoma" w:hAnsi="Tahoma" w:cs="Tahoma"/>
                <w:sz w:val="20"/>
                <w:szCs w:val="20"/>
              </w:rPr>
            </w:pPr>
          </w:p>
        </w:tc>
        <w:tc>
          <w:tcPr>
            <w:tcW w:w="425" w:type="dxa"/>
            <w:vMerge/>
            <w:vAlign w:val="center"/>
          </w:tcPr>
          <w:p w:rsidR="0087533C" w:rsidRPr="004D20CA" w:rsidRDefault="0087533C" w:rsidP="00AD0950">
            <w:pPr>
              <w:jc w:val="center"/>
              <w:rPr>
                <w:rFonts w:ascii="Tahoma" w:hAnsi="Tahoma" w:cs="Tahoma"/>
                <w:sz w:val="20"/>
                <w:szCs w:val="20"/>
              </w:rPr>
            </w:pPr>
          </w:p>
        </w:tc>
        <w:tc>
          <w:tcPr>
            <w:tcW w:w="1389" w:type="dxa"/>
            <w:vMerge/>
            <w:vAlign w:val="center"/>
          </w:tcPr>
          <w:p w:rsidR="0087533C" w:rsidRPr="004D20CA" w:rsidRDefault="0087533C" w:rsidP="00AD0950">
            <w:pPr>
              <w:jc w:val="center"/>
              <w:rPr>
                <w:rFonts w:ascii="Tahoma" w:hAnsi="Tahoma" w:cs="Tahoma"/>
                <w:sz w:val="20"/>
                <w:szCs w:val="20"/>
              </w:rPr>
            </w:pPr>
          </w:p>
        </w:tc>
        <w:tc>
          <w:tcPr>
            <w:tcW w:w="708" w:type="dxa"/>
            <w:vMerge/>
            <w:vAlign w:val="center"/>
          </w:tcPr>
          <w:p w:rsidR="0087533C" w:rsidRPr="004D20CA" w:rsidRDefault="0087533C" w:rsidP="00AD0950">
            <w:pPr>
              <w:jc w:val="center"/>
              <w:rPr>
                <w:rFonts w:ascii="Tahoma" w:hAnsi="Tahoma" w:cs="Tahoma"/>
                <w:sz w:val="20"/>
                <w:szCs w:val="20"/>
              </w:rPr>
            </w:pPr>
          </w:p>
        </w:tc>
        <w:tc>
          <w:tcPr>
            <w:tcW w:w="816" w:type="dxa"/>
            <w:vMerge/>
            <w:vAlign w:val="center"/>
          </w:tcPr>
          <w:p w:rsidR="0087533C" w:rsidRPr="004D20CA" w:rsidRDefault="0087533C" w:rsidP="00AD0950">
            <w:pPr>
              <w:rPr>
                <w:rFonts w:ascii="Tahoma" w:hAnsi="Tahoma" w:cs="Tahoma"/>
                <w:sz w:val="20"/>
                <w:szCs w:val="20"/>
              </w:rPr>
            </w:pPr>
          </w:p>
        </w:tc>
        <w:tc>
          <w:tcPr>
            <w:tcW w:w="1169" w:type="dxa"/>
            <w:vMerge/>
            <w:vAlign w:val="center"/>
          </w:tcPr>
          <w:p w:rsidR="0087533C" w:rsidRPr="004D20CA" w:rsidRDefault="0087533C" w:rsidP="00AD0950">
            <w:pPr>
              <w:jc w:val="center"/>
              <w:rPr>
                <w:rFonts w:ascii="Tahoma" w:hAnsi="Tahoma" w:cs="Tahoma"/>
                <w:sz w:val="20"/>
                <w:szCs w:val="20"/>
              </w:rPr>
            </w:pPr>
          </w:p>
        </w:tc>
        <w:tc>
          <w:tcPr>
            <w:tcW w:w="1701" w:type="dxa"/>
            <w:vAlign w:val="center"/>
          </w:tcPr>
          <w:p w:rsidR="0087533C" w:rsidRPr="007C1AB7" w:rsidRDefault="0087533C" w:rsidP="00AD496D">
            <w:pPr>
              <w:rPr>
                <w:rFonts w:ascii="Tahoma" w:hAnsi="Tahoma" w:cs="Tahoma"/>
                <w:sz w:val="18"/>
                <w:szCs w:val="18"/>
              </w:rPr>
            </w:pPr>
            <w:r w:rsidRPr="007C1AB7">
              <w:rPr>
                <w:rFonts w:ascii="Tahoma" w:hAnsi="Tahoma" w:cs="Tahoma"/>
                <w:sz w:val="18"/>
                <w:szCs w:val="18"/>
              </w:rPr>
              <w:t>75700 Ateliers de formation</w:t>
            </w:r>
          </w:p>
        </w:tc>
        <w:tc>
          <w:tcPr>
            <w:tcW w:w="992" w:type="dxa"/>
          </w:tcPr>
          <w:p w:rsidR="0087533C" w:rsidRPr="007C1AB7" w:rsidRDefault="0087533C" w:rsidP="00AD496D">
            <w:pPr>
              <w:jc w:val="right"/>
              <w:rPr>
                <w:rFonts w:ascii="Tahoma" w:hAnsi="Tahoma" w:cs="Tahoma"/>
                <w:sz w:val="18"/>
                <w:szCs w:val="18"/>
              </w:rPr>
            </w:pPr>
            <w:r w:rsidRPr="007C1AB7">
              <w:rPr>
                <w:rFonts w:ascii="Tahoma" w:hAnsi="Tahoma" w:cs="Tahoma"/>
                <w:sz w:val="18"/>
                <w:szCs w:val="18"/>
              </w:rPr>
              <w:t>23 889</w:t>
            </w:r>
          </w:p>
        </w:tc>
        <w:tc>
          <w:tcPr>
            <w:tcW w:w="1276" w:type="dxa"/>
          </w:tcPr>
          <w:p w:rsidR="0087533C" w:rsidRPr="007C1AB7" w:rsidRDefault="0087533C" w:rsidP="003533C1">
            <w:pPr>
              <w:jc w:val="right"/>
              <w:rPr>
                <w:rFonts w:ascii="Tahoma" w:hAnsi="Tahoma" w:cs="Tahoma"/>
                <w:color w:val="000000"/>
                <w:sz w:val="18"/>
                <w:szCs w:val="18"/>
              </w:rPr>
            </w:pPr>
            <w:r w:rsidRPr="007C1AB7">
              <w:rPr>
                <w:rFonts w:ascii="Tahoma" w:hAnsi="Tahoma" w:cs="Tahoma"/>
                <w:color w:val="000000"/>
                <w:sz w:val="18"/>
                <w:szCs w:val="18"/>
              </w:rPr>
              <w:t>10 750 000</w:t>
            </w:r>
          </w:p>
        </w:tc>
      </w:tr>
      <w:tr w:rsidR="0087533C" w:rsidRPr="00A57DF9" w:rsidTr="00DF6A21">
        <w:trPr>
          <w:jc w:val="center"/>
        </w:trPr>
        <w:tc>
          <w:tcPr>
            <w:tcW w:w="1974" w:type="dxa"/>
            <w:vMerge/>
          </w:tcPr>
          <w:p w:rsidR="0087533C" w:rsidRPr="007B63E9" w:rsidRDefault="0087533C" w:rsidP="00AD0950">
            <w:pPr>
              <w:rPr>
                <w:rFonts w:ascii="Tahoma" w:hAnsi="Tahoma" w:cs="Tahoma"/>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val="restart"/>
          </w:tcPr>
          <w:p w:rsidR="0087533C" w:rsidRPr="001D5973" w:rsidRDefault="0087533C" w:rsidP="007A3A9A">
            <w:pPr>
              <w:pStyle w:val="Listecouleur-Accent11"/>
              <w:ind w:left="0"/>
              <w:rPr>
                <w:rFonts w:ascii="Tahoma" w:hAnsi="Tahoma" w:cs="Tahoma"/>
                <w:b/>
                <w:sz w:val="20"/>
                <w:szCs w:val="20"/>
              </w:rPr>
            </w:pPr>
            <w:r>
              <w:rPr>
                <w:rFonts w:ascii="Tahoma" w:hAnsi="Tahoma" w:cs="Tahoma"/>
                <w:b/>
                <w:sz w:val="20"/>
                <w:szCs w:val="20"/>
                <w:u w:val="single"/>
              </w:rPr>
              <w:t>A11</w:t>
            </w:r>
            <w:r w:rsidRPr="00A732AC">
              <w:rPr>
                <w:rFonts w:ascii="Tahoma" w:hAnsi="Tahoma" w:cs="Tahoma"/>
                <w:b/>
                <w:sz w:val="20"/>
                <w:szCs w:val="20"/>
                <w:u w:val="single"/>
              </w:rPr>
              <w:t>.</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4</w:t>
            </w:r>
            <w:r>
              <w:rPr>
                <w:rFonts w:ascii="Tahoma" w:hAnsi="Tahoma" w:cs="Tahoma"/>
                <w:b/>
                <w:sz w:val="20"/>
                <w:szCs w:val="20"/>
              </w:rPr>
              <w:t xml:space="preserve"> : </w:t>
            </w:r>
            <w:r w:rsidRPr="001D5973">
              <w:rPr>
                <w:rFonts w:ascii="Tahoma" w:hAnsi="Tahoma" w:cs="Tahoma"/>
                <w:b/>
                <w:sz w:val="20"/>
                <w:szCs w:val="20"/>
              </w:rPr>
              <w:t>Réaliser une étude de faisabilité et un cahier des charges de la mise en place finale de l’Intranet gouvernemental</w:t>
            </w:r>
          </w:p>
          <w:p w:rsidR="0087533C" w:rsidRPr="001D5973" w:rsidRDefault="0087533C" w:rsidP="006D2CCF">
            <w:pPr>
              <w:pStyle w:val="Listecouleur-Accent11"/>
              <w:numPr>
                <w:ilvl w:val="0"/>
                <w:numId w:val="38"/>
              </w:numPr>
              <w:ind w:left="161" w:hanging="161"/>
              <w:jc w:val="both"/>
              <w:rPr>
                <w:rFonts w:ascii="Tahoma" w:hAnsi="Tahoma" w:cs="Tahoma"/>
                <w:szCs w:val="18"/>
              </w:rPr>
            </w:pPr>
            <w:r w:rsidRPr="001D5973">
              <w:rPr>
                <w:rFonts w:ascii="Tahoma" w:hAnsi="Tahoma" w:cs="Tahoma"/>
                <w:szCs w:val="18"/>
              </w:rPr>
              <w:t>élaborer les TDR,</w:t>
            </w:r>
          </w:p>
          <w:p w:rsidR="0087533C" w:rsidRDefault="0087533C" w:rsidP="006D2CCF">
            <w:pPr>
              <w:pStyle w:val="Listecouleur-Accent11"/>
              <w:numPr>
                <w:ilvl w:val="0"/>
                <w:numId w:val="38"/>
              </w:numPr>
              <w:ind w:left="161" w:hanging="161"/>
              <w:jc w:val="both"/>
              <w:rPr>
                <w:rFonts w:ascii="Tahoma" w:hAnsi="Tahoma" w:cs="Tahoma"/>
                <w:szCs w:val="18"/>
              </w:rPr>
            </w:pPr>
            <w:r w:rsidRPr="001D5973">
              <w:rPr>
                <w:rFonts w:ascii="Tahoma" w:hAnsi="Tahoma" w:cs="Tahoma"/>
                <w:szCs w:val="18"/>
              </w:rPr>
              <w:t>organiser une rencontre de  validation des TDR</w:t>
            </w:r>
            <w:r>
              <w:rPr>
                <w:rFonts w:ascii="Tahoma" w:hAnsi="Tahoma" w:cs="Tahoma"/>
                <w:szCs w:val="18"/>
              </w:rPr>
              <w:t>.</w:t>
            </w:r>
          </w:p>
          <w:p w:rsidR="00312EC6" w:rsidRPr="00B07308" w:rsidRDefault="00312EC6" w:rsidP="00312EC6">
            <w:pPr>
              <w:pStyle w:val="Listecouleur-Accent11"/>
              <w:ind w:left="161"/>
              <w:jc w:val="both"/>
              <w:rPr>
                <w:rFonts w:ascii="Tahoma" w:hAnsi="Tahoma" w:cs="Tahoma"/>
                <w:szCs w:val="18"/>
              </w:rPr>
            </w:pPr>
          </w:p>
        </w:tc>
        <w:tc>
          <w:tcPr>
            <w:tcW w:w="425" w:type="dxa"/>
            <w:vAlign w:val="center"/>
          </w:tcPr>
          <w:p w:rsidR="0087533C" w:rsidRPr="001D5973" w:rsidRDefault="0087533C" w:rsidP="00AD0950">
            <w:pPr>
              <w:rPr>
                <w:rFonts w:ascii="Tahoma" w:hAnsi="Tahoma" w:cs="Tahoma"/>
                <w:sz w:val="20"/>
                <w:szCs w:val="20"/>
              </w:rPr>
            </w:pPr>
          </w:p>
        </w:tc>
        <w:tc>
          <w:tcPr>
            <w:tcW w:w="425" w:type="dxa"/>
            <w:vAlign w:val="center"/>
          </w:tcPr>
          <w:p w:rsidR="0087533C" w:rsidRPr="001D5973" w:rsidRDefault="0087533C" w:rsidP="00AD0950">
            <w:pPr>
              <w:jc w:val="center"/>
              <w:rPr>
                <w:rFonts w:ascii="Tahoma" w:hAnsi="Tahoma" w:cs="Tahoma"/>
                <w:sz w:val="20"/>
                <w:szCs w:val="20"/>
              </w:rPr>
            </w:pPr>
          </w:p>
        </w:tc>
        <w:tc>
          <w:tcPr>
            <w:tcW w:w="426" w:type="dxa"/>
            <w:vAlign w:val="center"/>
          </w:tcPr>
          <w:p w:rsidR="0087533C" w:rsidRPr="001D5973" w:rsidRDefault="0087533C" w:rsidP="00AD0950">
            <w:pPr>
              <w:jc w:val="center"/>
              <w:rPr>
                <w:rFonts w:ascii="Tahoma" w:hAnsi="Tahoma" w:cs="Tahoma"/>
                <w:sz w:val="20"/>
                <w:szCs w:val="20"/>
              </w:rPr>
            </w:pPr>
          </w:p>
        </w:tc>
        <w:tc>
          <w:tcPr>
            <w:tcW w:w="425" w:type="dxa"/>
            <w:vAlign w:val="center"/>
          </w:tcPr>
          <w:p w:rsidR="0087533C" w:rsidRPr="001D5973" w:rsidRDefault="0087533C" w:rsidP="00AD0950">
            <w:pPr>
              <w:jc w:val="center"/>
              <w:rPr>
                <w:rFonts w:ascii="Tahoma" w:hAnsi="Tahoma" w:cs="Tahoma"/>
                <w:sz w:val="20"/>
                <w:szCs w:val="20"/>
              </w:rPr>
            </w:pPr>
          </w:p>
        </w:tc>
        <w:tc>
          <w:tcPr>
            <w:tcW w:w="1389" w:type="dxa"/>
            <w:vAlign w:val="center"/>
          </w:tcPr>
          <w:p w:rsidR="0087533C" w:rsidRPr="001D5973" w:rsidRDefault="0087533C" w:rsidP="00AD0950">
            <w:pPr>
              <w:jc w:val="center"/>
              <w:rPr>
                <w:rFonts w:ascii="Tahoma" w:hAnsi="Tahoma" w:cs="Tahoma"/>
                <w:sz w:val="20"/>
                <w:szCs w:val="20"/>
              </w:rPr>
            </w:pPr>
          </w:p>
        </w:tc>
        <w:tc>
          <w:tcPr>
            <w:tcW w:w="708" w:type="dxa"/>
            <w:vAlign w:val="center"/>
          </w:tcPr>
          <w:p w:rsidR="0087533C" w:rsidRPr="001D5973" w:rsidRDefault="0087533C" w:rsidP="00AD0950">
            <w:pPr>
              <w:jc w:val="center"/>
              <w:rPr>
                <w:rFonts w:ascii="Tahoma" w:hAnsi="Tahoma" w:cs="Tahoma"/>
                <w:sz w:val="20"/>
                <w:szCs w:val="20"/>
              </w:rPr>
            </w:pPr>
          </w:p>
        </w:tc>
        <w:tc>
          <w:tcPr>
            <w:tcW w:w="816" w:type="dxa"/>
            <w:vAlign w:val="center"/>
          </w:tcPr>
          <w:p w:rsidR="0087533C" w:rsidRPr="001D5973" w:rsidRDefault="0087533C" w:rsidP="00AD0950">
            <w:pPr>
              <w:rPr>
                <w:rFonts w:ascii="Tahoma" w:hAnsi="Tahoma" w:cs="Tahoma"/>
                <w:sz w:val="20"/>
                <w:szCs w:val="20"/>
              </w:rPr>
            </w:pPr>
          </w:p>
        </w:tc>
        <w:tc>
          <w:tcPr>
            <w:tcW w:w="1169" w:type="dxa"/>
            <w:vAlign w:val="center"/>
          </w:tcPr>
          <w:p w:rsidR="0087533C" w:rsidRPr="001D5973" w:rsidRDefault="0087533C" w:rsidP="00AD0950">
            <w:pPr>
              <w:jc w:val="center"/>
              <w:rPr>
                <w:rFonts w:ascii="Tahoma" w:hAnsi="Tahoma" w:cs="Tahoma"/>
                <w:sz w:val="20"/>
                <w:szCs w:val="20"/>
              </w:rPr>
            </w:pPr>
          </w:p>
        </w:tc>
        <w:tc>
          <w:tcPr>
            <w:tcW w:w="1701" w:type="dxa"/>
          </w:tcPr>
          <w:p w:rsidR="0087533C" w:rsidRPr="007C1AB7" w:rsidRDefault="0087533C" w:rsidP="00AD496D">
            <w:pPr>
              <w:rPr>
                <w:rFonts w:ascii="Tahoma" w:hAnsi="Tahoma" w:cs="Tahoma"/>
                <w:sz w:val="18"/>
                <w:szCs w:val="18"/>
              </w:rPr>
            </w:pPr>
          </w:p>
        </w:tc>
        <w:tc>
          <w:tcPr>
            <w:tcW w:w="992" w:type="dxa"/>
            <w:vAlign w:val="bottom"/>
          </w:tcPr>
          <w:p w:rsidR="0087533C" w:rsidRPr="007C1AB7" w:rsidRDefault="0087533C" w:rsidP="00AD496D">
            <w:pPr>
              <w:jc w:val="right"/>
              <w:rPr>
                <w:rFonts w:ascii="Tahoma" w:hAnsi="Tahoma" w:cs="Tahoma"/>
                <w:b/>
                <w:sz w:val="18"/>
                <w:szCs w:val="18"/>
              </w:rPr>
            </w:pPr>
            <w:r w:rsidRPr="007C1AB7">
              <w:rPr>
                <w:rFonts w:ascii="Tahoma" w:hAnsi="Tahoma" w:cs="Tahoma"/>
                <w:b/>
                <w:sz w:val="18"/>
                <w:szCs w:val="18"/>
              </w:rPr>
              <w:t>3 000</w:t>
            </w:r>
          </w:p>
        </w:tc>
        <w:tc>
          <w:tcPr>
            <w:tcW w:w="1276" w:type="dxa"/>
            <w:vAlign w:val="bottom"/>
          </w:tcPr>
          <w:p w:rsidR="0087533C" w:rsidRPr="007C1AB7" w:rsidRDefault="0087533C" w:rsidP="00AD496D">
            <w:pPr>
              <w:jc w:val="right"/>
              <w:rPr>
                <w:rFonts w:ascii="Tahoma" w:hAnsi="Tahoma" w:cs="Tahoma"/>
                <w:b/>
                <w:sz w:val="18"/>
                <w:szCs w:val="18"/>
              </w:rPr>
            </w:pPr>
            <w:r w:rsidRPr="007C1AB7">
              <w:rPr>
                <w:rFonts w:ascii="Tahoma" w:hAnsi="Tahoma" w:cs="Tahoma"/>
                <w:b/>
                <w:sz w:val="18"/>
                <w:szCs w:val="18"/>
              </w:rPr>
              <w:t>1 350 000</w:t>
            </w:r>
          </w:p>
        </w:tc>
      </w:tr>
      <w:tr w:rsidR="00E12A67" w:rsidRPr="00A57DF9" w:rsidTr="00E12A67">
        <w:trPr>
          <w:trHeight w:val="966"/>
          <w:jc w:val="center"/>
        </w:trPr>
        <w:tc>
          <w:tcPr>
            <w:tcW w:w="1974" w:type="dxa"/>
            <w:vMerge/>
          </w:tcPr>
          <w:p w:rsidR="00E12A67" w:rsidRPr="007B63E9" w:rsidRDefault="00E12A67" w:rsidP="00AD0950">
            <w:pPr>
              <w:rPr>
                <w:rFonts w:ascii="Tahoma" w:hAnsi="Tahoma" w:cs="Tahoma"/>
                <w:sz w:val="20"/>
                <w:szCs w:val="20"/>
              </w:rPr>
            </w:pPr>
          </w:p>
        </w:tc>
        <w:tc>
          <w:tcPr>
            <w:tcW w:w="1701" w:type="dxa"/>
            <w:vMerge/>
          </w:tcPr>
          <w:p w:rsidR="00E12A67" w:rsidRPr="007B63E9" w:rsidRDefault="00E12A67" w:rsidP="00AD0950">
            <w:pPr>
              <w:rPr>
                <w:rFonts w:ascii="Tahoma" w:hAnsi="Tahoma" w:cs="Tahoma"/>
                <w:sz w:val="20"/>
                <w:szCs w:val="20"/>
              </w:rPr>
            </w:pPr>
          </w:p>
        </w:tc>
        <w:tc>
          <w:tcPr>
            <w:tcW w:w="2792" w:type="dxa"/>
            <w:vMerge/>
          </w:tcPr>
          <w:p w:rsidR="00E12A67" w:rsidRPr="001D5973" w:rsidRDefault="00E12A67" w:rsidP="00497B0A">
            <w:pPr>
              <w:pStyle w:val="Paragraphedeliste"/>
              <w:numPr>
                <w:ilvl w:val="0"/>
                <w:numId w:val="18"/>
              </w:numPr>
              <w:tabs>
                <w:tab w:val="clear" w:pos="1069"/>
              </w:tabs>
              <w:ind w:left="205" w:hanging="142"/>
              <w:jc w:val="both"/>
              <w:rPr>
                <w:rFonts w:ascii="Tahoma" w:hAnsi="Tahoma" w:cs="Tahoma"/>
                <w:b/>
                <w:sz w:val="20"/>
                <w:szCs w:val="20"/>
              </w:rPr>
            </w:pPr>
          </w:p>
        </w:tc>
        <w:tc>
          <w:tcPr>
            <w:tcW w:w="425" w:type="dxa"/>
            <w:vAlign w:val="center"/>
          </w:tcPr>
          <w:p w:rsidR="00E12A67" w:rsidRPr="001D5973" w:rsidRDefault="00E12A67" w:rsidP="00AD0950">
            <w:pPr>
              <w:rPr>
                <w:rFonts w:ascii="Tahoma" w:hAnsi="Tahoma" w:cs="Tahoma"/>
                <w:sz w:val="20"/>
                <w:szCs w:val="20"/>
              </w:rPr>
            </w:pPr>
          </w:p>
        </w:tc>
        <w:tc>
          <w:tcPr>
            <w:tcW w:w="425" w:type="dxa"/>
            <w:vAlign w:val="center"/>
          </w:tcPr>
          <w:p w:rsidR="00E12A67" w:rsidRPr="001D5973" w:rsidRDefault="00E12A67" w:rsidP="00AD0950">
            <w:pPr>
              <w:jc w:val="center"/>
              <w:rPr>
                <w:rFonts w:ascii="Tahoma" w:hAnsi="Tahoma" w:cs="Tahoma"/>
                <w:sz w:val="20"/>
                <w:szCs w:val="20"/>
              </w:rPr>
            </w:pPr>
          </w:p>
        </w:tc>
        <w:tc>
          <w:tcPr>
            <w:tcW w:w="426" w:type="dxa"/>
            <w:vAlign w:val="center"/>
          </w:tcPr>
          <w:p w:rsidR="00E12A67" w:rsidRPr="001D5973" w:rsidRDefault="00E12A67" w:rsidP="00AD0950">
            <w:pPr>
              <w:jc w:val="center"/>
              <w:rPr>
                <w:rFonts w:ascii="Tahoma" w:hAnsi="Tahoma" w:cs="Tahoma"/>
                <w:sz w:val="20"/>
                <w:szCs w:val="20"/>
              </w:rPr>
            </w:pPr>
          </w:p>
        </w:tc>
        <w:tc>
          <w:tcPr>
            <w:tcW w:w="425" w:type="dxa"/>
            <w:vAlign w:val="center"/>
          </w:tcPr>
          <w:p w:rsidR="00E12A67" w:rsidRPr="001D5973" w:rsidRDefault="00E12A67" w:rsidP="00AD0950">
            <w:pPr>
              <w:jc w:val="center"/>
              <w:rPr>
                <w:rFonts w:ascii="Tahoma" w:hAnsi="Tahoma" w:cs="Tahoma"/>
                <w:sz w:val="20"/>
                <w:szCs w:val="20"/>
              </w:rPr>
            </w:pPr>
          </w:p>
        </w:tc>
        <w:tc>
          <w:tcPr>
            <w:tcW w:w="1389" w:type="dxa"/>
            <w:vAlign w:val="center"/>
          </w:tcPr>
          <w:p w:rsidR="00E12A67" w:rsidRPr="001D5973" w:rsidRDefault="00E12A67" w:rsidP="006B4C64">
            <w:pPr>
              <w:jc w:val="center"/>
              <w:rPr>
                <w:rFonts w:ascii="Tahoma" w:hAnsi="Tahoma" w:cs="Tahoma"/>
                <w:sz w:val="20"/>
                <w:szCs w:val="20"/>
              </w:rPr>
            </w:pPr>
            <w:r w:rsidRPr="001D5973">
              <w:rPr>
                <w:rFonts w:ascii="Tahoma" w:hAnsi="Tahoma" w:cs="Tahoma"/>
                <w:sz w:val="20"/>
                <w:szCs w:val="20"/>
              </w:rPr>
              <w:t>NEX</w:t>
            </w:r>
          </w:p>
          <w:p w:rsidR="00E12A67" w:rsidRPr="001D5973" w:rsidRDefault="00E12A67" w:rsidP="006B4C64">
            <w:pPr>
              <w:jc w:val="center"/>
              <w:rPr>
                <w:rFonts w:ascii="Tahoma" w:hAnsi="Tahoma" w:cs="Tahoma"/>
                <w:sz w:val="20"/>
                <w:szCs w:val="20"/>
              </w:rPr>
            </w:pPr>
            <w:r w:rsidRPr="001D5973">
              <w:rPr>
                <w:rFonts w:ascii="Tahoma" w:hAnsi="Tahoma" w:cs="Tahoma"/>
                <w:sz w:val="20"/>
                <w:szCs w:val="20"/>
              </w:rPr>
              <w:t>MFPTSS</w:t>
            </w:r>
          </w:p>
          <w:p w:rsidR="00E12A67" w:rsidRPr="001D5973" w:rsidRDefault="00E12A67" w:rsidP="006B4C64">
            <w:pPr>
              <w:jc w:val="center"/>
              <w:rPr>
                <w:rFonts w:ascii="Tahoma" w:hAnsi="Tahoma" w:cs="Tahoma"/>
                <w:sz w:val="20"/>
                <w:szCs w:val="20"/>
              </w:rPr>
            </w:pPr>
            <w:r w:rsidRPr="001D5973">
              <w:rPr>
                <w:rFonts w:ascii="Tahoma" w:hAnsi="Tahoma" w:cs="Tahoma"/>
                <w:sz w:val="20"/>
                <w:szCs w:val="20"/>
              </w:rPr>
              <w:t>Services techniques</w:t>
            </w:r>
          </w:p>
        </w:tc>
        <w:tc>
          <w:tcPr>
            <w:tcW w:w="708" w:type="dxa"/>
            <w:vAlign w:val="center"/>
          </w:tcPr>
          <w:p w:rsidR="00E12A67" w:rsidRPr="001D5973" w:rsidRDefault="00E12A67" w:rsidP="006B4C64">
            <w:pPr>
              <w:jc w:val="center"/>
              <w:rPr>
                <w:rFonts w:ascii="Tahoma" w:hAnsi="Tahoma" w:cs="Tahoma"/>
                <w:sz w:val="20"/>
                <w:szCs w:val="20"/>
              </w:rPr>
            </w:pPr>
          </w:p>
        </w:tc>
        <w:tc>
          <w:tcPr>
            <w:tcW w:w="816" w:type="dxa"/>
            <w:vAlign w:val="center"/>
          </w:tcPr>
          <w:p w:rsidR="00E12A67" w:rsidRPr="001D5973" w:rsidRDefault="00E12A67" w:rsidP="006B4C64">
            <w:pPr>
              <w:rPr>
                <w:rFonts w:ascii="Tahoma" w:hAnsi="Tahoma" w:cs="Tahoma"/>
                <w:sz w:val="20"/>
                <w:szCs w:val="20"/>
              </w:rPr>
            </w:pPr>
            <w:r w:rsidRPr="001D5973">
              <w:rPr>
                <w:rFonts w:ascii="Tahoma" w:hAnsi="Tahoma" w:cs="Tahoma"/>
                <w:sz w:val="20"/>
                <w:szCs w:val="20"/>
              </w:rPr>
              <w:t>04000</w:t>
            </w:r>
          </w:p>
        </w:tc>
        <w:tc>
          <w:tcPr>
            <w:tcW w:w="1169" w:type="dxa"/>
            <w:vAlign w:val="center"/>
          </w:tcPr>
          <w:p w:rsidR="00E12A67" w:rsidRPr="001D5973" w:rsidRDefault="00E12A67" w:rsidP="006B4C64">
            <w:pPr>
              <w:jc w:val="center"/>
              <w:rPr>
                <w:rFonts w:ascii="Tahoma" w:hAnsi="Tahoma" w:cs="Tahoma"/>
                <w:sz w:val="20"/>
                <w:szCs w:val="20"/>
              </w:rPr>
            </w:pPr>
            <w:r w:rsidRPr="001D5973">
              <w:rPr>
                <w:rFonts w:ascii="Tahoma" w:hAnsi="Tahoma" w:cs="Tahoma"/>
                <w:sz w:val="20"/>
                <w:szCs w:val="20"/>
              </w:rPr>
              <w:t>PNUD</w:t>
            </w:r>
          </w:p>
        </w:tc>
        <w:tc>
          <w:tcPr>
            <w:tcW w:w="1701" w:type="dxa"/>
          </w:tcPr>
          <w:p w:rsidR="00E12A67" w:rsidRPr="007C1AB7" w:rsidRDefault="00E12A67" w:rsidP="00AD496D">
            <w:pPr>
              <w:rPr>
                <w:rFonts w:ascii="Tahoma" w:hAnsi="Tahoma" w:cs="Tahoma"/>
                <w:sz w:val="18"/>
                <w:szCs w:val="18"/>
              </w:rPr>
            </w:pPr>
            <w:r w:rsidRPr="007C1AB7">
              <w:rPr>
                <w:rFonts w:ascii="Tahoma" w:hAnsi="Tahoma" w:cs="Tahoma"/>
                <w:sz w:val="18"/>
                <w:szCs w:val="18"/>
              </w:rPr>
              <w:t>75700 Atelier de validation des TDR</w:t>
            </w:r>
          </w:p>
        </w:tc>
        <w:tc>
          <w:tcPr>
            <w:tcW w:w="992" w:type="dxa"/>
          </w:tcPr>
          <w:p w:rsidR="00E12A67" w:rsidRPr="007C1AB7" w:rsidRDefault="00E12A67" w:rsidP="00AD496D">
            <w:pPr>
              <w:jc w:val="right"/>
              <w:rPr>
                <w:rFonts w:ascii="Tahoma" w:hAnsi="Tahoma" w:cs="Tahoma"/>
                <w:sz w:val="18"/>
                <w:szCs w:val="18"/>
              </w:rPr>
            </w:pPr>
            <w:r w:rsidRPr="007C1AB7">
              <w:rPr>
                <w:rFonts w:ascii="Tahoma" w:hAnsi="Tahoma" w:cs="Tahoma"/>
                <w:sz w:val="18"/>
                <w:szCs w:val="18"/>
              </w:rPr>
              <w:t>3 000</w:t>
            </w:r>
          </w:p>
        </w:tc>
        <w:tc>
          <w:tcPr>
            <w:tcW w:w="1276" w:type="dxa"/>
          </w:tcPr>
          <w:p w:rsidR="00E12A67" w:rsidRPr="007C1AB7" w:rsidRDefault="00E12A67" w:rsidP="00AD496D">
            <w:pPr>
              <w:jc w:val="right"/>
              <w:rPr>
                <w:rFonts w:ascii="Tahoma" w:hAnsi="Tahoma" w:cs="Tahoma"/>
                <w:sz w:val="18"/>
                <w:szCs w:val="18"/>
              </w:rPr>
            </w:pPr>
            <w:r w:rsidRPr="007C1AB7">
              <w:rPr>
                <w:rFonts w:ascii="Tahoma" w:hAnsi="Tahoma" w:cs="Tahoma"/>
                <w:sz w:val="18"/>
                <w:szCs w:val="18"/>
              </w:rPr>
              <w:t>1 350 000</w:t>
            </w:r>
          </w:p>
        </w:tc>
      </w:tr>
      <w:tr w:rsidR="0087533C" w:rsidRPr="00A57DF9" w:rsidTr="00B2718D">
        <w:trPr>
          <w:jc w:val="center"/>
        </w:trPr>
        <w:tc>
          <w:tcPr>
            <w:tcW w:w="1974" w:type="dxa"/>
            <w:vMerge/>
          </w:tcPr>
          <w:p w:rsidR="0087533C" w:rsidRPr="007B63E9" w:rsidRDefault="0087533C" w:rsidP="00AD0950">
            <w:pPr>
              <w:rPr>
                <w:rFonts w:ascii="Tahoma" w:hAnsi="Tahoma" w:cs="Tahoma"/>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val="restart"/>
          </w:tcPr>
          <w:p w:rsidR="0087533C" w:rsidRPr="004D20CA" w:rsidRDefault="0087533C" w:rsidP="00B2718D">
            <w:pPr>
              <w:pStyle w:val="Listecouleur-Accent11"/>
              <w:ind w:left="0"/>
              <w:jc w:val="both"/>
              <w:rPr>
                <w:rFonts w:ascii="Tahoma" w:hAnsi="Tahoma" w:cs="Tahoma"/>
                <w:szCs w:val="18"/>
              </w:rPr>
            </w:pPr>
            <w:r>
              <w:rPr>
                <w:rFonts w:ascii="Tahoma" w:hAnsi="Tahoma" w:cs="Tahoma"/>
                <w:b/>
                <w:sz w:val="20"/>
                <w:szCs w:val="20"/>
                <w:u w:val="single"/>
              </w:rPr>
              <w:t>A11</w:t>
            </w:r>
            <w:r w:rsidRPr="00A732AC">
              <w:rPr>
                <w:rFonts w:ascii="Tahoma" w:hAnsi="Tahoma" w:cs="Tahoma"/>
                <w:b/>
                <w:sz w:val="20"/>
                <w:szCs w:val="20"/>
                <w:u w:val="single"/>
              </w:rPr>
              <w:t>.</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5</w:t>
            </w:r>
            <w:r>
              <w:rPr>
                <w:rFonts w:ascii="Tahoma" w:hAnsi="Tahoma" w:cs="Tahoma"/>
                <w:b/>
                <w:sz w:val="20"/>
                <w:szCs w:val="20"/>
              </w:rPr>
              <w:t xml:space="preserve"> : </w:t>
            </w:r>
            <w:r w:rsidRPr="004D20CA">
              <w:rPr>
                <w:rFonts w:ascii="Tahoma" w:hAnsi="Tahoma" w:cs="Tahoma"/>
                <w:b/>
                <w:sz w:val="20"/>
                <w:szCs w:val="20"/>
              </w:rPr>
              <w:t xml:space="preserve">Former les usagers à l’intranet </w:t>
            </w:r>
          </w:p>
          <w:p w:rsidR="0087533C" w:rsidRPr="004D20CA" w:rsidRDefault="0087533C" w:rsidP="006D2CCF">
            <w:pPr>
              <w:pStyle w:val="Listecouleur-Accent11"/>
              <w:numPr>
                <w:ilvl w:val="0"/>
                <w:numId w:val="38"/>
              </w:numPr>
              <w:ind w:left="161" w:hanging="141"/>
              <w:jc w:val="both"/>
              <w:rPr>
                <w:rFonts w:ascii="Tahoma" w:hAnsi="Tahoma" w:cs="Tahoma"/>
                <w:szCs w:val="18"/>
              </w:rPr>
            </w:pPr>
            <w:r w:rsidRPr="004D20CA">
              <w:rPr>
                <w:rFonts w:ascii="Tahoma" w:hAnsi="Tahoma" w:cs="Tahoma"/>
                <w:szCs w:val="18"/>
              </w:rPr>
              <w:t>élaborer des TDR</w:t>
            </w:r>
          </w:p>
          <w:p w:rsidR="0087533C" w:rsidRPr="004D20CA" w:rsidRDefault="0087533C" w:rsidP="006D2CCF">
            <w:pPr>
              <w:pStyle w:val="Listecouleur-Accent11"/>
              <w:numPr>
                <w:ilvl w:val="0"/>
                <w:numId w:val="38"/>
              </w:numPr>
              <w:ind w:left="161" w:hanging="141"/>
              <w:jc w:val="both"/>
              <w:rPr>
                <w:rFonts w:ascii="Tahoma" w:hAnsi="Tahoma" w:cs="Tahoma"/>
                <w:szCs w:val="18"/>
              </w:rPr>
            </w:pPr>
            <w:r w:rsidRPr="004D20CA">
              <w:rPr>
                <w:rFonts w:ascii="Tahoma" w:hAnsi="Tahoma" w:cs="Tahoma"/>
                <w:szCs w:val="18"/>
              </w:rPr>
              <w:t>recruter un bureau d’études,</w:t>
            </w:r>
          </w:p>
          <w:p w:rsidR="0087533C" w:rsidRPr="004D20CA" w:rsidRDefault="0087533C" w:rsidP="006D2CCF">
            <w:pPr>
              <w:pStyle w:val="Listecouleur-Accent11"/>
              <w:numPr>
                <w:ilvl w:val="0"/>
                <w:numId w:val="38"/>
              </w:numPr>
              <w:ind w:left="161" w:hanging="141"/>
              <w:jc w:val="both"/>
              <w:rPr>
                <w:rFonts w:ascii="Tahoma" w:hAnsi="Tahoma" w:cs="Tahoma"/>
                <w:szCs w:val="18"/>
              </w:rPr>
            </w:pPr>
            <w:r w:rsidRPr="004D20CA">
              <w:rPr>
                <w:rFonts w:ascii="Tahoma" w:hAnsi="Tahoma" w:cs="Tahoma"/>
                <w:szCs w:val="18"/>
              </w:rPr>
              <w:t>organiser les rencontres de formation.</w:t>
            </w:r>
          </w:p>
          <w:p w:rsidR="0087533C" w:rsidRDefault="0087533C" w:rsidP="00B2718D">
            <w:pPr>
              <w:pStyle w:val="Listecouleur-Accent11"/>
              <w:ind w:left="360"/>
              <w:jc w:val="both"/>
              <w:rPr>
                <w:rFonts w:ascii="Tahoma" w:hAnsi="Tahoma" w:cs="Tahoma"/>
                <w:szCs w:val="18"/>
              </w:rPr>
            </w:pPr>
          </w:p>
          <w:p w:rsidR="0087533C" w:rsidRDefault="0087533C" w:rsidP="00B2718D">
            <w:pPr>
              <w:pStyle w:val="Listecouleur-Accent11"/>
              <w:ind w:left="360"/>
              <w:jc w:val="both"/>
              <w:rPr>
                <w:rFonts w:ascii="Tahoma" w:hAnsi="Tahoma" w:cs="Tahoma"/>
                <w:szCs w:val="18"/>
              </w:rPr>
            </w:pPr>
          </w:p>
          <w:p w:rsidR="0087533C" w:rsidRDefault="0087533C" w:rsidP="00B2718D">
            <w:pPr>
              <w:pStyle w:val="Listecouleur-Accent11"/>
              <w:ind w:left="360"/>
              <w:jc w:val="both"/>
              <w:rPr>
                <w:rFonts w:ascii="Tahoma" w:hAnsi="Tahoma" w:cs="Tahoma"/>
                <w:szCs w:val="18"/>
              </w:rPr>
            </w:pPr>
          </w:p>
          <w:p w:rsidR="006D2CCF" w:rsidRDefault="006D2CCF" w:rsidP="00B2718D">
            <w:pPr>
              <w:pStyle w:val="Listecouleur-Accent11"/>
              <w:ind w:left="360"/>
              <w:jc w:val="both"/>
              <w:rPr>
                <w:rFonts w:ascii="Tahoma" w:hAnsi="Tahoma" w:cs="Tahoma"/>
                <w:szCs w:val="18"/>
              </w:rPr>
            </w:pPr>
          </w:p>
          <w:p w:rsidR="0087533C" w:rsidRPr="004D20CA" w:rsidRDefault="0087533C" w:rsidP="00B2718D">
            <w:pPr>
              <w:pStyle w:val="Listecouleur-Accent11"/>
              <w:ind w:left="360"/>
              <w:jc w:val="both"/>
              <w:rPr>
                <w:rFonts w:ascii="Tahoma" w:hAnsi="Tahoma" w:cs="Tahoma"/>
                <w:szCs w:val="18"/>
              </w:rPr>
            </w:pPr>
          </w:p>
        </w:tc>
        <w:tc>
          <w:tcPr>
            <w:tcW w:w="425" w:type="dxa"/>
            <w:vAlign w:val="center"/>
          </w:tcPr>
          <w:p w:rsidR="0087533C" w:rsidRPr="004D20CA" w:rsidRDefault="0087533C" w:rsidP="00B2718D">
            <w:pPr>
              <w:rPr>
                <w:rFonts w:ascii="Tahoma" w:hAnsi="Tahoma" w:cs="Tahoma"/>
                <w:sz w:val="20"/>
                <w:szCs w:val="20"/>
              </w:rPr>
            </w:pPr>
          </w:p>
        </w:tc>
        <w:tc>
          <w:tcPr>
            <w:tcW w:w="425" w:type="dxa"/>
            <w:vAlign w:val="center"/>
          </w:tcPr>
          <w:p w:rsidR="0087533C" w:rsidRPr="004D20CA" w:rsidRDefault="0087533C" w:rsidP="00B2718D">
            <w:pPr>
              <w:jc w:val="center"/>
              <w:rPr>
                <w:rFonts w:ascii="Tahoma" w:hAnsi="Tahoma" w:cs="Tahoma"/>
                <w:sz w:val="20"/>
                <w:szCs w:val="20"/>
              </w:rPr>
            </w:pPr>
          </w:p>
        </w:tc>
        <w:tc>
          <w:tcPr>
            <w:tcW w:w="426" w:type="dxa"/>
            <w:vAlign w:val="center"/>
          </w:tcPr>
          <w:p w:rsidR="0087533C" w:rsidRPr="004D20CA" w:rsidRDefault="0087533C" w:rsidP="00B2718D">
            <w:pPr>
              <w:jc w:val="center"/>
              <w:rPr>
                <w:rFonts w:ascii="Tahoma" w:hAnsi="Tahoma" w:cs="Tahoma"/>
                <w:sz w:val="20"/>
                <w:szCs w:val="20"/>
              </w:rPr>
            </w:pPr>
          </w:p>
        </w:tc>
        <w:tc>
          <w:tcPr>
            <w:tcW w:w="425" w:type="dxa"/>
            <w:vAlign w:val="center"/>
          </w:tcPr>
          <w:p w:rsidR="0087533C" w:rsidRPr="004D20CA" w:rsidRDefault="0087533C" w:rsidP="00B2718D">
            <w:pPr>
              <w:jc w:val="center"/>
              <w:rPr>
                <w:rFonts w:ascii="Tahoma" w:hAnsi="Tahoma" w:cs="Tahoma"/>
                <w:sz w:val="20"/>
                <w:szCs w:val="20"/>
              </w:rPr>
            </w:pPr>
          </w:p>
        </w:tc>
        <w:tc>
          <w:tcPr>
            <w:tcW w:w="1389" w:type="dxa"/>
            <w:vAlign w:val="center"/>
          </w:tcPr>
          <w:p w:rsidR="0087533C" w:rsidRPr="004D20CA" w:rsidRDefault="0087533C" w:rsidP="00B2718D">
            <w:pPr>
              <w:jc w:val="center"/>
              <w:rPr>
                <w:rFonts w:ascii="Tahoma" w:hAnsi="Tahoma" w:cs="Tahoma"/>
                <w:sz w:val="20"/>
                <w:szCs w:val="20"/>
              </w:rPr>
            </w:pPr>
          </w:p>
        </w:tc>
        <w:tc>
          <w:tcPr>
            <w:tcW w:w="708" w:type="dxa"/>
            <w:vAlign w:val="center"/>
          </w:tcPr>
          <w:p w:rsidR="0087533C" w:rsidRPr="004D20CA" w:rsidRDefault="0087533C" w:rsidP="00B2718D">
            <w:pPr>
              <w:jc w:val="center"/>
              <w:rPr>
                <w:rFonts w:ascii="Tahoma" w:hAnsi="Tahoma" w:cs="Tahoma"/>
                <w:sz w:val="20"/>
                <w:szCs w:val="20"/>
              </w:rPr>
            </w:pPr>
          </w:p>
        </w:tc>
        <w:tc>
          <w:tcPr>
            <w:tcW w:w="816" w:type="dxa"/>
            <w:vAlign w:val="center"/>
          </w:tcPr>
          <w:p w:rsidR="0087533C" w:rsidRPr="004D20CA" w:rsidRDefault="0087533C" w:rsidP="00B2718D">
            <w:pPr>
              <w:rPr>
                <w:rFonts w:ascii="Tahoma" w:hAnsi="Tahoma" w:cs="Tahoma"/>
                <w:sz w:val="20"/>
                <w:szCs w:val="20"/>
              </w:rPr>
            </w:pPr>
          </w:p>
        </w:tc>
        <w:tc>
          <w:tcPr>
            <w:tcW w:w="1169" w:type="dxa"/>
            <w:vAlign w:val="center"/>
          </w:tcPr>
          <w:p w:rsidR="0087533C" w:rsidRPr="004D20CA" w:rsidRDefault="0087533C" w:rsidP="00B2718D">
            <w:pPr>
              <w:jc w:val="center"/>
              <w:rPr>
                <w:rFonts w:ascii="Tahoma" w:hAnsi="Tahoma" w:cs="Tahoma"/>
                <w:sz w:val="20"/>
                <w:szCs w:val="20"/>
              </w:rPr>
            </w:pPr>
          </w:p>
        </w:tc>
        <w:tc>
          <w:tcPr>
            <w:tcW w:w="1701" w:type="dxa"/>
          </w:tcPr>
          <w:p w:rsidR="0087533C" w:rsidRPr="007C1AB7" w:rsidRDefault="0087533C" w:rsidP="00B2718D">
            <w:pPr>
              <w:rPr>
                <w:rFonts w:ascii="Tahoma" w:hAnsi="Tahoma" w:cs="Tahoma"/>
                <w:sz w:val="18"/>
                <w:szCs w:val="18"/>
              </w:rPr>
            </w:pPr>
          </w:p>
        </w:tc>
        <w:tc>
          <w:tcPr>
            <w:tcW w:w="992" w:type="dxa"/>
          </w:tcPr>
          <w:p w:rsidR="0087533C" w:rsidRPr="007C1AB7" w:rsidRDefault="0087533C" w:rsidP="00B2718D">
            <w:pPr>
              <w:jc w:val="right"/>
              <w:rPr>
                <w:rFonts w:ascii="Tahoma" w:hAnsi="Tahoma" w:cs="Tahoma"/>
                <w:b/>
                <w:bCs/>
                <w:sz w:val="18"/>
                <w:szCs w:val="18"/>
              </w:rPr>
            </w:pPr>
            <w:r w:rsidRPr="007C1AB7">
              <w:rPr>
                <w:rFonts w:ascii="Tahoma" w:hAnsi="Tahoma" w:cs="Tahoma"/>
                <w:b/>
                <w:bCs/>
                <w:sz w:val="18"/>
                <w:szCs w:val="18"/>
              </w:rPr>
              <w:t>16 500</w:t>
            </w:r>
          </w:p>
        </w:tc>
        <w:tc>
          <w:tcPr>
            <w:tcW w:w="1276" w:type="dxa"/>
          </w:tcPr>
          <w:p w:rsidR="0087533C" w:rsidRPr="007C1AB7" w:rsidRDefault="0087533C" w:rsidP="00B2718D">
            <w:pPr>
              <w:jc w:val="right"/>
              <w:rPr>
                <w:rFonts w:ascii="Tahoma" w:hAnsi="Tahoma" w:cs="Tahoma"/>
                <w:b/>
                <w:bCs/>
                <w:color w:val="000000"/>
                <w:sz w:val="18"/>
                <w:szCs w:val="18"/>
              </w:rPr>
            </w:pPr>
            <w:r w:rsidRPr="007C1AB7">
              <w:rPr>
                <w:rFonts w:ascii="Tahoma" w:hAnsi="Tahoma" w:cs="Tahoma"/>
                <w:b/>
                <w:bCs/>
                <w:color w:val="000000"/>
                <w:sz w:val="18"/>
                <w:szCs w:val="18"/>
              </w:rPr>
              <w:t>7 425 000</w:t>
            </w:r>
          </w:p>
        </w:tc>
      </w:tr>
      <w:tr w:rsidR="00E12A67" w:rsidRPr="00A57DF9" w:rsidTr="00E12A67">
        <w:trPr>
          <w:jc w:val="center"/>
        </w:trPr>
        <w:tc>
          <w:tcPr>
            <w:tcW w:w="1974" w:type="dxa"/>
            <w:vMerge/>
          </w:tcPr>
          <w:p w:rsidR="00E12A67" w:rsidRPr="007B63E9" w:rsidRDefault="00E12A67" w:rsidP="00AD0950">
            <w:pPr>
              <w:rPr>
                <w:rFonts w:ascii="Tahoma" w:hAnsi="Tahoma" w:cs="Tahoma"/>
                <w:sz w:val="20"/>
                <w:szCs w:val="20"/>
              </w:rPr>
            </w:pPr>
          </w:p>
        </w:tc>
        <w:tc>
          <w:tcPr>
            <w:tcW w:w="1701" w:type="dxa"/>
            <w:vMerge/>
          </w:tcPr>
          <w:p w:rsidR="00E12A67" w:rsidRPr="007B63E9" w:rsidRDefault="00E12A67" w:rsidP="00AD0950">
            <w:pPr>
              <w:rPr>
                <w:rFonts w:ascii="Tahoma" w:hAnsi="Tahoma" w:cs="Tahoma"/>
                <w:sz w:val="20"/>
                <w:szCs w:val="20"/>
              </w:rPr>
            </w:pPr>
          </w:p>
        </w:tc>
        <w:tc>
          <w:tcPr>
            <w:tcW w:w="2792" w:type="dxa"/>
            <w:vMerge/>
          </w:tcPr>
          <w:p w:rsidR="00E12A67" w:rsidRPr="001D5973" w:rsidRDefault="00E12A67" w:rsidP="00AD0950">
            <w:pPr>
              <w:tabs>
                <w:tab w:val="left" w:pos="404"/>
              </w:tabs>
              <w:ind w:left="420" w:right="-53"/>
              <w:rPr>
                <w:rFonts w:ascii="Tahoma" w:hAnsi="Tahoma" w:cs="Tahoma"/>
                <w:b/>
                <w:sz w:val="20"/>
                <w:szCs w:val="20"/>
              </w:rPr>
            </w:pPr>
          </w:p>
        </w:tc>
        <w:tc>
          <w:tcPr>
            <w:tcW w:w="425" w:type="dxa"/>
            <w:vMerge w:val="restart"/>
            <w:vAlign w:val="center"/>
          </w:tcPr>
          <w:p w:rsidR="00E12A67" w:rsidRPr="004D20CA" w:rsidRDefault="00E12A67" w:rsidP="00B2718D">
            <w:pPr>
              <w:rPr>
                <w:rFonts w:ascii="Tahoma" w:hAnsi="Tahoma" w:cs="Tahoma"/>
                <w:sz w:val="20"/>
                <w:szCs w:val="20"/>
              </w:rPr>
            </w:pPr>
            <w:r w:rsidRPr="004D20CA">
              <w:rPr>
                <w:rFonts w:ascii="Tahoma" w:hAnsi="Tahoma" w:cs="Tahoma"/>
                <w:sz w:val="20"/>
                <w:szCs w:val="20"/>
              </w:rPr>
              <w:t>X</w:t>
            </w:r>
          </w:p>
        </w:tc>
        <w:tc>
          <w:tcPr>
            <w:tcW w:w="425" w:type="dxa"/>
            <w:vMerge w:val="restart"/>
            <w:vAlign w:val="center"/>
          </w:tcPr>
          <w:p w:rsidR="00E12A67" w:rsidRPr="004D20CA" w:rsidRDefault="00E12A67" w:rsidP="00B2718D">
            <w:pPr>
              <w:jc w:val="center"/>
              <w:rPr>
                <w:rFonts w:ascii="Tahoma" w:hAnsi="Tahoma" w:cs="Tahoma"/>
                <w:sz w:val="20"/>
                <w:szCs w:val="20"/>
              </w:rPr>
            </w:pPr>
            <w:r w:rsidRPr="004D20CA">
              <w:rPr>
                <w:rFonts w:ascii="Tahoma" w:hAnsi="Tahoma" w:cs="Tahoma"/>
                <w:sz w:val="20"/>
                <w:szCs w:val="20"/>
              </w:rPr>
              <w:t>X</w:t>
            </w:r>
          </w:p>
        </w:tc>
        <w:tc>
          <w:tcPr>
            <w:tcW w:w="426" w:type="dxa"/>
            <w:vMerge w:val="restart"/>
            <w:vAlign w:val="center"/>
          </w:tcPr>
          <w:p w:rsidR="00E12A67" w:rsidRPr="004D20CA" w:rsidRDefault="00E12A67" w:rsidP="00B2718D">
            <w:pPr>
              <w:jc w:val="center"/>
              <w:rPr>
                <w:rFonts w:ascii="Tahoma" w:hAnsi="Tahoma" w:cs="Tahoma"/>
                <w:sz w:val="20"/>
                <w:szCs w:val="20"/>
              </w:rPr>
            </w:pPr>
            <w:r w:rsidRPr="004D20CA">
              <w:rPr>
                <w:rFonts w:ascii="Tahoma" w:hAnsi="Tahoma" w:cs="Tahoma"/>
                <w:sz w:val="20"/>
                <w:szCs w:val="20"/>
              </w:rPr>
              <w:t>X</w:t>
            </w:r>
          </w:p>
        </w:tc>
        <w:tc>
          <w:tcPr>
            <w:tcW w:w="425" w:type="dxa"/>
            <w:vMerge w:val="restart"/>
            <w:vAlign w:val="center"/>
          </w:tcPr>
          <w:p w:rsidR="00E12A67" w:rsidRPr="004D20CA" w:rsidRDefault="00E12A67" w:rsidP="00B2718D">
            <w:pPr>
              <w:jc w:val="center"/>
              <w:rPr>
                <w:rFonts w:ascii="Tahoma" w:hAnsi="Tahoma" w:cs="Tahoma"/>
                <w:sz w:val="20"/>
                <w:szCs w:val="20"/>
              </w:rPr>
            </w:pPr>
          </w:p>
        </w:tc>
        <w:tc>
          <w:tcPr>
            <w:tcW w:w="1389" w:type="dxa"/>
            <w:vMerge w:val="restart"/>
            <w:vAlign w:val="center"/>
          </w:tcPr>
          <w:p w:rsidR="00E12A67" w:rsidRPr="004D20CA" w:rsidRDefault="00E12A67" w:rsidP="00B2718D">
            <w:pPr>
              <w:jc w:val="center"/>
              <w:rPr>
                <w:rFonts w:ascii="Tahoma" w:hAnsi="Tahoma" w:cs="Tahoma"/>
                <w:sz w:val="20"/>
                <w:szCs w:val="20"/>
              </w:rPr>
            </w:pPr>
            <w:r w:rsidRPr="004D20CA">
              <w:rPr>
                <w:rFonts w:ascii="Tahoma" w:hAnsi="Tahoma" w:cs="Tahoma"/>
                <w:sz w:val="20"/>
                <w:szCs w:val="20"/>
              </w:rPr>
              <w:t>NEX</w:t>
            </w:r>
          </w:p>
          <w:p w:rsidR="00E12A67" w:rsidRPr="004D20CA" w:rsidRDefault="00E12A67" w:rsidP="00B2718D">
            <w:pPr>
              <w:jc w:val="center"/>
              <w:rPr>
                <w:rFonts w:ascii="Tahoma" w:hAnsi="Tahoma" w:cs="Tahoma"/>
                <w:sz w:val="20"/>
                <w:szCs w:val="20"/>
              </w:rPr>
            </w:pPr>
            <w:r w:rsidRPr="004D20CA">
              <w:rPr>
                <w:rFonts w:ascii="Tahoma" w:hAnsi="Tahoma" w:cs="Tahoma"/>
                <w:sz w:val="20"/>
                <w:szCs w:val="20"/>
              </w:rPr>
              <w:t>MFPTSS</w:t>
            </w:r>
          </w:p>
          <w:p w:rsidR="00E12A67" w:rsidRPr="004D20CA" w:rsidRDefault="00E12A67" w:rsidP="00B2718D">
            <w:pPr>
              <w:jc w:val="center"/>
              <w:rPr>
                <w:rFonts w:ascii="Tahoma" w:hAnsi="Tahoma" w:cs="Tahoma"/>
                <w:sz w:val="20"/>
                <w:szCs w:val="20"/>
              </w:rPr>
            </w:pPr>
            <w:r w:rsidRPr="004D20CA">
              <w:rPr>
                <w:rFonts w:ascii="Tahoma" w:hAnsi="Tahoma" w:cs="Tahoma"/>
                <w:sz w:val="20"/>
                <w:szCs w:val="20"/>
              </w:rPr>
              <w:t>Services techniques</w:t>
            </w:r>
          </w:p>
        </w:tc>
        <w:tc>
          <w:tcPr>
            <w:tcW w:w="708" w:type="dxa"/>
            <w:vMerge w:val="restart"/>
            <w:vAlign w:val="center"/>
          </w:tcPr>
          <w:p w:rsidR="00E12A67" w:rsidRPr="004D20CA" w:rsidRDefault="00E12A67" w:rsidP="00B2718D">
            <w:pPr>
              <w:jc w:val="center"/>
              <w:rPr>
                <w:rFonts w:ascii="Tahoma" w:hAnsi="Tahoma" w:cs="Tahoma"/>
                <w:sz w:val="20"/>
                <w:szCs w:val="20"/>
              </w:rPr>
            </w:pPr>
          </w:p>
        </w:tc>
        <w:tc>
          <w:tcPr>
            <w:tcW w:w="816" w:type="dxa"/>
            <w:vMerge w:val="restart"/>
            <w:vAlign w:val="center"/>
          </w:tcPr>
          <w:p w:rsidR="00E12A67" w:rsidRPr="004D20CA" w:rsidRDefault="00E12A67" w:rsidP="00B2718D">
            <w:pPr>
              <w:rPr>
                <w:rFonts w:ascii="Tahoma" w:hAnsi="Tahoma" w:cs="Tahoma"/>
                <w:sz w:val="20"/>
                <w:szCs w:val="20"/>
              </w:rPr>
            </w:pPr>
            <w:r w:rsidRPr="004D20CA">
              <w:rPr>
                <w:rFonts w:ascii="Tahoma" w:hAnsi="Tahoma" w:cs="Tahoma"/>
                <w:sz w:val="20"/>
                <w:szCs w:val="20"/>
              </w:rPr>
              <w:t>04000</w:t>
            </w:r>
          </w:p>
        </w:tc>
        <w:tc>
          <w:tcPr>
            <w:tcW w:w="1169" w:type="dxa"/>
            <w:vMerge w:val="restart"/>
            <w:vAlign w:val="center"/>
          </w:tcPr>
          <w:p w:rsidR="00E12A67" w:rsidRPr="004D20CA" w:rsidRDefault="00E12A67" w:rsidP="00B2718D">
            <w:pPr>
              <w:jc w:val="center"/>
              <w:rPr>
                <w:rFonts w:ascii="Tahoma" w:hAnsi="Tahoma" w:cs="Tahoma"/>
                <w:sz w:val="20"/>
                <w:szCs w:val="20"/>
              </w:rPr>
            </w:pPr>
            <w:r w:rsidRPr="004D20CA">
              <w:rPr>
                <w:rFonts w:ascii="Tahoma" w:hAnsi="Tahoma" w:cs="Tahoma"/>
                <w:sz w:val="20"/>
                <w:szCs w:val="20"/>
              </w:rPr>
              <w:t>PNUD</w:t>
            </w:r>
          </w:p>
        </w:tc>
        <w:tc>
          <w:tcPr>
            <w:tcW w:w="1701" w:type="dxa"/>
          </w:tcPr>
          <w:p w:rsidR="00E12A67" w:rsidRPr="00E12A67" w:rsidRDefault="00E12A67" w:rsidP="00B2718D">
            <w:pPr>
              <w:rPr>
                <w:rFonts w:ascii="Tahoma" w:hAnsi="Tahoma" w:cs="Tahoma"/>
                <w:sz w:val="18"/>
                <w:szCs w:val="18"/>
              </w:rPr>
            </w:pPr>
            <w:r w:rsidRPr="00E12A67">
              <w:rPr>
                <w:rFonts w:ascii="Tahoma" w:hAnsi="Tahoma" w:cs="Tahoma"/>
                <w:sz w:val="18"/>
                <w:szCs w:val="18"/>
              </w:rPr>
              <w:t xml:space="preserve">71300 Recrutement de consultants </w:t>
            </w:r>
          </w:p>
        </w:tc>
        <w:tc>
          <w:tcPr>
            <w:tcW w:w="992" w:type="dxa"/>
          </w:tcPr>
          <w:p w:rsidR="00E12A67" w:rsidRPr="00E12A67" w:rsidRDefault="00E12A67" w:rsidP="00B2718D">
            <w:pPr>
              <w:jc w:val="right"/>
              <w:rPr>
                <w:rFonts w:ascii="Tahoma" w:hAnsi="Tahoma" w:cs="Tahoma"/>
                <w:sz w:val="18"/>
                <w:szCs w:val="18"/>
              </w:rPr>
            </w:pPr>
            <w:r w:rsidRPr="00E12A67">
              <w:rPr>
                <w:rFonts w:ascii="Tahoma" w:hAnsi="Tahoma" w:cs="Tahoma"/>
                <w:sz w:val="18"/>
                <w:szCs w:val="18"/>
              </w:rPr>
              <w:t>13 722</w:t>
            </w:r>
          </w:p>
        </w:tc>
        <w:tc>
          <w:tcPr>
            <w:tcW w:w="1276" w:type="dxa"/>
          </w:tcPr>
          <w:p w:rsidR="00E12A67" w:rsidRPr="00E12A67" w:rsidRDefault="00E12A67" w:rsidP="00B2718D">
            <w:pPr>
              <w:jc w:val="right"/>
              <w:rPr>
                <w:rFonts w:ascii="Tahoma" w:hAnsi="Tahoma" w:cs="Tahoma"/>
                <w:color w:val="000000"/>
                <w:sz w:val="18"/>
                <w:szCs w:val="18"/>
              </w:rPr>
            </w:pPr>
            <w:r w:rsidRPr="00E12A67">
              <w:rPr>
                <w:rFonts w:ascii="Tahoma" w:hAnsi="Tahoma" w:cs="Tahoma"/>
                <w:color w:val="000000"/>
                <w:sz w:val="18"/>
                <w:szCs w:val="18"/>
              </w:rPr>
              <w:t>6 175 000</w:t>
            </w:r>
          </w:p>
        </w:tc>
      </w:tr>
      <w:tr w:rsidR="00E12A67" w:rsidRPr="00A57DF9" w:rsidTr="00E12A67">
        <w:trPr>
          <w:jc w:val="center"/>
        </w:trPr>
        <w:tc>
          <w:tcPr>
            <w:tcW w:w="1974" w:type="dxa"/>
            <w:vMerge/>
          </w:tcPr>
          <w:p w:rsidR="00E12A67" w:rsidRPr="007B63E9" w:rsidRDefault="00E12A67" w:rsidP="00AD0950">
            <w:pPr>
              <w:rPr>
                <w:rFonts w:ascii="Tahoma" w:hAnsi="Tahoma" w:cs="Tahoma"/>
                <w:sz w:val="20"/>
                <w:szCs w:val="20"/>
              </w:rPr>
            </w:pPr>
          </w:p>
        </w:tc>
        <w:tc>
          <w:tcPr>
            <w:tcW w:w="1701" w:type="dxa"/>
            <w:vMerge/>
          </w:tcPr>
          <w:p w:rsidR="00E12A67" w:rsidRPr="007B63E9" w:rsidRDefault="00E12A67" w:rsidP="00AD0950">
            <w:pPr>
              <w:rPr>
                <w:rFonts w:ascii="Tahoma" w:hAnsi="Tahoma" w:cs="Tahoma"/>
                <w:sz w:val="20"/>
                <w:szCs w:val="20"/>
              </w:rPr>
            </w:pPr>
          </w:p>
        </w:tc>
        <w:tc>
          <w:tcPr>
            <w:tcW w:w="2792" w:type="dxa"/>
            <w:vMerge/>
          </w:tcPr>
          <w:p w:rsidR="00E12A67" w:rsidRPr="001D5973" w:rsidRDefault="00E12A67" w:rsidP="00AD0950">
            <w:pPr>
              <w:tabs>
                <w:tab w:val="left" w:pos="404"/>
              </w:tabs>
              <w:ind w:left="420" w:right="-53"/>
              <w:rPr>
                <w:rFonts w:ascii="Tahoma" w:hAnsi="Tahoma" w:cs="Tahoma"/>
                <w:b/>
                <w:sz w:val="20"/>
                <w:szCs w:val="20"/>
              </w:rPr>
            </w:pPr>
          </w:p>
        </w:tc>
        <w:tc>
          <w:tcPr>
            <w:tcW w:w="425" w:type="dxa"/>
            <w:vMerge/>
            <w:vAlign w:val="center"/>
          </w:tcPr>
          <w:p w:rsidR="00E12A67" w:rsidRPr="004D20CA" w:rsidRDefault="00E12A67" w:rsidP="00B2718D">
            <w:pPr>
              <w:rPr>
                <w:rFonts w:ascii="Tahoma" w:hAnsi="Tahoma" w:cs="Tahoma"/>
                <w:sz w:val="20"/>
                <w:szCs w:val="20"/>
              </w:rPr>
            </w:pPr>
          </w:p>
        </w:tc>
        <w:tc>
          <w:tcPr>
            <w:tcW w:w="425" w:type="dxa"/>
            <w:vMerge/>
            <w:vAlign w:val="center"/>
          </w:tcPr>
          <w:p w:rsidR="00E12A67" w:rsidRPr="004D20CA" w:rsidRDefault="00E12A67" w:rsidP="00B2718D">
            <w:pPr>
              <w:jc w:val="center"/>
              <w:rPr>
                <w:rFonts w:ascii="Tahoma" w:hAnsi="Tahoma" w:cs="Tahoma"/>
                <w:sz w:val="20"/>
                <w:szCs w:val="20"/>
              </w:rPr>
            </w:pPr>
          </w:p>
        </w:tc>
        <w:tc>
          <w:tcPr>
            <w:tcW w:w="426" w:type="dxa"/>
            <w:vMerge/>
            <w:vAlign w:val="center"/>
          </w:tcPr>
          <w:p w:rsidR="00E12A67" w:rsidRPr="004D20CA" w:rsidRDefault="00E12A67" w:rsidP="00B2718D">
            <w:pPr>
              <w:jc w:val="center"/>
              <w:rPr>
                <w:rFonts w:ascii="Tahoma" w:hAnsi="Tahoma" w:cs="Tahoma"/>
                <w:sz w:val="20"/>
                <w:szCs w:val="20"/>
              </w:rPr>
            </w:pPr>
          </w:p>
        </w:tc>
        <w:tc>
          <w:tcPr>
            <w:tcW w:w="425" w:type="dxa"/>
            <w:vMerge/>
            <w:vAlign w:val="center"/>
          </w:tcPr>
          <w:p w:rsidR="00E12A67" w:rsidRPr="004D20CA" w:rsidRDefault="00E12A67" w:rsidP="00B2718D">
            <w:pPr>
              <w:jc w:val="center"/>
              <w:rPr>
                <w:rFonts w:ascii="Tahoma" w:hAnsi="Tahoma" w:cs="Tahoma"/>
                <w:sz w:val="20"/>
                <w:szCs w:val="20"/>
              </w:rPr>
            </w:pPr>
          </w:p>
        </w:tc>
        <w:tc>
          <w:tcPr>
            <w:tcW w:w="1389" w:type="dxa"/>
            <w:vMerge/>
            <w:vAlign w:val="center"/>
          </w:tcPr>
          <w:p w:rsidR="00E12A67" w:rsidRPr="004D20CA" w:rsidRDefault="00E12A67" w:rsidP="00B2718D">
            <w:pPr>
              <w:jc w:val="center"/>
              <w:rPr>
                <w:rFonts w:ascii="Tahoma" w:hAnsi="Tahoma" w:cs="Tahoma"/>
                <w:sz w:val="20"/>
                <w:szCs w:val="20"/>
              </w:rPr>
            </w:pPr>
          </w:p>
        </w:tc>
        <w:tc>
          <w:tcPr>
            <w:tcW w:w="708" w:type="dxa"/>
            <w:vMerge/>
            <w:vAlign w:val="center"/>
          </w:tcPr>
          <w:p w:rsidR="00E12A67" w:rsidRPr="004D20CA" w:rsidRDefault="00E12A67" w:rsidP="00B2718D">
            <w:pPr>
              <w:jc w:val="center"/>
              <w:rPr>
                <w:rFonts w:ascii="Tahoma" w:hAnsi="Tahoma" w:cs="Tahoma"/>
                <w:sz w:val="20"/>
                <w:szCs w:val="20"/>
              </w:rPr>
            </w:pPr>
          </w:p>
        </w:tc>
        <w:tc>
          <w:tcPr>
            <w:tcW w:w="816" w:type="dxa"/>
            <w:vMerge/>
            <w:vAlign w:val="center"/>
          </w:tcPr>
          <w:p w:rsidR="00E12A67" w:rsidRPr="004D20CA" w:rsidRDefault="00E12A67" w:rsidP="00B2718D">
            <w:pPr>
              <w:rPr>
                <w:rFonts w:ascii="Tahoma" w:hAnsi="Tahoma" w:cs="Tahoma"/>
                <w:sz w:val="20"/>
                <w:szCs w:val="20"/>
              </w:rPr>
            </w:pPr>
          </w:p>
        </w:tc>
        <w:tc>
          <w:tcPr>
            <w:tcW w:w="1169" w:type="dxa"/>
            <w:vMerge/>
            <w:vAlign w:val="center"/>
          </w:tcPr>
          <w:p w:rsidR="00E12A67" w:rsidRPr="004D20CA" w:rsidRDefault="00E12A67" w:rsidP="00B2718D">
            <w:pPr>
              <w:jc w:val="center"/>
              <w:rPr>
                <w:rFonts w:ascii="Tahoma" w:hAnsi="Tahoma" w:cs="Tahoma"/>
                <w:sz w:val="20"/>
                <w:szCs w:val="20"/>
              </w:rPr>
            </w:pPr>
          </w:p>
        </w:tc>
        <w:tc>
          <w:tcPr>
            <w:tcW w:w="1701" w:type="dxa"/>
          </w:tcPr>
          <w:p w:rsidR="00E12A67" w:rsidRPr="00E12A67" w:rsidRDefault="00E12A67" w:rsidP="00B2718D">
            <w:pPr>
              <w:rPr>
                <w:rFonts w:ascii="Tahoma" w:hAnsi="Tahoma" w:cs="Tahoma"/>
                <w:sz w:val="18"/>
                <w:szCs w:val="18"/>
              </w:rPr>
            </w:pPr>
            <w:r w:rsidRPr="00E12A67">
              <w:rPr>
                <w:rFonts w:ascii="Tahoma" w:hAnsi="Tahoma" w:cs="Tahoma"/>
                <w:sz w:val="18"/>
                <w:szCs w:val="18"/>
              </w:rPr>
              <w:t>75700 Ateliers de formation</w:t>
            </w:r>
          </w:p>
        </w:tc>
        <w:tc>
          <w:tcPr>
            <w:tcW w:w="992" w:type="dxa"/>
          </w:tcPr>
          <w:p w:rsidR="00E12A67" w:rsidRPr="00E12A67" w:rsidRDefault="00E12A67" w:rsidP="00B2718D">
            <w:pPr>
              <w:jc w:val="right"/>
              <w:rPr>
                <w:rFonts w:ascii="Tahoma" w:hAnsi="Tahoma" w:cs="Tahoma"/>
                <w:bCs/>
                <w:sz w:val="18"/>
                <w:szCs w:val="18"/>
              </w:rPr>
            </w:pPr>
            <w:r w:rsidRPr="00E12A67">
              <w:rPr>
                <w:rFonts w:ascii="Tahoma" w:hAnsi="Tahoma" w:cs="Tahoma"/>
                <w:bCs/>
                <w:sz w:val="18"/>
                <w:szCs w:val="18"/>
              </w:rPr>
              <w:t>2 778</w:t>
            </w:r>
          </w:p>
        </w:tc>
        <w:tc>
          <w:tcPr>
            <w:tcW w:w="1276" w:type="dxa"/>
          </w:tcPr>
          <w:p w:rsidR="00E12A67" w:rsidRPr="00E12A67" w:rsidRDefault="00E12A67" w:rsidP="00B2718D">
            <w:pPr>
              <w:jc w:val="right"/>
              <w:rPr>
                <w:rFonts w:ascii="Tahoma" w:hAnsi="Tahoma" w:cs="Tahoma"/>
                <w:bCs/>
                <w:color w:val="000000"/>
                <w:sz w:val="18"/>
                <w:szCs w:val="18"/>
              </w:rPr>
            </w:pPr>
            <w:r w:rsidRPr="00E12A67">
              <w:rPr>
                <w:rFonts w:ascii="Tahoma" w:hAnsi="Tahoma" w:cs="Tahoma"/>
                <w:bCs/>
                <w:color w:val="000000"/>
                <w:sz w:val="18"/>
                <w:szCs w:val="18"/>
              </w:rPr>
              <w:t>1 250 000</w:t>
            </w:r>
          </w:p>
        </w:tc>
      </w:tr>
      <w:tr w:rsidR="0087533C" w:rsidRPr="00A57DF9" w:rsidTr="0087533C">
        <w:trPr>
          <w:jc w:val="center"/>
        </w:trPr>
        <w:tc>
          <w:tcPr>
            <w:tcW w:w="1974" w:type="dxa"/>
            <w:vMerge/>
          </w:tcPr>
          <w:p w:rsidR="0087533C" w:rsidRPr="007B63E9" w:rsidRDefault="0087533C" w:rsidP="00AD0950">
            <w:pPr>
              <w:rPr>
                <w:rFonts w:ascii="Tahoma" w:hAnsi="Tahoma" w:cs="Tahoma"/>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val="restart"/>
          </w:tcPr>
          <w:p w:rsidR="0087533C" w:rsidRPr="001D5973" w:rsidRDefault="0087533C" w:rsidP="00B2718D">
            <w:pPr>
              <w:tabs>
                <w:tab w:val="left" w:pos="404"/>
              </w:tabs>
              <w:ind w:right="-53"/>
              <w:rPr>
                <w:rFonts w:ascii="Tahoma" w:hAnsi="Tahoma" w:cs="Tahoma"/>
                <w:b/>
                <w:sz w:val="20"/>
                <w:szCs w:val="20"/>
              </w:rPr>
            </w:pPr>
            <w:r>
              <w:rPr>
                <w:rFonts w:ascii="Tahoma" w:hAnsi="Tahoma" w:cs="Tahoma"/>
                <w:b/>
                <w:sz w:val="20"/>
                <w:szCs w:val="20"/>
                <w:u w:val="single"/>
              </w:rPr>
              <w:t>A11</w:t>
            </w:r>
            <w:r w:rsidRPr="00A732AC">
              <w:rPr>
                <w:rFonts w:ascii="Tahoma" w:hAnsi="Tahoma" w:cs="Tahoma"/>
                <w:b/>
                <w:sz w:val="20"/>
                <w:szCs w:val="20"/>
                <w:u w:val="single"/>
              </w:rPr>
              <w:t>.</w:t>
            </w:r>
            <w:r>
              <w:rPr>
                <w:rFonts w:ascii="Tahoma" w:hAnsi="Tahoma" w:cs="Tahoma"/>
                <w:b/>
                <w:sz w:val="20"/>
                <w:szCs w:val="20"/>
                <w:u w:val="single"/>
              </w:rPr>
              <w:t>2</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7</w:t>
            </w:r>
            <w:r>
              <w:rPr>
                <w:rFonts w:ascii="Tahoma" w:hAnsi="Tahoma" w:cs="Tahoma"/>
                <w:b/>
                <w:sz w:val="20"/>
                <w:szCs w:val="20"/>
              </w:rPr>
              <w:t xml:space="preserve"> : </w:t>
            </w:r>
            <w:r w:rsidRPr="001D5973">
              <w:rPr>
                <w:rFonts w:ascii="Tahoma" w:hAnsi="Tahoma" w:cs="Tahoma"/>
                <w:b/>
                <w:sz w:val="20"/>
                <w:szCs w:val="20"/>
              </w:rPr>
              <w:t xml:space="preserve">Élaborer des manuels de procédures spécifiques à </w:t>
            </w:r>
            <w:r>
              <w:rPr>
                <w:rFonts w:ascii="Tahoma" w:hAnsi="Tahoma" w:cs="Tahoma"/>
                <w:b/>
                <w:sz w:val="20"/>
                <w:szCs w:val="20"/>
              </w:rPr>
              <w:t>1</w:t>
            </w:r>
            <w:r w:rsidRPr="001D5973">
              <w:rPr>
                <w:rFonts w:ascii="Tahoma" w:hAnsi="Tahoma" w:cs="Tahoma"/>
                <w:b/>
                <w:sz w:val="20"/>
                <w:szCs w:val="20"/>
              </w:rPr>
              <w:t xml:space="preserve"> administration</w:t>
            </w:r>
          </w:p>
          <w:p w:rsidR="0087533C" w:rsidRPr="001D5973" w:rsidRDefault="0087533C" w:rsidP="006D2CCF">
            <w:pPr>
              <w:pStyle w:val="Listecouleur-Accent11"/>
              <w:numPr>
                <w:ilvl w:val="0"/>
                <w:numId w:val="38"/>
              </w:numPr>
              <w:ind w:left="161" w:hanging="141"/>
              <w:jc w:val="both"/>
              <w:rPr>
                <w:rFonts w:ascii="Tahoma" w:hAnsi="Tahoma" w:cs="Tahoma"/>
                <w:szCs w:val="18"/>
              </w:rPr>
            </w:pPr>
            <w:r w:rsidRPr="001D5973">
              <w:rPr>
                <w:rFonts w:ascii="Tahoma" w:hAnsi="Tahoma" w:cs="Tahoma"/>
                <w:szCs w:val="18"/>
              </w:rPr>
              <w:t>élaborer les TDR,</w:t>
            </w:r>
          </w:p>
          <w:p w:rsidR="0087533C" w:rsidRPr="001D5973" w:rsidRDefault="0087533C" w:rsidP="006D2CCF">
            <w:pPr>
              <w:pStyle w:val="Listecouleur-Accent11"/>
              <w:numPr>
                <w:ilvl w:val="0"/>
                <w:numId w:val="38"/>
              </w:numPr>
              <w:ind w:left="161" w:hanging="141"/>
              <w:jc w:val="both"/>
              <w:rPr>
                <w:rFonts w:ascii="Tahoma" w:hAnsi="Tahoma" w:cs="Tahoma"/>
                <w:szCs w:val="18"/>
              </w:rPr>
            </w:pPr>
            <w:r w:rsidRPr="001D5973">
              <w:rPr>
                <w:rFonts w:ascii="Tahoma" w:hAnsi="Tahoma" w:cs="Tahoma"/>
                <w:szCs w:val="18"/>
              </w:rPr>
              <w:t>recruter un bureau d’étude,</w:t>
            </w:r>
          </w:p>
          <w:p w:rsidR="0087533C" w:rsidRPr="001D5973" w:rsidRDefault="0087533C" w:rsidP="006D2CCF">
            <w:pPr>
              <w:pStyle w:val="Listecouleur-Accent11"/>
              <w:numPr>
                <w:ilvl w:val="0"/>
                <w:numId w:val="38"/>
              </w:numPr>
              <w:ind w:left="161" w:hanging="141"/>
              <w:jc w:val="both"/>
              <w:rPr>
                <w:rFonts w:ascii="Tahoma" w:hAnsi="Tahoma" w:cs="Tahoma"/>
                <w:b/>
                <w:sz w:val="20"/>
                <w:szCs w:val="20"/>
              </w:rPr>
            </w:pPr>
            <w:r w:rsidRPr="001D5973">
              <w:rPr>
                <w:rFonts w:ascii="Tahoma" w:hAnsi="Tahoma" w:cs="Tahoma"/>
                <w:szCs w:val="18"/>
              </w:rPr>
              <w:t>organiser un atelier de validation.</w:t>
            </w:r>
          </w:p>
          <w:p w:rsidR="0087533C" w:rsidRPr="001D5973" w:rsidRDefault="0087533C" w:rsidP="006D2CCF">
            <w:pPr>
              <w:pStyle w:val="Listecouleur-Accent11"/>
              <w:ind w:left="161" w:hanging="141"/>
              <w:jc w:val="both"/>
              <w:rPr>
                <w:rFonts w:ascii="Tahoma" w:hAnsi="Tahoma" w:cs="Tahoma"/>
                <w:b/>
                <w:sz w:val="20"/>
                <w:szCs w:val="20"/>
              </w:rPr>
            </w:pPr>
          </w:p>
        </w:tc>
        <w:tc>
          <w:tcPr>
            <w:tcW w:w="425" w:type="dxa"/>
            <w:vMerge w:val="restart"/>
            <w:vAlign w:val="center"/>
          </w:tcPr>
          <w:p w:rsidR="0087533C" w:rsidRPr="004D20CA" w:rsidRDefault="0087533C" w:rsidP="00B2718D">
            <w:pPr>
              <w:rPr>
                <w:rFonts w:ascii="Tahoma" w:hAnsi="Tahoma" w:cs="Tahoma"/>
                <w:sz w:val="20"/>
                <w:szCs w:val="20"/>
              </w:rPr>
            </w:pPr>
            <w:r w:rsidRPr="001D5973">
              <w:rPr>
                <w:rFonts w:ascii="Tahoma" w:hAnsi="Tahoma" w:cs="Tahoma"/>
                <w:sz w:val="20"/>
                <w:szCs w:val="20"/>
              </w:rPr>
              <w:t>X</w:t>
            </w:r>
          </w:p>
        </w:tc>
        <w:tc>
          <w:tcPr>
            <w:tcW w:w="425" w:type="dxa"/>
            <w:vMerge w:val="restart"/>
            <w:vAlign w:val="center"/>
          </w:tcPr>
          <w:p w:rsidR="0087533C" w:rsidRPr="004D20CA" w:rsidRDefault="0087533C" w:rsidP="00B2718D">
            <w:pPr>
              <w:jc w:val="center"/>
              <w:rPr>
                <w:rFonts w:ascii="Tahoma" w:hAnsi="Tahoma" w:cs="Tahoma"/>
                <w:sz w:val="20"/>
                <w:szCs w:val="20"/>
              </w:rPr>
            </w:pPr>
            <w:r w:rsidRPr="001D5973">
              <w:rPr>
                <w:rFonts w:ascii="Tahoma" w:hAnsi="Tahoma" w:cs="Tahoma"/>
                <w:sz w:val="20"/>
                <w:szCs w:val="20"/>
              </w:rPr>
              <w:t>X</w:t>
            </w:r>
          </w:p>
        </w:tc>
        <w:tc>
          <w:tcPr>
            <w:tcW w:w="426" w:type="dxa"/>
            <w:vMerge w:val="restart"/>
            <w:vAlign w:val="center"/>
          </w:tcPr>
          <w:p w:rsidR="0087533C" w:rsidRPr="004D20CA" w:rsidRDefault="0087533C" w:rsidP="00B2718D">
            <w:pPr>
              <w:jc w:val="center"/>
              <w:rPr>
                <w:rFonts w:ascii="Tahoma" w:hAnsi="Tahoma" w:cs="Tahoma"/>
                <w:sz w:val="20"/>
                <w:szCs w:val="20"/>
              </w:rPr>
            </w:pPr>
            <w:r w:rsidRPr="001D5973">
              <w:rPr>
                <w:rFonts w:ascii="Tahoma" w:hAnsi="Tahoma" w:cs="Tahoma"/>
                <w:sz w:val="20"/>
                <w:szCs w:val="20"/>
              </w:rPr>
              <w:t>X</w:t>
            </w:r>
          </w:p>
        </w:tc>
        <w:tc>
          <w:tcPr>
            <w:tcW w:w="425" w:type="dxa"/>
            <w:vMerge w:val="restart"/>
            <w:vAlign w:val="center"/>
          </w:tcPr>
          <w:p w:rsidR="0087533C" w:rsidRPr="004D20CA" w:rsidRDefault="0087533C" w:rsidP="00B2718D">
            <w:pPr>
              <w:jc w:val="center"/>
              <w:rPr>
                <w:rFonts w:ascii="Tahoma" w:hAnsi="Tahoma" w:cs="Tahoma"/>
                <w:sz w:val="20"/>
                <w:szCs w:val="20"/>
              </w:rPr>
            </w:pPr>
            <w:r w:rsidRPr="001D5973">
              <w:rPr>
                <w:rFonts w:ascii="Tahoma" w:hAnsi="Tahoma" w:cs="Tahoma"/>
                <w:sz w:val="20"/>
                <w:szCs w:val="20"/>
              </w:rPr>
              <w:t>X</w:t>
            </w:r>
          </w:p>
        </w:tc>
        <w:tc>
          <w:tcPr>
            <w:tcW w:w="1389" w:type="dxa"/>
            <w:vMerge w:val="restart"/>
            <w:vAlign w:val="center"/>
          </w:tcPr>
          <w:p w:rsidR="0087533C" w:rsidRPr="001D5973" w:rsidRDefault="0087533C" w:rsidP="00B2718D">
            <w:pPr>
              <w:jc w:val="center"/>
              <w:rPr>
                <w:rFonts w:ascii="Tahoma" w:hAnsi="Tahoma" w:cs="Tahoma"/>
                <w:sz w:val="20"/>
                <w:szCs w:val="20"/>
              </w:rPr>
            </w:pPr>
            <w:r w:rsidRPr="001D5973">
              <w:rPr>
                <w:rFonts w:ascii="Tahoma" w:hAnsi="Tahoma" w:cs="Tahoma"/>
                <w:sz w:val="20"/>
                <w:szCs w:val="20"/>
              </w:rPr>
              <w:t>NEX</w:t>
            </w:r>
          </w:p>
          <w:p w:rsidR="0087533C" w:rsidRPr="001D5973" w:rsidRDefault="0087533C" w:rsidP="00B2718D">
            <w:pPr>
              <w:jc w:val="center"/>
              <w:rPr>
                <w:rFonts w:ascii="Tahoma" w:hAnsi="Tahoma" w:cs="Tahoma"/>
                <w:sz w:val="20"/>
                <w:szCs w:val="20"/>
              </w:rPr>
            </w:pPr>
            <w:r w:rsidRPr="001D5973">
              <w:rPr>
                <w:rFonts w:ascii="Tahoma" w:hAnsi="Tahoma" w:cs="Tahoma"/>
                <w:sz w:val="20"/>
                <w:szCs w:val="20"/>
              </w:rPr>
              <w:t>MFPTSS</w:t>
            </w:r>
          </w:p>
          <w:p w:rsidR="0087533C" w:rsidRPr="004D20CA" w:rsidRDefault="0087533C" w:rsidP="00B2718D">
            <w:pPr>
              <w:jc w:val="center"/>
              <w:rPr>
                <w:rFonts w:ascii="Tahoma" w:hAnsi="Tahoma" w:cs="Tahoma"/>
                <w:sz w:val="20"/>
                <w:szCs w:val="20"/>
              </w:rPr>
            </w:pPr>
            <w:r w:rsidRPr="001D5973">
              <w:rPr>
                <w:rFonts w:ascii="Tahoma" w:hAnsi="Tahoma" w:cs="Tahoma"/>
                <w:sz w:val="20"/>
                <w:szCs w:val="20"/>
              </w:rPr>
              <w:t>Services techniques</w:t>
            </w:r>
          </w:p>
        </w:tc>
        <w:tc>
          <w:tcPr>
            <w:tcW w:w="708" w:type="dxa"/>
            <w:vMerge w:val="restart"/>
            <w:vAlign w:val="center"/>
          </w:tcPr>
          <w:p w:rsidR="0087533C" w:rsidRPr="004D20CA" w:rsidRDefault="0087533C" w:rsidP="00B2718D">
            <w:pPr>
              <w:jc w:val="center"/>
              <w:rPr>
                <w:rFonts w:ascii="Tahoma" w:hAnsi="Tahoma" w:cs="Tahoma"/>
                <w:sz w:val="20"/>
                <w:szCs w:val="20"/>
              </w:rPr>
            </w:pPr>
          </w:p>
        </w:tc>
        <w:tc>
          <w:tcPr>
            <w:tcW w:w="816" w:type="dxa"/>
            <w:vMerge w:val="restart"/>
            <w:vAlign w:val="center"/>
          </w:tcPr>
          <w:p w:rsidR="0087533C" w:rsidRPr="004D20CA" w:rsidRDefault="0087533C" w:rsidP="00B2718D">
            <w:pPr>
              <w:rPr>
                <w:rFonts w:ascii="Tahoma" w:hAnsi="Tahoma" w:cs="Tahoma"/>
                <w:sz w:val="20"/>
                <w:szCs w:val="20"/>
              </w:rPr>
            </w:pPr>
            <w:r w:rsidRPr="001D5973">
              <w:rPr>
                <w:rFonts w:ascii="Tahoma" w:hAnsi="Tahoma" w:cs="Tahoma"/>
                <w:sz w:val="20"/>
                <w:szCs w:val="20"/>
              </w:rPr>
              <w:t>04000</w:t>
            </w:r>
          </w:p>
        </w:tc>
        <w:tc>
          <w:tcPr>
            <w:tcW w:w="1169" w:type="dxa"/>
            <w:vMerge w:val="restart"/>
            <w:vAlign w:val="center"/>
          </w:tcPr>
          <w:p w:rsidR="0087533C" w:rsidRPr="004D20CA" w:rsidRDefault="0087533C" w:rsidP="00B2718D">
            <w:pPr>
              <w:jc w:val="center"/>
              <w:rPr>
                <w:rFonts w:ascii="Tahoma" w:hAnsi="Tahoma" w:cs="Tahoma"/>
                <w:sz w:val="20"/>
                <w:szCs w:val="20"/>
              </w:rPr>
            </w:pPr>
            <w:r w:rsidRPr="001D5973">
              <w:rPr>
                <w:rFonts w:ascii="Tahoma" w:hAnsi="Tahoma" w:cs="Tahoma"/>
                <w:sz w:val="20"/>
                <w:szCs w:val="20"/>
              </w:rPr>
              <w:t>PNUD</w:t>
            </w:r>
          </w:p>
        </w:tc>
        <w:tc>
          <w:tcPr>
            <w:tcW w:w="1701" w:type="dxa"/>
          </w:tcPr>
          <w:p w:rsidR="0087533C" w:rsidRPr="00E12A67" w:rsidRDefault="0087533C" w:rsidP="00B2718D">
            <w:pPr>
              <w:rPr>
                <w:rFonts w:ascii="Tahoma" w:hAnsi="Tahoma" w:cs="Tahoma"/>
                <w:sz w:val="18"/>
                <w:szCs w:val="18"/>
              </w:rPr>
            </w:pPr>
          </w:p>
        </w:tc>
        <w:tc>
          <w:tcPr>
            <w:tcW w:w="992" w:type="dxa"/>
          </w:tcPr>
          <w:p w:rsidR="0087533C" w:rsidRPr="00E12A67" w:rsidRDefault="0087533C" w:rsidP="00B2718D">
            <w:pPr>
              <w:jc w:val="right"/>
              <w:rPr>
                <w:rFonts w:ascii="Tahoma" w:hAnsi="Tahoma" w:cs="Tahoma"/>
                <w:b/>
                <w:bCs/>
                <w:sz w:val="18"/>
                <w:szCs w:val="18"/>
              </w:rPr>
            </w:pPr>
            <w:r w:rsidRPr="00E12A67">
              <w:rPr>
                <w:rFonts w:ascii="Tahoma" w:hAnsi="Tahoma" w:cs="Tahoma"/>
                <w:b/>
                <w:bCs/>
                <w:sz w:val="18"/>
                <w:szCs w:val="18"/>
              </w:rPr>
              <w:t>17 500</w:t>
            </w:r>
          </w:p>
        </w:tc>
        <w:tc>
          <w:tcPr>
            <w:tcW w:w="1276" w:type="dxa"/>
          </w:tcPr>
          <w:p w:rsidR="0087533C" w:rsidRPr="00E12A67" w:rsidRDefault="0087533C" w:rsidP="00B2718D">
            <w:pPr>
              <w:jc w:val="right"/>
              <w:rPr>
                <w:rFonts w:ascii="Tahoma" w:hAnsi="Tahoma" w:cs="Tahoma"/>
                <w:b/>
                <w:bCs/>
                <w:sz w:val="18"/>
                <w:szCs w:val="18"/>
              </w:rPr>
            </w:pPr>
            <w:r w:rsidRPr="00E12A67">
              <w:rPr>
                <w:rFonts w:ascii="Tahoma" w:hAnsi="Tahoma" w:cs="Tahoma"/>
                <w:b/>
                <w:bCs/>
                <w:sz w:val="18"/>
                <w:szCs w:val="18"/>
              </w:rPr>
              <w:t>7 875 000</w:t>
            </w:r>
          </w:p>
        </w:tc>
      </w:tr>
      <w:tr w:rsidR="0087533C" w:rsidRPr="00A57DF9" w:rsidTr="0087533C">
        <w:trPr>
          <w:jc w:val="center"/>
        </w:trPr>
        <w:tc>
          <w:tcPr>
            <w:tcW w:w="1974" w:type="dxa"/>
            <w:vMerge/>
          </w:tcPr>
          <w:p w:rsidR="0087533C" w:rsidRPr="007B63E9" w:rsidRDefault="0087533C" w:rsidP="00AD0950">
            <w:pPr>
              <w:rPr>
                <w:rFonts w:ascii="Tahoma" w:hAnsi="Tahoma" w:cs="Tahoma"/>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1D5973" w:rsidRDefault="0087533C" w:rsidP="00AD0950">
            <w:pPr>
              <w:tabs>
                <w:tab w:val="left" w:pos="404"/>
              </w:tabs>
              <w:ind w:left="420" w:right="-53"/>
              <w:rPr>
                <w:rFonts w:ascii="Tahoma" w:hAnsi="Tahoma" w:cs="Tahoma"/>
                <w:b/>
                <w:sz w:val="20"/>
                <w:szCs w:val="20"/>
              </w:rPr>
            </w:pPr>
          </w:p>
        </w:tc>
        <w:tc>
          <w:tcPr>
            <w:tcW w:w="425" w:type="dxa"/>
            <w:vMerge/>
            <w:vAlign w:val="center"/>
          </w:tcPr>
          <w:p w:rsidR="0087533C" w:rsidRPr="001D5973" w:rsidRDefault="0087533C" w:rsidP="00B2718D">
            <w:pPr>
              <w:rPr>
                <w:rFonts w:ascii="Tahoma" w:hAnsi="Tahoma" w:cs="Tahoma"/>
                <w:sz w:val="20"/>
                <w:szCs w:val="20"/>
              </w:rPr>
            </w:pPr>
          </w:p>
        </w:tc>
        <w:tc>
          <w:tcPr>
            <w:tcW w:w="425" w:type="dxa"/>
            <w:vMerge/>
            <w:vAlign w:val="center"/>
          </w:tcPr>
          <w:p w:rsidR="0087533C" w:rsidRPr="001D5973" w:rsidRDefault="0087533C" w:rsidP="00B2718D">
            <w:pPr>
              <w:jc w:val="center"/>
              <w:rPr>
                <w:rFonts w:ascii="Tahoma" w:hAnsi="Tahoma" w:cs="Tahoma"/>
                <w:sz w:val="20"/>
                <w:szCs w:val="20"/>
              </w:rPr>
            </w:pPr>
          </w:p>
        </w:tc>
        <w:tc>
          <w:tcPr>
            <w:tcW w:w="426" w:type="dxa"/>
            <w:vMerge/>
            <w:vAlign w:val="center"/>
          </w:tcPr>
          <w:p w:rsidR="0087533C" w:rsidRPr="001D5973" w:rsidRDefault="0087533C" w:rsidP="00B2718D">
            <w:pPr>
              <w:jc w:val="center"/>
              <w:rPr>
                <w:rFonts w:ascii="Tahoma" w:hAnsi="Tahoma" w:cs="Tahoma"/>
                <w:sz w:val="20"/>
                <w:szCs w:val="20"/>
              </w:rPr>
            </w:pPr>
          </w:p>
        </w:tc>
        <w:tc>
          <w:tcPr>
            <w:tcW w:w="425" w:type="dxa"/>
            <w:vMerge/>
            <w:vAlign w:val="center"/>
          </w:tcPr>
          <w:p w:rsidR="0087533C" w:rsidRPr="001D5973" w:rsidRDefault="0087533C" w:rsidP="00B2718D">
            <w:pPr>
              <w:jc w:val="center"/>
              <w:rPr>
                <w:rFonts w:ascii="Tahoma" w:hAnsi="Tahoma" w:cs="Tahoma"/>
                <w:sz w:val="20"/>
                <w:szCs w:val="20"/>
              </w:rPr>
            </w:pPr>
          </w:p>
        </w:tc>
        <w:tc>
          <w:tcPr>
            <w:tcW w:w="1389" w:type="dxa"/>
            <w:vMerge/>
            <w:vAlign w:val="center"/>
          </w:tcPr>
          <w:p w:rsidR="0087533C" w:rsidRPr="001D5973" w:rsidRDefault="0087533C" w:rsidP="00B2718D">
            <w:pPr>
              <w:jc w:val="center"/>
              <w:rPr>
                <w:rFonts w:ascii="Tahoma" w:hAnsi="Tahoma" w:cs="Tahoma"/>
                <w:sz w:val="20"/>
                <w:szCs w:val="20"/>
              </w:rPr>
            </w:pPr>
          </w:p>
        </w:tc>
        <w:tc>
          <w:tcPr>
            <w:tcW w:w="708" w:type="dxa"/>
            <w:vMerge/>
            <w:vAlign w:val="center"/>
          </w:tcPr>
          <w:p w:rsidR="0087533C" w:rsidRPr="001D5973" w:rsidRDefault="0087533C" w:rsidP="00B2718D">
            <w:pPr>
              <w:jc w:val="center"/>
              <w:rPr>
                <w:rFonts w:ascii="Tahoma" w:hAnsi="Tahoma" w:cs="Tahoma"/>
                <w:sz w:val="20"/>
                <w:szCs w:val="20"/>
              </w:rPr>
            </w:pPr>
          </w:p>
        </w:tc>
        <w:tc>
          <w:tcPr>
            <w:tcW w:w="816" w:type="dxa"/>
            <w:vMerge/>
            <w:vAlign w:val="center"/>
          </w:tcPr>
          <w:p w:rsidR="0087533C" w:rsidRPr="001D5973" w:rsidRDefault="0087533C" w:rsidP="00B2718D">
            <w:pPr>
              <w:rPr>
                <w:rFonts w:ascii="Tahoma" w:hAnsi="Tahoma" w:cs="Tahoma"/>
                <w:sz w:val="20"/>
                <w:szCs w:val="20"/>
              </w:rPr>
            </w:pPr>
          </w:p>
        </w:tc>
        <w:tc>
          <w:tcPr>
            <w:tcW w:w="1169" w:type="dxa"/>
            <w:vMerge/>
            <w:vAlign w:val="center"/>
          </w:tcPr>
          <w:p w:rsidR="0087533C" w:rsidRPr="001D5973" w:rsidRDefault="0087533C" w:rsidP="00B2718D">
            <w:pPr>
              <w:jc w:val="center"/>
              <w:rPr>
                <w:rFonts w:ascii="Tahoma" w:hAnsi="Tahoma" w:cs="Tahoma"/>
                <w:sz w:val="20"/>
                <w:szCs w:val="20"/>
              </w:rPr>
            </w:pPr>
          </w:p>
        </w:tc>
        <w:tc>
          <w:tcPr>
            <w:tcW w:w="1701" w:type="dxa"/>
          </w:tcPr>
          <w:p w:rsidR="0087533C" w:rsidRPr="00E12A67" w:rsidRDefault="0087533C" w:rsidP="00C87BF6">
            <w:pPr>
              <w:rPr>
                <w:rFonts w:ascii="Tahoma" w:hAnsi="Tahoma" w:cs="Tahoma"/>
                <w:sz w:val="18"/>
                <w:szCs w:val="18"/>
              </w:rPr>
            </w:pPr>
            <w:r w:rsidRPr="00E12A67">
              <w:rPr>
                <w:rFonts w:ascii="Tahoma" w:hAnsi="Tahoma" w:cs="Tahoma"/>
                <w:sz w:val="18"/>
                <w:szCs w:val="18"/>
              </w:rPr>
              <w:t>71</w:t>
            </w:r>
            <w:r w:rsidR="00C87BF6">
              <w:rPr>
                <w:rFonts w:ascii="Tahoma" w:hAnsi="Tahoma" w:cs="Tahoma"/>
                <w:sz w:val="18"/>
                <w:szCs w:val="18"/>
              </w:rPr>
              <w:t>2</w:t>
            </w:r>
            <w:r w:rsidRPr="00E12A67">
              <w:rPr>
                <w:rFonts w:ascii="Tahoma" w:hAnsi="Tahoma" w:cs="Tahoma"/>
                <w:sz w:val="18"/>
                <w:szCs w:val="18"/>
              </w:rPr>
              <w:t>00 Bureau d’études</w:t>
            </w:r>
          </w:p>
        </w:tc>
        <w:tc>
          <w:tcPr>
            <w:tcW w:w="992" w:type="dxa"/>
          </w:tcPr>
          <w:p w:rsidR="0087533C" w:rsidRPr="00E12A67" w:rsidRDefault="0087533C" w:rsidP="00B2718D">
            <w:pPr>
              <w:jc w:val="right"/>
              <w:rPr>
                <w:rFonts w:ascii="Tahoma" w:hAnsi="Tahoma" w:cs="Tahoma"/>
                <w:bCs/>
                <w:sz w:val="18"/>
                <w:szCs w:val="18"/>
              </w:rPr>
            </w:pPr>
            <w:r w:rsidRPr="00E12A67">
              <w:rPr>
                <w:rFonts w:ascii="Tahoma" w:hAnsi="Tahoma" w:cs="Tahoma"/>
                <w:bCs/>
                <w:sz w:val="18"/>
                <w:szCs w:val="18"/>
              </w:rPr>
              <w:t>15 000</w:t>
            </w:r>
          </w:p>
        </w:tc>
        <w:tc>
          <w:tcPr>
            <w:tcW w:w="1276" w:type="dxa"/>
          </w:tcPr>
          <w:p w:rsidR="0087533C" w:rsidRPr="00E12A67" w:rsidRDefault="0087533C" w:rsidP="00B2718D">
            <w:pPr>
              <w:jc w:val="right"/>
              <w:rPr>
                <w:rFonts w:ascii="Tahoma" w:hAnsi="Tahoma" w:cs="Tahoma"/>
                <w:bCs/>
                <w:sz w:val="18"/>
                <w:szCs w:val="18"/>
              </w:rPr>
            </w:pPr>
            <w:r w:rsidRPr="00E12A67">
              <w:rPr>
                <w:rFonts w:ascii="Tahoma" w:hAnsi="Tahoma" w:cs="Tahoma"/>
                <w:bCs/>
                <w:sz w:val="18"/>
                <w:szCs w:val="18"/>
              </w:rPr>
              <w:t>6 750 000</w:t>
            </w:r>
          </w:p>
        </w:tc>
      </w:tr>
      <w:tr w:rsidR="0087533C" w:rsidRPr="00A57DF9" w:rsidTr="0087533C">
        <w:trPr>
          <w:jc w:val="center"/>
        </w:trPr>
        <w:tc>
          <w:tcPr>
            <w:tcW w:w="1974" w:type="dxa"/>
            <w:vMerge/>
          </w:tcPr>
          <w:p w:rsidR="0087533C" w:rsidRPr="007B63E9" w:rsidRDefault="0087533C" w:rsidP="00AD0950">
            <w:pPr>
              <w:rPr>
                <w:rFonts w:ascii="Tahoma" w:hAnsi="Tahoma" w:cs="Tahoma"/>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1D5973" w:rsidRDefault="0087533C" w:rsidP="00AD0950">
            <w:pPr>
              <w:tabs>
                <w:tab w:val="left" w:pos="404"/>
              </w:tabs>
              <w:ind w:left="420" w:right="-53"/>
              <w:rPr>
                <w:rFonts w:ascii="Tahoma" w:hAnsi="Tahoma" w:cs="Tahoma"/>
                <w:b/>
                <w:sz w:val="20"/>
                <w:szCs w:val="20"/>
              </w:rPr>
            </w:pPr>
          </w:p>
        </w:tc>
        <w:tc>
          <w:tcPr>
            <w:tcW w:w="425" w:type="dxa"/>
            <w:vMerge/>
            <w:vAlign w:val="center"/>
          </w:tcPr>
          <w:p w:rsidR="0087533C" w:rsidRPr="001D5973" w:rsidRDefault="0087533C" w:rsidP="00B2718D">
            <w:pPr>
              <w:rPr>
                <w:rFonts w:ascii="Tahoma" w:hAnsi="Tahoma" w:cs="Tahoma"/>
                <w:sz w:val="20"/>
                <w:szCs w:val="20"/>
              </w:rPr>
            </w:pPr>
          </w:p>
        </w:tc>
        <w:tc>
          <w:tcPr>
            <w:tcW w:w="425" w:type="dxa"/>
            <w:vMerge/>
            <w:vAlign w:val="center"/>
          </w:tcPr>
          <w:p w:rsidR="0087533C" w:rsidRPr="001D5973" w:rsidRDefault="0087533C" w:rsidP="00B2718D">
            <w:pPr>
              <w:jc w:val="center"/>
              <w:rPr>
                <w:rFonts w:ascii="Tahoma" w:hAnsi="Tahoma" w:cs="Tahoma"/>
                <w:sz w:val="20"/>
                <w:szCs w:val="20"/>
              </w:rPr>
            </w:pPr>
          </w:p>
        </w:tc>
        <w:tc>
          <w:tcPr>
            <w:tcW w:w="426" w:type="dxa"/>
            <w:vMerge/>
            <w:vAlign w:val="center"/>
          </w:tcPr>
          <w:p w:rsidR="0087533C" w:rsidRPr="001D5973" w:rsidRDefault="0087533C" w:rsidP="00B2718D">
            <w:pPr>
              <w:jc w:val="center"/>
              <w:rPr>
                <w:rFonts w:ascii="Tahoma" w:hAnsi="Tahoma" w:cs="Tahoma"/>
                <w:sz w:val="20"/>
                <w:szCs w:val="20"/>
              </w:rPr>
            </w:pPr>
          </w:p>
        </w:tc>
        <w:tc>
          <w:tcPr>
            <w:tcW w:w="425" w:type="dxa"/>
            <w:vMerge/>
            <w:vAlign w:val="center"/>
          </w:tcPr>
          <w:p w:rsidR="0087533C" w:rsidRPr="001D5973" w:rsidRDefault="0087533C" w:rsidP="00B2718D">
            <w:pPr>
              <w:jc w:val="center"/>
              <w:rPr>
                <w:rFonts w:ascii="Tahoma" w:hAnsi="Tahoma" w:cs="Tahoma"/>
                <w:sz w:val="20"/>
                <w:szCs w:val="20"/>
              </w:rPr>
            </w:pPr>
          </w:p>
        </w:tc>
        <w:tc>
          <w:tcPr>
            <w:tcW w:w="1389" w:type="dxa"/>
            <w:vMerge/>
            <w:vAlign w:val="center"/>
          </w:tcPr>
          <w:p w:rsidR="0087533C" w:rsidRPr="001D5973" w:rsidRDefault="0087533C" w:rsidP="00B2718D">
            <w:pPr>
              <w:rPr>
                <w:rFonts w:ascii="Tahoma" w:hAnsi="Tahoma" w:cs="Tahoma"/>
                <w:sz w:val="20"/>
                <w:szCs w:val="20"/>
              </w:rPr>
            </w:pPr>
          </w:p>
        </w:tc>
        <w:tc>
          <w:tcPr>
            <w:tcW w:w="708" w:type="dxa"/>
            <w:vMerge/>
            <w:vAlign w:val="center"/>
          </w:tcPr>
          <w:p w:rsidR="0087533C" w:rsidRPr="001D5973" w:rsidRDefault="0087533C" w:rsidP="00B2718D">
            <w:pPr>
              <w:jc w:val="center"/>
              <w:rPr>
                <w:rFonts w:ascii="Tahoma" w:hAnsi="Tahoma" w:cs="Tahoma"/>
                <w:sz w:val="20"/>
                <w:szCs w:val="20"/>
              </w:rPr>
            </w:pPr>
          </w:p>
        </w:tc>
        <w:tc>
          <w:tcPr>
            <w:tcW w:w="816" w:type="dxa"/>
            <w:vMerge/>
            <w:vAlign w:val="center"/>
          </w:tcPr>
          <w:p w:rsidR="0087533C" w:rsidRPr="001D5973" w:rsidRDefault="0087533C" w:rsidP="00B2718D">
            <w:pPr>
              <w:rPr>
                <w:rFonts w:ascii="Tahoma" w:hAnsi="Tahoma" w:cs="Tahoma"/>
                <w:sz w:val="20"/>
                <w:szCs w:val="20"/>
              </w:rPr>
            </w:pPr>
          </w:p>
        </w:tc>
        <w:tc>
          <w:tcPr>
            <w:tcW w:w="1169" w:type="dxa"/>
            <w:vMerge/>
            <w:vAlign w:val="center"/>
          </w:tcPr>
          <w:p w:rsidR="0087533C" w:rsidRPr="001D5973" w:rsidRDefault="0087533C" w:rsidP="00B2718D">
            <w:pPr>
              <w:jc w:val="center"/>
              <w:rPr>
                <w:rFonts w:ascii="Tahoma" w:hAnsi="Tahoma" w:cs="Tahoma"/>
                <w:sz w:val="20"/>
                <w:szCs w:val="20"/>
              </w:rPr>
            </w:pPr>
          </w:p>
        </w:tc>
        <w:tc>
          <w:tcPr>
            <w:tcW w:w="1701" w:type="dxa"/>
          </w:tcPr>
          <w:p w:rsidR="0087533C" w:rsidRPr="00E12A67" w:rsidRDefault="0087533C" w:rsidP="00B2718D">
            <w:pPr>
              <w:rPr>
                <w:rFonts w:ascii="Tahoma" w:hAnsi="Tahoma" w:cs="Tahoma"/>
                <w:sz w:val="18"/>
                <w:szCs w:val="18"/>
              </w:rPr>
            </w:pPr>
            <w:r w:rsidRPr="00E12A67">
              <w:rPr>
                <w:rFonts w:ascii="Tahoma" w:hAnsi="Tahoma" w:cs="Tahoma"/>
                <w:sz w:val="18"/>
                <w:szCs w:val="18"/>
              </w:rPr>
              <w:t>75700Atelier d’amendement et de validation</w:t>
            </w:r>
          </w:p>
        </w:tc>
        <w:tc>
          <w:tcPr>
            <w:tcW w:w="992" w:type="dxa"/>
          </w:tcPr>
          <w:p w:rsidR="0087533C" w:rsidRPr="00E12A67" w:rsidRDefault="0087533C" w:rsidP="00B2718D">
            <w:pPr>
              <w:jc w:val="right"/>
              <w:rPr>
                <w:rFonts w:ascii="Tahoma" w:hAnsi="Tahoma" w:cs="Tahoma"/>
                <w:bCs/>
                <w:sz w:val="18"/>
                <w:szCs w:val="18"/>
              </w:rPr>
            </w:pPr>
            <w:r w:rsidRPr="00E12A67">
              <w:rPr>
                <w:rFonts w:ascii="Tahoma" w:hAnsi="Tahoma" w:cs="Tahoma"/>
                <w:bCs/>
                <w:sz w:val="18"/>
                <w:szCs w:val="18"/>
              </w:rPr>
              <w:t>2 500</w:t>
            </w:r>
          </w:p>
        </w:tc>
        <w:tc>
          <w:tcPr>
            <w:tcW w:w="1276" w:type="dxa"/>
          </w:tcPr>
          <w:p w:rsidR="0087533C" w:rsidRPr="00E12A67" w:rsidRDefault="0087533C" w:rsidP="00B2718D">
            <w:pPr>
              <w:jc w:val="right"/>
              <w:rPr>
                <w:rFonts w:ascii="Tahoma" w:hAnsi="Tahoma" w:cs="Tahoma"/>
                <w:bCs/>
                <w:sz w:val="18"/>
                <w:szCs w:val="18"/>
              </w:rPr>
            </w:pPr>
            <w:r w:rsidRPr="00E12A67">
              <w:rPr>
                <w:rFonts w:ascii="Tahoma" w:hAnsi="Tahoma" w:cs="Tahoma"/>
                <w:bCs/>
                <w:sz w:val="18"/>
                <w:szCs w:val="18"/>
              </w:rPr>
              <w:t>1 125 000</w:t>
            </w:r>
          </w:p>
        </w:tc>
      </w:tr>
      <w:tr w:rsidR="0087533C" w:rsidRPr="00A57DF9" w:rsidTr="0087533C">
        <w:trPr>
          <w:trHeight w:val="284"/>
          <w:jc w:val="center"/>
        </w:trPr>
        <w:tc>
          <w:tcPr>
            <w:tcW w:w="1974" w:type="dxa"/>
            <w:vMerge w:val="restart"/>
          </w:tcPr>
          <w:p w:rsidR="0087533C" w:rsidRPr="007B63E9" w:rsidRDefault="0087533C" w:rsidP="00AD0950">
            <w:pPr>
              <w:pStyle w:val="Listecouleur-Accent11"/>
              <w:ind w:left="0"/>
              <w:rPr>
                <w:rFonts w:ascii="Tahoma" w:hAnsi="Tahoma" w:cs="Tahoma"/>
                <w:b/>
                <w:sz w:val="20"/>
                <w:szCs w:val="20"/>
              </w:rPr>
            </w:pPr>
            <w:r w:rsidRPr="007B63E9">
              <w:rPr>
                <w:rFonts w:ascii="Tahoma" w:hAnsi="Tahoma" w:cs="Tahoma"/>
                <w:b/>
                <w:sz w:val="20"/>
                <w:szCs w:val="20"/>
                <w:u w:val="single"/>
              </w:rPr>
              <w:t>Résultats 11.3 :</w:t>
            </w:r>
            <w:r w:rsidRPr="007B63E9">
              <w:rPr>
                <w:rFonts w:ascii="Tahoma" w:hAnsi="Tahoma" w:cs="Tahoma"/>
                <w:b/>
                <w:sz w:val="20"/>
                <w:szCs w:val="20"/>
              </w:rPr>
              <w:t xml:space="preserve"> L’accessibilité à l’administration publique est promue</w:t>
            </w:r>
          </w:p>
          <w:p w:rsidR="0087533C" w:rsidRPr="007B63E9" w:rsidRDefault="0087533C" w:rsidP="00AD0950">
            <w:pPr>
              <w:rPr>
                <w:rFonts w:ascii="Tahoma" w:hAnsi="Tahoma" w:cs="Tahoma"/>
                <w:sz w:val="20"/>
                <w:szCs w:val="20"/>
              </w:rPr>
            </w:pPr>
          </w:p>
        </w:tc>
        <w:tc>
          <w:tcPr>
            <w:tcW w:w="1701" w:type="dxa"/>
            <w:vMerge w:val="restart"/>
          </w:tcPr>
          <w:p w:rsidR="0087533C" w:rsidRPr="007B63E9" w:rsidRDefault="0087533C" w:rsidP="00AD0950">
            <w:pPr>
              <w:rPr>
                <w:rFonts w:ascii="Tahoma" w:hAnsi="Tahoma" w:cs="Tahoma"/>
                <w:sz w:val="20"/>
                <w:szCs w:val="20"/>
              </w:rPr>
            </w:pPr>
            <w:r w:rsidRPr="007B63E9">
              <w:rPr>
                <w:rFonts w:ascii="Tahoma" w:hAnsi="Tahoma" w:cs="Tahoma"/>
                <w:sz w:val="20"/>
                <w:szCs w:val="20"/>
                <w:u w:val="single"/>
              </w:rPr>
              <w:t>P11.3.1</w:t>
            </w:r>
            <w:r w:rsidRPr="007B63E9">
              <w:rPr>
                <w:rFonts w:ascii="Tahoma" w:hAnsi="Tahoma" w:cs="Tahoma"/>
                <w:sz w:val="20"/>
                <w:szCs w:val="20"/>
              </w:rPr>
              <w:t> : Appui à la conception  d’outils facilitant les démarches administratives des populations</w:t>
            </w:r>
          </w:p>
        </w:tc>
        <w:tc>
          <w:tcPr>
            <w:tcW w:w="2792" w:type="dxa"/>
            <w:vMerge w:val="restart"/>
          </w:tcPr>
          <w:p w:rsidR="0087533C" w:rsidRPr="001D5973" w:rsidRDefault="0087533C" w:rsidP="007A3A9A">
            <w:pPr>
              <w:tabs>
                <w:tab w:val="left" w:pos="404"/>
              </w:tabs>
              <w:ind w:right="-53"/>
              <w:rPr>
                <w:rFonts w:ascii="Tahoma" w:hAnsi="Tahoma" w:cs="Tahoma"/>
                <w:b/>
                <w:sz w:val="20"/>
                <w:szCs w:val="20"/>
              </w:rPr>
            </w:pPr>
            <w:r>
              <w:rPr>
                <w:rFonts w:ascii="Tahoma" w:hAnsi="Tahoma" w:cs="Tahoma"/>
                <w:b/>
                <w:sz w:val="20"/>
                <w:szCs w:val="20"/>
                <w:u w:val="single"/>
              </w:rPr>
              <w:t>A11</w:t>
            </w:r>
            <w:r w:rsidRPr="00A732AC">
              <w:rPr>
                <w:rFonts w:ascii="Tahoma" w:hAnsi="Tahoma" w:cs="Tahoma"/>
                <w:b/>
                <w:sz w:val="20"/>
                <w:szCs w:val="20"/>
                <w:u w:val="single"/>
              </w:rPr>
              <w:t>.</w:t>
            </w:r>
            <w:r>
              <w:rPr>
                <w:rFonts w:ascii="Tahoma" w:hAnsi="Tahoma" w:cs="Tahoma"/>
                <w:b/>
                <w:sz w:val="20"/>
                <w:szCs w:val="20"/>
                <w:u w:val="single"/>
              </w:rPr>
              <w:t>3</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Pr>
                <w:rFonts w:ascii="Tahoma" w:hAnsi="Tahoma" w:cs="Tahoma"/>
                <w:b/>
                <w:sz w:val="20"/>
                <w:szCs w:val="20"/>
              </w:rPr>
              <w:t xml:space="preserve"> : </w:t>
            </w:r>
            <w:r w:rsidRPr="001D5973">
              <w:rPr>
                <w:rFonts w:ascii="Tahoma" w:hAnsi="Tahoma" w:cs="Tahoma"/>
                <w:b/>
                <w:sz w:val="20"/>
                <w:szCs w:val="20"/>
              </w:rPr>
              <w:t xml:space="preserve">Appuyer l’élaboration des guides des principales formalités administratives ou judiciaires </w:t>
            </w:r>
            <w:r w:rsidR="00B34CBF">
              <w:rPr>
                <w:rFonts w:ascii="Tahoma" w:hAnsi="Tahoma" w:cs="Tahoma"/>
                <w:b/>
                <w:sz w:val="20"/>
                <w:szCs w:val="20"/>
              </w:rPr>
              <w:t xml:space="preserve">et les rendre </w:t>
            </w:r>
            <w:r w:rsidRPr="001D5973">
              <w:rPr>
                <w:rFonts w:ascii="Tahoma" w:hAnsi="Tahoma" w:cs="Tahoma"/>
                <w:b/>
                <w:sz w:val="20"/>
                <w:szCs w:val="20"/>
              </w:rPr>
              <w:t>disponibles sur internet et autres supports</w:t>
            </w:r>
          </w:p>
          <w:p w:rsidR="0087533C" w:rsidRPr="001D5973" w:rsidRDefault="0087533C" w:rsidP="006D2CCF">
            <w:pPr>
              <w:pStyle w:val="Listecouleur-Accent11"/>
              <w:numPr>
                <w:ilvl w:val="0"/>
                <w:numId w:val="38"/>
              </w:numPr>
              <w:ind w:left="161" w:hanging="161"/>
              <w:jc w:val="both"/>
              <w:rPr>
                <w:rFonts w:ascii="Tahoma" w:hAnsi="Tahoma" w:cs="Tahoma"/>
                <w:szCs w:val="18"/>
              </w:rPr>
            </w:pPr>
            <w:r w:rsidRPr="001D5973">
              <w:rPr>
                <w:rFonts w:ascii="Tahoma" w:hAnsi="Tahoma" w:cs="Tahoma"/>
                <w:szCs w:val="18"/>
              </w:rPr>
              <w:t>élaborer les TDR,</w:t>
            </w:r>
          </w:p>
          <w:p w:rsidR="0087533C" w:rsidRPr="001D5973" w:rsidRDefault="0087533C" w:rsidP="006D2CCF">
            <w:pPr>
              <w:pStyle w:val="Listecouleur-Accent11"/>
              <w:numPr>
                <w:ilvl w:val="0"/>
                <w:numId w:val="38"/>
              </w:numPr>
              <w:ind w:left="161" w:hanging="161"/>
              <w:jc w:val="both"/>
              <w:rPr>
                <w:rFonts w:ascii="Tahoma" w:hAnsi="Tahoma" w:cs="Tahoma"/>
                <w:szCs w:val="18"/>
              </w:rPr>
            </w:pPr>
            <w:r w:rsidRPr="001D5973">
              <w:rPr>
                <w:rFonts w:ascii="Tahoma" w:hAnsi="Tahoma" w:cs="Tahoma"/>
                <w:szCs w:val="18"/>
              </w:rPr>
              <w:t>organiser des rencontres du comité d’élaboration de 5 guides,</w:t>
            </w:r>
          </w:p>
          <w:p w:rsidR="00A429D5" w:rsidRPr="00A429D5" w:rsidRDefault="00A429D5" w:rsidP="00A429D5">
            <w:pPr>
              <w:pStyle w:val="Listecouleur-Accent11"/>
              <w:numPr>
                <w:ilvl w:val="0"/>
                <w:numId w:val="38"/>
              </w:numPr>
              <w:ind w:left="161" w:hanging="161"/>
              <w:jc w:val="both"/>
              <w:rPr>
                <w:rFonts w:ascii="Tahoma" w:hAnsi="Tahoma" w:cs="Tahoma"/>
                <w:szCs w:val="18"/>
              </w:rPr>
            </w:pPr>
            <w:r>
              <w:rPr>
                <w:rFonts w:ascii="Tahoma" w:hAnsi="Tahoma" w:cs="Tahoma"/>
                <w:szCs w:val="18"/>
              </w:rPr>
              <w:t>t</w:t>
            </w:r>
            <w:r w:rsidRPr="00A429D5">
              <w:rPr>
                <w:rFonts w:ascii="Tahoma" w:hAnsi="Tahoma" w:cs="Tahoma"/>
                <w:szCs w:val="18"/>
              </w:rPr>
              <w:t>raduire les guides dans les principales langues</w:t>
            </w:r>
          </w:p>
          <w:p w:rsidR="0087533C" w:rsidRPr="0087533C" w:rsidRDefault="0087533C" w:rsidP="006D2CCF">
            <w:pPr>
              <w:pStyle w:val="Listecouleur-Accent11"/>
              <w:numPr>
                <w:ilvl w:val="0"/>
                <w:numId w:val="38"/>
              </w:numPr>
              <w:ind w:left="161" w:hanging="161"/>
              <w:jc w:val="both"/>
              <w:rPr>
                <w:rFonts w:ascii="Tahoma" w:hAnsi="Tahoma" w:cs="Tahoma"/>
                <w:b/>
                <w:sz w:val="20"/>
                <w:szCs w:val="20"/>
              </w:rPr>
            </w:pPr>
            <w:r w:rsidRPr="001D5973">
              <w:rPr>
                <w:rFonts w:ascii="Tahoma" w:hAnsi="Tahoma" w:cs="Tahoma"/>
                <w:szCs w:val="18"/>
              </w:rPr>
              <w:t>éd</w:t>
            </w:r>
            <w:r>
              <w:rPr>
                <w:rFonts w:ascii="Tahoma" w:hAnsi="Tahoma" w:cs="Tahoma"/>
                <w:szCs w:val="18"/>
              </w:rPr>
              <w:t>iter les 5 guides d’information</w:t>
            </w:r>
            <w:r w:rsidRPr="001D5973">
              <w:rPr>
                <w:rFonts w:ascii="Tahoma" w:hAnsi="Tahoma" w:cs="Tahoma"/>
                <w:szCs w:val="18"/>
              </w:rPr>
              <w:t>.</w:t>
            </w:r>
          </w:p>
          <w:p w:rsidR="007B4D7A" w:rsidRDefault="007B4D7A" w:rsidP="00B07308">
            <w:pPr>
              <w:pStyle w:val="Listecouleur-Accent11"/>
              <w:ind w:left="0"/>
              <w:jc w:val="both"/>
              <w:rPr>
                <w:rFonts w:ascii="Tahoma" w:hAnsi="Tahoma" w:cs="Tahoma"/>
                <w:b/>
                <w:sz w:val="20"/>
                <w:szCs w:val="20"/>
              </w:rPr>
            </w:pPr>
          </w:p>
          <w:p w:rsidR="007B4D7A" w:rsidRDefault="007B4D7A" w:rsidP="00B07308">
            <w:pPr>
              <w:pStyle w:val="Listecouleur-Accent11"/>
              <w:ind w:left="0"/>
              <w:jc w:val="both"/>
              <w:rPr>
                <w:rFonts w:ascii="Tahoma" w:hAnsi="Tahoma" w:cs="Tahoma"/>
                <w:b/>
                <w:sz w:val="20"/>
                <w:szCs w:val="20"/>
              </w:rPr>
            </w:pPr>
          </w:p>
          <w:p w:rsidR="007B4D7A" w:rsidRDefault="007B4D7A" w:rsidP="00B07308">
            <w:pPr>
              <w:pStyle w:val="Listecouleur-Accent11"/>
              <w:ind w:left="0"/>
              <w:jc w:val="both"/>
              <w:rPr>
                <w:rFonts w:ascii="Tahoma" w:hAnsi="Tahoma" w:cs="Tahoma"/>
                <w:b/>
                <w:sz w:val="20"/>
                <w:szCs w:val="20"/>
              </w:rPr>
            </w:pPr>
          </w:p>
          <w:p w:rsidR="00312EC6" w:rsidRDefault="00312EC6" w:rsidP="00B07308">
            <w:pPr>
              <w:pStyle w:val="Listecouleur-Accent11"/>
              <w:ind w:left="0"/>
              <w:jc w:val="both"/>
              <w:rPr>
                <w:rFonts w:ascii="Tahoma" w:hAnsi="Tahoma" w:cs="Tahoma"/>
                <w:b/>
                <w:sz w:val="20"/>
                <w:szCs w:val="20"/>
              </w:rPr>
            </w:pPr>
          </w:p>
          <w:p w:rsidR="007B4D7A" w:rsidRPr="001D5973" w:rsidRDefault="007B4D7A" w:rsidP="00B07308">
            <w:pPr>
              <w:pStyle w:val="Listecouleur-Accent11"/>
              <w:ind w:left="0"/>
              <w:jc w:val="both"/>
              <w:rPr>
                <w:rFonts w:ascii="Tahoma" w:hAnsi="Tahoma" w:cs="Tahoma"/>
                <w:b/>
                <w:sz w:val="20"/>
                <w:szCs w:val="20"/>
              </w:rPr>
            </w:pPr>
          </w:p>
        </w:tc>
        <w:tc>
          <w:tcPr>
            <w:tcW w:w="425" w:type="dxa"/>
            <w:vAlign w:val="center"/>
          </w:tcPr>
          <w:p w:rsidR="0087533C" w:rsidRPr="001D5973" w:rsidRDefault="0087533C" w:rsidP="00AD0950">
            <w:pPr>
              <w:rPr>
                <w:rFonts w:ascii="Tahoma" w:hAnsi="Tahoma" w:cs="Tahoma"/>
                <w:sz w:val="20"/>
                <w:szCs w:val="20"/>
              </w:rPr>
            </w:pPr>
          </w:p>
        </w:tc>
        <w:tc>
          <w:tcPr>
            <w:tcW w:w="425" w:type="dxa"/>
            <w:vAlign w:val="center"/>
          </w:tcPr>
          <w:p w:rsidR="0087533C" w:rsidRPr="001D5973" w:rsidRDefault="0087533C" w:rsidP="00AD0950">
            <w:pPr>
              <w:jc w:val="center"/>
              <w:rPr>
                <w:rFonts w:ascii="Tahoma" w:hAnsi="Tahoma" w:cs="Tahoma"/>
                <w:sz w:val="20"/>
                <w:szCs w:val="20"/>
              </w:rPr>
            </w:pPr>
          </w:p>
        </w:tc>
        <w:tc>
          <w:tcPr>
            <w:tcW w:w="426" w:type="dxa"/>
            <w:vAlign w:val="center"/>
          </w:tcPr>
          <w:p w:rsidR="0087533C" w:rsidRPr="001D5973" w:rsidRDefault="0087533C" w:rsidP="00AD0950">
            <w:pPr>
              <w:jc w:val="center"/>
              <w:rPr>
                <w:rFonts w:ascii="Tahoma" w:hAnsi="Tahoma" w:cs="Tahoma"/>
                <w:sz w:val="20"/>
                <w:szCs w:val="20"/>
              </w:rPr>
            </w:pPr>
          </w:p>
        </w:tc>
        <w:tc>
          <w:tcPr>
            <w:tcW w:w="425" w:type="dxa"/>
            <w:vAlign w:val="center"/>
          </w:tcPr>
          <w:p w:rsidR="0087533C" w:rsidRPr="001D5973" w:rsidRDefault="0087533C" w:rsidP="00AD0950">
            <w:pPr>
              <w:jc w:val="center"/>
              <w:rPr>
                <w:rFonts w:ascii="Tahoma" w:hAnsi="Tahoma" w:cs="Tahoma"/>
                <w:sz w:val="20"/>
                <w:szCs w:val="20"/>
              </w:rPr>
            </w:pPr>
          </w:p>
        </w:tc>
        <w:tc>
          <w:tcPr>
            <w:tcW w:w="1389" w:type="dxa"/>
            <w:vAlign w:val="center"/>
          </w:tcPr>
          <w:p w:rsidR="0087533C" w:rsidRPr="001D5973" w:rsidRDefault="0087533C" w:rsidP="00AD0950">
            <w:pPr>
              <w:rPr>
                <w:rFonts w:ascii="Tahoma" w:hAnsi="Tahoma" w:cs="Tahoma"/>
                <w:sz w:val="20"/>
                <w:szCs w:val="20"/>
              </w:rPr>
            </w:pPr>
          </w:p>
        </w:tc>
        <w:tc>
          <w:tcPr>
            <w:tcW w:w="708" w:type="dxa"/>
            <w:vAlign w:val="center"/>
          </w:tcPr>
          <w:p w:rsidR="0087533C" w:rsidRPr="001D5973" w:rsidRDefault="0087533C" w:rsidP="00AD0950">
            <w:pPr>
              <w:jc w:val="center"/>
              <w:rPr>
                <w:rFonts w:ascii="Tahoma" w:hAnsi="Tahoma" w:cs="Tahoma"/>
                <w:sz w:val="20"/>
                <w:szCs w:val="20"/>
              </w:rPr>
            </w:pPr>
          </w:p>
        </w:tc>
        <w:tc>
          <w:tcPr>
            <w:tcW w:w="816" w:type="dxa"/>
            <w:vAlign w:val="center"/>
          </w:tcPr>
          <w:p w:rsidR="0087533C" w:rsidRPr="001D5973" w:rsidRDefault="0087533C" w:rsidP="00AD0950">
            <w:pPr>
              <w:rPr>
                <w:rFonts w:ascii="Tahoma" w:hAnsi="Tahoma" w:cs="Tahoma"/>
                <w:sz w:val="20"/>
                <w:szCs w:val="20"/>
              </w:rPr>
            </w:pPr>
          </w:p>
        </w:tc>
        <w:tc>
          <w:tcPr>
            <w:tcW w:w="1169" w:type="dxa"/>
            <w:vAlign w:val="center"/>
          </w:tcPr>
          <w:p w:rsidR="0087533C" w:rsidRPr="001D5973" w:rsidRDefault="0087533C" w:rsidP="00AD0950">
            <w:pPr>
              <w:jc w:val="center"/>
              <w:rPr>
                <w:rFonts w:ascii="Tahoma" w:hAnsi="Tahoma" w:cs="Tahoma"/>
                <w:sz w:val="20"/>
                <w:szCs w:val="20"/>
              </w:rPr>
            </w:pPr>
          </w:p>
        </w:tc>
        <w:tc>
          <w:tcPr>
            <w:tcW w:w="1701" w:type="dxa"/>
          </w:tcPr>
          <w:p w:rsidR="0087533C" w:rsidRPr="00E12A67" w:rsidRDefault="0087533C" w:rsidP="00AD496D">
            <w:pPr>
              <w:rPr>
                <w:rFonts w:ascii="Tahoma" w:hAnsi="Tahoma" w:cs="Tahoma"/>
                <w:sz w:val="18"/>
                <w:szCs w:val="18"/>
              </w:rPr>
            </w:pPr>
          </w:p>
        </w:tc>
        <w:tc>
          <w:tcPr>
            <w:tcW w:w="992" w:type="dxa"/>
            <w:vAlign w:val="bottom"/>
          </w:tcPr>
          <w:p w:rsidR="0087533C" w:rsidRPr="00E12A67" w:rsidRDefault="0087533C" w:rsidP="00AD496D">
            <w:pPr>
              <w:jc w:val="right"/>
              <w:rPr>
                <w:rFonts w:ascii="Tahoma" w:hAnsi="Tahoma" w:cs="Tahoma"/>
                <w:b/>
                <w:bCs/>
                <w:sz w:val="18"/>
                <w:szCs w:val="18"/>
              </w:rPr>
            </w:pPr>
            <w:r w:rsidRPr="00E12A67">
              <w:rPr>
                <w:rFonts w:ascii="Tahoma" w:hAnsi="Tahoma" w:cs="Tahoma"/>
                <w:b/>
                <w:bCs/>
                <w:sz w:val="18"/>
                <w:szCs w:val="18"/>
              </w:rPr>
              <w:t>21 000</w:t>
            </w:r>
          </w:p>
        </w:tc>
        <w:tc>
          <w:tcPr>
            <w:tcW w:w="1276" w:type="dxa"/>
            <w:vAlign w:val="bottom"/>
          </w:tcPr>
          <w:p w:rsidR="0087533C" w:rsidRPr="00E12A67" w:rsidRDefault="0087533C" w:rsidP="00AD496D">
            <w:pPr>
              <w:jc w:val="right"/>
              <w:rPr>
                <w:rFonts w:ascii="Tahoma" w:hAnsi="Tahoma" w:cs="Tahoma"/>
                <w:b/>
                <w:bCs/>
                <w:sz w:val="18"/>
                <w:szCs w:val="18"/>
              </w:rPr>
            </w:pPr>
            <w:r w:rsidRPr="00E12A67">
              <w:rPr>
                <w:rFonts w:ascii="Tahoma" w:hAnsi="Tahoma" w:cs="Tahoma"/>
                <w:b/>
                <w:bCs/>
                <w:sz w:val="18"/>
                <w:szCs w:val="18"/>
              </w:rPr>
              <w:t>9 450 000</w:t>
            </w:r>
          </w:p>
        </w:tc>
      </w:tr>
      <w:tr w:rsidR="0087533C" w:rsidRPr="00A57DF9" w:rsidTr="00B07308">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1D5973" w:rsidRDefault="0087533C" w:rsidP="00497B0A">
            <w:pPr>
              <w:pStyle w:val="Listecouleur-Accent11"/>
              <w:numPr>
                <w:ilvl w:val="0"/>
                <w:numId w:val="38"/>
              </w:numPr>
              <w:jc w:val="both"/>
              <w:rPr>
                <w:rFonts w:ascii="Tahoma" w:hAnsi="Tahoma" w:cs="Tahoma"/>
                <w:b/>
                <w:sz w:val="20"/>
                <w:szCs w:val="20"/>
              </w:rPr>
            </w:pPr>
          </w:p>
        </w:tc>
        <w:tc>
          <w:tcPr>
            <w:tcW w:w="425" w:type="dxa"/>
            <w:vMerge w:val="restart"/>
            <w:vAlign w:val="center"/>
          </w:tcPr>
          <w:p w:rsidR="0087533C" w:rsidRPr="001D5973" w:rsidRDefault="0087533C" w:rsidP="00DB48C4">
            <w:pPr>
              <w:rPr>
                <w:rFonts w:ascii="Tahoma" w:hAnsi="Tahoma" w:cs="Tahoma"/>
                <w:sz w:val="20"/>
                <w:szCs w:val="20"/>
              </w:rPr>
            </w:pPr>
          </w:p>
        </w:tc>
        <w:tc>
          <w:tcPr>
            <w:tcW w:w="425" w:type="dxa"/>
            <w:vMerge w:val="restart"/>
            <w:vAlign w:val="center"/>
          </w:tcPr>
          <w:p w:rsidR="0087533C" w:rsidRPr="001D5973" w:rsidRDefault="0087533C" w:rsidP="00DB48C4">
            <w:pPr>
              <w:jc w:val="center"/>
              <w:rPr>
                <w:rFonts w:ascii="Tahoma" w:hAnsi="Tahoma" w:cs="Tahoma"/>
                <w:sz w:val="20"/>
                <w:szCs w:val="20"/>
              </w:rPr>
            </w:pPr>
            <w:r w:rsidRPr="001D5973">
              <w:rPr>
                <w:rFonts w:ascii="Tahoma" w:hAnsi="Tahoma" w:cs="Tahoma"/>
                <w:sz w:val="20"/>
                <w:szCs w:val="20"/>
              </w:rPr>
              <w:t>X</w:t>
            </w:r>
          </w:p>
        </w:tc>
        <w:tc>
          <w:tcPr>
            <w:tcW w:w="426" w:type="dxa"/>
            <w:vMerge w:val="restart"/>
            <w:vAlign w:val="center"/>
          </w:tcPr>
          <w:p w:rsidR="0087533C" w:rsidRPr="001D5973" w:rsidRDefault="0087533C" w:rsidP="00DB48C4">
            <w:pPr>
              <w:jc w:val="center"/>
              <w:rPr>
                <w:rFonts w:ascii="Tahoma" w:hAnsi="Tahoma" w:cs="Tahoma"/>
                <w:sz w:val="20"/>
                <w:szCs w:val="20"/>
              </w:rPr>
            </w:pPr>
            <w:r w:rsidRPr="001D5973">
              <w:rPr>
                <w:rFonts w:ascii="Tahoma" w:hAnsi="Tahoma" w:cs="Tahoma"/>
                <w:sz w:val="20"/>
                <w:szCs w:val="20"/>
              </w:rPr>
              <w:t>X</w:t>
            </w:r>
          </w:p>
        </w:tc>
        <w:tc>
          <w:tcPr>
            <w:tcW w:w="425" w:type="dxa"/>
            <w:vMerge w:val="restart"/>
            <w:vAlign w:val="center"/>
          </w:tcPr>
          <w:p w:rsidR="0087533C" w:rsidRPr="001D5973" w:rsidRDefault="0087533C" w:rsidP="00DB48C4">
            <w:pPr>
              <w:jc w:val="center"/>
              <w:rPr>
                <w:rFonts w:ascii="Tahoma" w:hAnsi="Tahoma" w:cs="Tahoma"/>
                <w:sz w:val="20"/>
                <w:szCs w:val="20"/>
              </w:rPr>
            </w:pPr>
          </w:p>
        </w:tc>
        <w:tc>
          <w:tcPr>
            <w:tcW w:w="1389" w:type="dxa"/>
            <w:vMerge w:val="restart"/>
            <w:vAlign w:val="center"/>
          </w:tcPr>
          <w:p w:rsidR="0087533C" w:rsidRPr="001D5973" w:rsidRDefault="0087533C" w:rsidP="006B4C64">
            <w:pPr>
              <w:jc w:val="center"/>
              <w:rPr>
                <w:rFonts w:ascii="Tahoma" w:hAnsi="Tahoma" w:cs="Tahoma"/>
                <w:sz w:val="20"/>
                <w:szCs w:val="20"/>
              </w:rPr>
            </w:pPr>
            <w:r w:rsidRPr="001D5973">
              <w:rPr>
                <w:rFonts w:ascii="Tahoma" w:hAnsi="Tahoma" w:cs="Tahoma"/>
                <w:sz w:val="20"/>
                <w:szCs w:val="20"/>
              </w:rPr>
              <w:t>NEX</w:t>
            </w:r>
          </w:p>
          <w:p w:rsidR="0087533C" w:rsidRPr="001D5973" w:rsidRDefault="0087533C" w:rsidP="006B4C64">
            <w:pPr>
              <w:jc w:val="center"/>
              <w:rPr>
                <w:rFonts w:ascii="Tahoma" w:hAnsi="Tahoma" w:cs="Tahoma"/>
                <w:sz w:val="20"/>
                <w:szCs w:val="20"/>
              </w:rPr>
            </w:pPr>
            <w:r w:rsidRPr="001D5973">
              <w:rPr>
                <w:rFonts w:ascii="Tahoma" w:hAnsi="Tahoma" w:cs="Tahoma"/>
                <w:sz w:val="20"/>
                <w:szCs w:val="20"/>
              </w:rPr>
              <w:t>MFPTSS</w:t>
            </w:r>
          </w:p>
          <w:p w:rsidR="0087533C" w:rsidRPr="001D5973" w:rsidRDefault="0087533C" w:rsidP="006B4C64">
            <w:pPr>
              <w:jc w:val="center"/>
              <w:rPr>
                <w:rFonts w:ascii="Tahoma" w:hAnsi="Tahoma" w:cs="Tahoma"/>
                <w:sz w:val="20"/>
                <w:szCs w:val="20"/>
              </w:rPr>
            </w:pPr>
            <w:r w:rsidRPr="001D5973">
              <w:rPr>
                <w:rFonts w:ascii="Tahoma" w:hAnsi="Tahoma" w:cs="Tahoma"/>
                <w:sz w:val="20"/>
                <w:szCs w:val="20"/>
              </w:rPr>
              <w:t>Services techniques</w:t>
            </w:r>
          </w:p>
        </w:tc>
        <w:tc>
          <w:tcPr>
            <w:tcW w:w="708" w:type="dxa"/>
            <w:vMerge w:val="restart"/>
            <w:vAlign w:val="center"/>
          </w:tcPr>
          <w:p w:rsidR="0087533C" w:rsidRPr="001D5973" w:rsidRDefault="0087533C" w:rsidP="006B4C64">
            <w:pPr>
              <w:jc w:val="center"/>
              <w:rPr>
                <w:rFonts w:ascii="Tahoma" w:hAnsi="Tahoma" w:cs="Tahoma"/>
                <w:sz w:val="20"/>
                <w:szCs w:val="20"/>
              </w:rPr>
            </w:pPr>
          </w:p>
        </w:tc>
        <w:tc>
          <w:tcPr>
            <w:tcW w:w="816" w:type="dxa"/>
            <w:vMerge w:val="restart"/>
            <w:vAlign w:val="center"/>
          </w:tcPr>
          <w:p w:rsidR="0087533C" w:rsidRPr="001D5973" w:rsidRDefault="0087533C" w:rsidP="006B4C64">
            <w:pPr>
              <w:rPr>
                <w:rFonts w:ascii="Tahoma" w:hAnsi="Tahoma" w:cs="Tahoma"/>
                <w:sz w:val="20"/>
                <w:szCs w:val="20"/>
              </w:rPr>
            </w:pPr>
            <w:r w:rsidRPr="001D5973">
              <w:rPr>
                <w:rFonts w:ascii="Tahoma" w:hAnsi="Tahoma" w:cs="Tahoma"/>
                <w:sz w:val="20"/>
                <w:szCs w:val="20"/>
              </w:rPr>
              <w:t>04000</w:t>
            </w:r>
          </w:p>
        </w:tc>
        <w:tc>
          <w:tcPr>
            <w:tcW w:w="1169" w:type="dxa"/>
            <w:vMerge w:val="restart"/>
            <w:vAlign w:val="center"/>
          </w:tcPr>
          <w:p w:rsidR="0087533C" w:rsidRPr="001D5973" w:rsidRDefault="0087533C" w:rsidP="006B4C64">
            <w:pPr>
              <w:jc w:val="center"/>
              <w:rPr>
                <w:rFonts w:ascii="Tahoma" w:hAnsi="Tahoma" w:cs="Tahoma"/>
                <w:sz w:val="20"/>
                <w:szCs w:val="20"/>
              </w:rPr>
            </w:pPr>
            <w:r w:rsidRPr="001D5973">
              <w:rPr>
                <w:rFonts w:ascii="Tahoma" w:hAnsi="Tahoma" w:cs="Tahoma"/>
                <w:sz w:val="20"/>
                <w:szCs w:val="20"/>
              </w:rPr>
              <w:t>PNUD</w:t>
            </w:r>
          </w:p>
        </w:tc>
        <w:tc>
          <w:tcPr>
            <w:tcW w:w="1701" w:type="dxa"/>
          </w:tcPr>
          <w:p w:rsidR="0087533C" w:rsidRPr="00E12A67" w:rsidRDefault="0087533C" w:rsidP="00AD496D">
            <w:pPr>
              <w:rPr>
                <w:rFonts w:ascii="Tahoma" w:hAnsi="Tahoma" w:cs="Tahoma"/>
                <w:sz w:val="18"/>
                <w:szCs w:val="18"/>
              </w:rPr>
            </w:pPr>
            <w:r w:rsidRPr="00E12A67">
              <w:rPr>
                <w:rFonts w:ascii="Tahoma" w:hAnsi="Tahoma" w:cs="Tahoma"/>
                <w:sz w:val="18"/>
                <w:szCs w:val="18"/>
              </w:rPr>
              <w:t>75700 Rencontres comité d’élaboration</w:t>
            </w:r>
          </w:p>
        </w:tc>
        <w:tc>
          <w:tcPr>
            <w:tcW w:w="992" w:type="dxa"/>
          </w:tcPr>
          <w:p w:rsidR="0087533C" w:rsidRPr="00E12A67" w:rsidRDefault="0087533C" w:rsidP="00AD496D">
            <w:pPr>
              <w:jc w:val="right"/>
              <w:rPr>
                <w:rFonts w:ascii="Tahoma" w:hAnsi="Tahoma" w:cs="Tahoma"/>
                <w:bCs/>
                <w:sz w:val="18"/>
                <w:szCs w:val="18"/>
              </w:rPr>
            </w:pPr>
            <w:r w:rsidRPr="00E12A67">
              <w:rPr>
                <w:rFonts w:ascii="Tahoma" w:hAnsi="Tahoma" w:cs="Tahoma"/>
                <w:bCs/>
                <w:sz w:val="18"/>
                <w:szCs w:val="18"/>
              </w:rPr>
              <w:t>11 200</w:t>
            </w:r>
          </w:p>
        </w:tc>
        <w:tc>
          <w:tcPr>
            <w:tcW w:w="1276" w:type="dxa"/>
          </w:tcPr>
          <w:p w:rsidR="0087533C" w:rsidRPr="00E12A67" w:rsidRDefault="0087533C" w:rsidP="00AD496D">
            <w:pPr>
              <w:jc w:val="right"/>
              <w:rPr>
                <w:rFonts w:ascii="Tahoma" w:hAnsi="Tahoma" w:cs="Tahoma"/>
                <w:bCs/>
                <w:sz w:val="18"/>
                <w:szCs w:val="18"/>
              </w:rPr>
            </w:pPr>
            <w:r w:rsidRPr="00E12A67">
              <w:rPr>
                <w:rFonts w:ascii="Tahoma" w:hAnsi="Tahoma" w:cs="Tahoma"/>
                <w:bCs/>
                <w:sz w:val="18"/>
                <w:szCs w:val="18"/>
              </w:rPr>
              <w:t>5 040 000</w:t>
            </w:r>
          </w:p>
        </w:tc>
      </w:tr>
      <w:tr w:rsidR="00A429D5" w:rsidRPr="00A57DF9" w:rsidTr="00B07308">
        <w:trPr>
          <w:jc w:val="center"/>
        </w:trPr>
        <w:tc>
          <w:tcPr>
            <w:tcW w:w="1974" w:type="dxa"/>
            <w:vMerge/>
          </w:tcPr>
          <w:p w:rsidR="00A429D5" w:rsidRPr="007B63E9" w:rsidRDefault="00A429D5" w:rsidP="00AD0950">
            <w:pPr>
              <w:pStyle w:val="Listecouleur-Accent11"/>
              <w:ind w:left="0"/>
              <w:rPr>
                <w:rFonts w:ascii="Tahoma" w:hAnsi="Tahoma" w:cs="Tahoma"/>
                <w:b/>
                <w:sz w:val="20"/>
                <w:szCs w:val="20"/>
              </w:rPr>
            </w:pPr>
          </w:p>
        </w:tc>
        <w:tc>
          <w:tcPr>
            <w:tcW w:w="1701" w:type="dxa"/>
            <w:vMerge/>
          </w:tcPr>
          <w:p w:rsidR="00A429D5" w:rsidRPr="007B63E9" w:rsidRDefault="00A429D5" w:rsidP="00AD0950">
            <w:pPr>
              <w:rPr>
                <w:rFonts w:ascii="Tahoma" w:hAnsi="Tahoma" w:cs="Tahoma"/>
                <w:sz w:val="20"/>
                <w:szCs w:val="20"/>
              </w:rPr>
            </w:pPr>
          </w:p>
        </w:tc>
        <w:tc>
          <w:tcPr>
            <w:tcW w:w="2792" w:type="dxa"/>
            <w:vMerge/>
          </w:tcPr>
          <w:p w:rsidR="00A429D5" w:rsidRPr="001D5973" w:rsidRDefault="00A429D5" w:rsidP="00497B0A">
            <w:pPr>
              <w:pStyle w:val="Listecouleur-Accent11"/>
              <w:numPr>
                <w:ilvl w:val="0"/>
                <w:numId w:val="38"/>
              </w:numPr>
              <w:jc w:val="both"/>
              <w:rPr>
                <w:rFonts w:ascii="Tahoma" w:hAnsi="Tahoma" w:cs="Tahoma"/>
                <w:b/>
                <w:sz w:val="20"/>
                <w:szCs w:val="20"/>
              </w:rPr>
            </w:pPr>
          </w:p>
        </w:tc>
        <w:tc>
          <w:tcPr>
            <w:tcW w:w="425" w:type="dxa"/>
            <w:vMerge/>
            <w:vAlign w:val="center"/>
          </w:tcPr>
          <w:p w:rsidR="00A429D5" w:rsidRPr="001D5973" w:rsidRDefault="00A429D5" w:rsidP="00DB48C4">
            <w:pPr>
              <w:rPr>
                <w:rFonts w:ascii="Tahoma" w:hAnsi="Tahoma" w:cs="Tahoma"/>
                <w:sz w:val="20"/>
                <w:szCs w:val="20"/>
              </w:rPr>
            </w:pPr>
          </w:p>
        </w:tc>
        <w:tc>
          <w:tcPr>
            <w:tcW w:w="425" w:type="dxa"/>
            <w:vMerge/>
            <w:vAlign w:val="center"/>
          </w:tcPr>
          <w:p w:rsidR="00A429D5" w:rsidRPr="001D5973" w:rsidRDefault="00A429D5" w:rsidP="00DB48C4">
            <w:pPr>
              <w:jc w:val="center"/>
              <w:rPr>
                <w:rFonts w:ascii="Tahoma" w:hAnsi="Tahoma" w:cs="Tahoma"/>
                <w:sz w:val="20"/>
                <w:szCs w:val="20"/>
              </w:rPr>
            </w:pPr>
          </w:p>
        </w:tc>
        <w:tc>
          <w:tcPr>
            <w:tcW w:w="426" w:type="dxa"/>
            <w:vMerge/>
            <w:vAlign w:val="center"/>
          </w:tcPr>
          <w:p w:rsidR="00A429D5" w:rsidRPr="001D5973" w:rsidRDefault="00A429D5" w:rsidP="00DB48C4">
            <w:pPr>
              <w:jc w:val="center"/>
              <w:rPr>
                <w:rFonts w:ascii="Tahoma" w:hAnsi="Tahoma" w:cs="Tahoma"/>
                <w:sz w:val="20"/>
                <w:szCs w:val="20"/>
              </w:rPr>
            </w:pPr>
          </w:p>
        </w:tc>
        <w:tc>
          <w:tcPr>
            <w:tcW w:w="425" w:type="dxa"/>
            <w:vMerge/>
            <w:vAlign w:val="center"/>
          </w:tcPr>
          <w:p w:rsidR="00A429D5" w:rsidRPr="001D5973" w:rsidRDefault="00A429D5" w:rsidP="00DB48C4">
            <w:pPr>
              <w:jc w:val="center"/>
              <w:rPr>
                <w:rFonts w:ascii="Tahoma" w:hAnsi="Tahoma" w:cs="Tahoma"/>
                <w:sz w:val="20"/>
                <w:szCs w:val="20"/>
              </w:rPr>
            </w:pPr>
          </w:p>
        </w:tc>
        <w:tc>
          <w:tcPr>
            <w:tcW w:w="1389" w:type="dxa"/>
            <w:vMerge/>
            <w:vAlign w:val="center"/>
          </w:tcPr>
          <w:p w:rsidR="00A429D5" w:rsidRPr="001D5973" w:rsidRDefault="00A429D5" w:rsidP="006B4C64">
            <w:pPr>
              <w:jc w:val="center"/>
              <w:rPr>
                <w:rFonts w:ascii="Tahoma" w:hAnsi="Tahoma" w:cs="Tahoma"/>
                <w:sz w:val="20"/>
                <w:szCs w:val="20"/>
              </w:rPr>
            </w:pPr>
          </w:p>
        </w:tc>
        <w:tc>
          <w:tcPr>
            <w:tcW w:w="708" w:type="dxa"/>
            <w:vMerge/>
            <w:vAlign w:val="center"/>
          </w:tcPr>
          <w:p w:rsidR="00A429D5" w:rsidRPr="001D5973" w:rsidRDefault="00A429D5" w:rsidP="006B4C64">
            <w:pPr>
              <w:jc w:val="center"/>
              <w:rPr>
                <w:rFonts w:ascii="Tahoma" w:hAnsi="Tahoma" w:cs="Tahoma"/>
                <w:sz w:val="20"/>
                <w:szCs w:val="20"/>
              </w:rPr>
            </w:pPr>
          </w:p>
        </w:tc>
        <w:tc>
          <w:tcPr>
            <w:tcW w:w="816" w:type="dxa"/>
            <w:vMerge/>
            <w:vAlign w:val="center"/>
          </w:tcPr>
          <w:p w:rsidR="00A429D5" w:rsidRPr="001D5973" w:rsidRDefault="00A429D5" w:rsidP="006B4C64">
            <w:pPr>
              <w:rPr>
                <w:rFonts w:ascii="Tahoma" w:hAnsi="Tahoma" w:cs="Tahoma"/>
                <w:sz w:val="20"/>
                <w:szCs w:val="20"/>
              </w:rPr>
            </w:pPr>
          </w:p>
        </w:tc>
        <w:tc>
          <w:tcPr>
            <w:tcW w:w="1169" w:type="dxa"/>
            <w:vMerge/>
            <w:vAlign w:val="center"/>
          </w:tcPr>
          <w:p w:rsidR="00A429D5" w:rsidRPr="001D5973" w:rsidRDefault="00A429D5" w:rsidP="006B4C64">
            <w:pPr>
              <w:jc w:val="center"/>
              <w:rPr>
                <w:rFonts w:ascii="Tahoma" w:hAnsi="Tahoma" w:cs="Tahoma"/>
                <w:sz w:val="20"/>
                <w:szCs w:val="20"/>
              </w:rPr>
            </w:pPr>
          </w:p>
        </w:tc>
        <w:tc>
          <w:tcPr>
            <w:tcW w:w="1701" w:type="dxa"/>
          </w:tcPr>
          <w:p w:rsidR="00A429D5" w:rsidRPr="00E12A67" w:rsidRDefault="00A429D5" w:rsidP="00AD496D">
            <w:pPr>
              <w:rPr>
                <w:rFonts w:ascii="Tahoma" w:hAnsi="Tahoma" w:cs="Tahoma"/>
                <w:sz w:val="18"/>
                <w:szCs w:val="18"/>
              </w:rPr>
            </w:pPr>
            <w:r w:rsidRPr="00E12A67">
              <w:rPr>
                <w:rFonts w:ascii="Tahoma" w:hAnsi="Tahoma" w:cs="Tahoma"/>
                <w:sz w:val="18"/>
                <w:szCs w:val="18"/>
              </w:rPr>
              <w:t>71300 Recrutement de consultants</w:t>
            </w:r>
          </w:p>
        </w:tc>
        <w:tc>
          <w:tcPr>
            <w:tcW w:w="992" w:type="dxa"/>
          </w:tcPr>
          <w:p w:rsidR="00A429D5" w:rsidRPr="00E12A67" w:rsidRDefault="00A429D5" w:rsidP="00AD496D">
            <w:pPr>
              <w:jc w:val="right"/>
              <w:rPr>
                <w:rFonts w:ascii="Tahoma" w:hAnsi="Tahoma" w:cs="Tahoma"/>
                <w:bCs/>
                <w:sz w:val="18"/>
                <w:szCs w:val="18"/>
              </w:rPr>
            </w:pPr>
            <w:r>
              <w:rPr>
                <w:rFonts w:ascii="Tahoma" w:hAnsi="Tahoma" w:cs="Tahoma"/>
                <w:bCs/>
                <w:sz w:val="18"/>
                <w:szCs w:val="18"/>
              </w:rPr>
              <w:t>2 222</w:t>
            </w:r>
          </w:p>
        </w:tc>
        <w:tc>
          <w:tcPr>
            <w:tcW w:w="1276" w:type="dxa"/>
          </w:tcPr>
          <w:p w:rsidR="00A429D5" w:rsidRPr="00E12A67" w:rsidRDefault="00A429D5" w:rsidP="00AD496D">
            <w:pPr>
              <w:jc w:val="right"/>
              <w:rPr>
                <w:rFonts w:ascii="Tahoma" w:hAnsi="Tahoma" w:cs="Tahoma"/>
                <w:bCs/>
                <w:sz w:val="18"/>
                <w:szCs w:val="18"/>
              </w:rPr>
            </w:pPr>
            <w:r>
              <w:rPr>
                <w:rFonts w:ascii="Tahoma" w:hAnsi="Tahoma" w:cs="Tahoma"/>
                <w:bCs/>
                <w:sz w:val="18"/>
                <w:szCs w:val="18"/>
              </w:rPr>
              <w:t>1 000 000</w:t>
            </w:r>
          </w:p>
        </w:tc>
      </w:tr>
      <w:tr w:rsidR="0087533C" w:rsidRPr="00A57DF9" w:rsidTr="00B07308">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1D5973" w:rsidRDefault="0087533C" w:rsidP="00AD0950">
            <w:pPr>
              <w:tabs>
                <w:tab w:val="left" w:pos="404"/>
              </w:tabs>
              <w:ind w:left="420" w:right="-53"/>
              <w:rPr>
                <w:rFonts w:ascii="Tahoma" w:hAnsi="Tahoma" w:cs="Tahoma"/>
                <w:b/>
                <w:sz w:val="20"/>
                <w:szCs w:val="20"/>
              </w:rPr>
            </w:pPr>
          </w:p>
        </w:tc>
        <w:tc>
          <w:tcPr>
            <w:tcW w:w="425" w:type="dxa"/>
            <w:vMerge/>
            <w:vAlign w:val="center"/>
          </w:tcPr>
          <w:p w:rsidR="0087533C" w:rsidRPr="001D5973" w:rsidRDefault="0087533C" w:rsidP="00AD0950">
            <w:pPr>
              <w:rPr>
                <w:rFonts w:ascii="Tahoma" w:hAnsi="Tahoma" w:cs="Tahoma"/>
                <w:sz w:val="20"/>
                <w:szCs w:val="20"/>
              </w:rPr>
            </w:pPr>
          </w:p>
        </w:tc>
        <w:tc>
          <w:tcPr>
            <w:tcW w:w="425" w:type="dxa"/>
            <w:vMerge/>
            <w:vAlign w:val="center"/>
          </w:tcPr>
          <w:p w:rsidR="0087533C" w:rsidRPr="001D5973" w:rsidRDefault="0087533C" w:rsidP="00AD0950">
            <w:pPr>
              <w:jc w:val="center"/>
              <w:rPr>
                <w:rFonts w:ascii="Tahoma" w:hAnsi="Tahoma" w:cs="Tahoma"/>
                <w:sz w:val="20"/>
                <w:szCs w:val="20"/>
              </w:rPr>
            </w:pPr>
          </w:p>
        </w:tc>
        <w:tc>
          <w:tcPr>
            <w:tcW w:w="426" w:type="dxa"/>
            <w:vMerge/>
            <w:vAlign w:val="center"/>
          </w:tcPr>
          <w:p w:rsidR="0087533C" w:rsidRPr="001D5973" w:rsidRDefault="0087533C" w:rsidP="00AD0950">
            <w:pPr>
              <w:jc w:val="center"/>
              <w:rPr>
                <w:rFonts w:ascii="Tahoma" w:hAnsi="Tahoma" w:cs="Tahoma"/>
                <w:sz w:val="20"/>
                <w:szCs w:val="20"/>
              </w:rPr>
            </w:pPr>
          </w:p>
        </w:tc>
        <w:tc>
          <w:tcPr>
            <w:tcW w:w="425" w:type="dxa"/>
            <w:vMerge/>
            <w:vAlign w:val="center"/>
          </w:tcPr>
          <w:p w:rsidR="0087533C" w:rsidRPr="001D5973" w:rsidRDefault="0087533C" w:rsidP="00AD0950">
            <w:pPr>
              <w:jc w:val="center"/>
              <w:rPr>
                <w:rFonts w:ascii="Tahoma" w:hAnsi="Tahoma" w:cs="Tahoma"/>
                <w:sz w:val="20"/>
                <w:szCs w:val="20"/>
              </w:rPr>
            </w:pPr>
          </w:p>
        </w:tc>
        <w:tc>
          <w:tcPr>
            <w:tcW w:w="1389" w:type="dxa"/>
            <w:vMerge/>
            <w:vAlign w:val="center"/>
          </w:tcPr>
          <w:p w:rsidR="0087533C" w:rsidRPr="001D5973" w:rsidRDefault="0087533C" w:rsidP="00AD0950">
            <w:pPr>
              <w:rPr>
                <w:rFonts w:ascii="Tahoma" w:hAnsi="Tahoma" w:cs="Tahoma"/>
                <w:sz w:val="20"/>
                <w:szCs w:val="20"/>
              </w:rPr>
            </w:pPr>
          </w:p>
        </w:tc>
        <w:tc>
          <w:tcPr>
            <w:tcW w:w="708" w:type="dxa"/>
            <w:vMerge/>
            <w:vAlign w:val="center"/>
          </w:tcPr>
          <w:p w:rsidR="0087533C" w:rsidRPr="001D5973" w:rsidRDefault="0087533C" w:rsidP="00AD0950">
            <w:pPr>
              <w:jc w:val="center"/>
              <w:rPr>
                <w:rFonts w:ascii="Tahoma" w:hAnsi="Tahoma" w:cs="Tahoma"/>
                <w:sz w:val="20"/>
                <w:szCs w:val="20"/>
              </w:rPr>
            </w:pPr>
          </w:p>
        </w:tc>
        <w:tc>
          <w:tcPr>
            <w:tcW w:w="816" w:type="dxa"/>
            <w:vMerge/>
            <w:vAlign w:val="center"/>
          </w:tcPr>
          <w:p w:rsidR="0087533C" w:rsidRPr="001D5973" w:rsidRDefault="0087533C" w:rsidP="00AD0950">
            <w:pPr>
              <w:rPr>
                <w:rFonts w:ascii="Tahoma" w:hAnsi="Tahoma" w:cs="Tahoma"/>
                <w:sz w:val="20"/>
                <w:szCs w:val="20"/>
              </w:rPr>
            </w:pPr>
          </w:p>
        </w:tc>
        <w:tc>
          <w:tcPr>
            <w:tcW w:w="1169" w:type="dxa"/>
            <w:vMerge/>
            <w:vAlign w:val="center"/>
          </w:tcPr>
          <w:p w:rsidR="0087533C" w:rsidRPr="001D5973" w:rsidRDefault="0087533C" w:rsidP="00AD0950">
            <w:pPr>
              <w:jc w:val="center"/>
              <w:rPr>
                <w:rFonts w:ascii="Tahoma" w:hAnsi="Tahoma" w:cs="Tahoma"/>
                <w:sz w:val="20"/>
                <w:szCs w:val="20"/>
              </w:rPr>
            </w:pPr>
          </w:p>
        </w:tc>
        <w:tc>
          <w:tcPr>
            <w:tcW w:w="1701" w:type="dxa"/>
          </w:tcPr>
          <w:p w:rsidR="0087533C" w:rsidRPr="00E12A67" w:rsidRDefault="0087533C" w:rsidP="00AD496D">
            <w:pPr>
              <w:rPr>
                <w:rFonts w:ascii="Tahoma" w:hAnsi="Tahoma" w:cs="Tahoma"/>
                <w:sz w:val="20"/>
                <w:szCs w:val="20"/>
              </w:rPr>
            </w:pPr>
            <w:r w:rsidRPr="00E12A67">
              <w:rPr>
                <w:rFonts w:ascii="Tahoma" w:hAnsi="Tahoma" w:cs="Tahoma"/>
                <w:sz w:val="18"/>
                <w:szCs w:val="18"/>
              </w:rPr>
              <w:t xml:space="preserve">74200 </w:t>
            </w:r>
            <w:r w:rsidRPr="00E12A67">
              <w:rPr>
                <w:rFonts w:ascii="Tahoma" w:hAnsi="Tahoma" w:cs="Tahoma"/>
                <w:sz w:val="20"/>
                <w:szCs w:val="20"/>
              </w:rPr>
              <w:t xml:space="preserve">Edition guides </w:t>
            </w:r>
          </w:p>
        </w:tc>
        <w:tc>
          <w:tcPr>
            <w:tcW w:w="992" w:type="dxa"/>
          </w:tcPr>
          <w:p w:rsidR="0087533C" w:rsidRPr="00E12A67" w:rsidRDefault="00A429D5" w:rsidP="00AD496D">
            <w:pPr>
              <w:jc w:val="right"/>
              <w:rPr>
                <w:rFonts w:ascii="Tahoma" w:hAnsi="Tahoma" w:cs="Tahoma"/>
                <w:bCs/>
                <w:sz w:val="18"/>
                <w:szCs w:val="18"/>
              </w:rPr>
            </w:pPr>
            <w:r>
              <w:rPr>
                <w:rFonts w:ascii="Tahoma" w:hAnsi="Tahoma" w:cs="Tahoma"/>
                <w:bCs/>
                <w:sz w:val="18"/>
                <w:szCs w:val="18"/>
              </w:rPr>
              <w:t>7 578</w:t>
            </w:r>
          </w:p>
        </w:tc>
        <w:tc>
          <w:tcPr>
            <w:tcW w:w="1276" w:type="dxa"/>
          </w:tcPr>
          <w:p w:rsidR="0087533C" w:rsidRPr="00E12A67" w:rsidRDefault="00A429D5" w:rsidP="004733F9">
            <w:pPr>
              <w:jc w:val="right"/>
              <w:rPr>
                <w:rFonts w:ascii="Tahoma" w:hAnsi="Tahoma" w:cs="Tahoma"/>
                <w:bCs/>
                <w:sz w:val="18"/>
                <w:szCs w:val="18"/>
              </w:rPr>
            </w:pPr>
            <w:r>
              <w:rPr>
                <w:rFonts w:ascii="Tahoma" w:hAnsi="Tahoma" w:cs="Tahoma"/>
                <w:bCs/>
                <w:sz w:val="18"/>
                <w:szCs w:val="18"/>
              </w:rPr>
              <w:t>3</w:t>
            </w:r>
            <w:r w:rsidR="0087533C" w:rsidRPr="00E12A67">
              <w:rPr>
                <w:rFonts w:ascii="Tahoma" w:hAnsi="Tahoma" w:cs="Tahoma"/>
                <w:bCs/>
                <w:sz w:val="18"/>
                <w:szCs w:val="18"/>
              </w:rPr>
              <w:t> </w:t>
            </w:r>
            <w:r w:rsidR="004733F9">
              <w:rPr>
                <w:rFonts w:ascii="Tahoma" w:hAnsi="Tahoma" w:cs="Tahoma"/>
                <w:bCs/>
                <w:sz w:val="18"/>
                <w:szCs w:val="18"/>
              </w:rPr>
              <w:t>41</w:t>
            </w:r>
            <w:r w:rsidR="0087533C" w:rsidRPr="00E12A67">
              <w:rPr>
                <w:rFonts w:ascii="Tahoma" w:hAnsi="Tahoma" w:cs="Tahoma"/>
                <w:bCs/>
                <w:sz w:val="18"/>
                <w:szCs w:val="18"/>
              </w:rPr>
              <w:t>0 000</w:t>
            </w:r>
          </w:p>
        </w:tc>
      </w:tr>
      <w:tr w:rsidR="0087533C" w:rsidRPr="00A57DF9" w:rsidTr="00B07308">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val="restart"/>
          </w:tcPr>
          <w:p w:rsidR="0087533C" w:rsidRPr="00B34CBF" w:rsidRDefault="0087533C" w:rsidP="00DB48C4">
            <w:pPr>
              <w:rPr>
                <w:rFonts w:ascii="Tahoma" w:hAnsi="Tahoma" w:cs="Tahoma"/>
                <w:b/>
                <w:sz w:val="20"/>
                <w:szCs w:val="20"/>
              </w:rPr>
            </w:pPr>
            <w:r w:rsidRPr="00B34CBF">
              <w:rPr>
                <w:rFonts w:ascii="Tahoma" w:hAnsi="Tahoma" w:cs="Tahoma"/>
                <w:b/>
                <w:sz w:val="20"/>
                <w:szCs w:val="20"/>
                <w:u w:val="single"/>
              </w:rPr>
              <w:t>A11.3.1</w:t>
            </w:r>
            <w:r w:rsidR="00B34CBF" w:rsidRPr="00B34CBF">
              <w:rPr>
                <w:rFonts w:ascii="Tahoma" w:hAnsi="Tahoma" w:cs="Tahoma"/>
                <w:b/>
                <w:sz w:val="20"/>
                <w:szCs w:val="20"/>
                <w:u w:val="single"/>
              </w:rPr>
              <w:t>.2</w:t>
            </w:r>
            <w:r w:rsidRPr="00B34CBF">
              <w:rPr>
                <w:rFonts w:ascii="Tahoma" w:hAnsi="Tahoma" w:cs="Tahoma"/>
                <w:b/>
                <w:sz w:val="20"/>
                <w:szCs w:val="20"/>
              </w:rPr>
              <w:t>: Elaborer un répertoire et un adressage des structures publiques</w:t>
            </w:r>
          </w:p>
          <w:p w:rsidR="0087533C" w:rsidRPr="00B34CBF" w:rsidRDefault="0087533C" w:rsidP="006D2CCF">
            <w:pPr>
              <w:pStyle w:val="Listecouleur-Accent11"/>
              <w:numPr>
                <w:ilvl w:val="0"/>
                <w:numId w:val="38"/>
              </w:numPr>
              <w:ind w:left="161" w:hanging="141"/>
              <w:rPr>
                <w:rFonts w:ascii="Tahoma" w:hAnsi="Tahoma" w:cs="Tahoma"/>
                <w:szCs w:val="18"/>
              </w:rPr>
            </w:pPr>
            <w:r w:rsidRPr="00B34CBF">
              <w:rPr>
                <w:rFonts w:ascii="Tahoma" w:hAnsi="Tahoma" w:cs="Tahoma"/>
                <w:szCs w:val="18"/>
              </w:rPr>
              <w:t>élaborer des TDR,</w:t>
            </w:r>
          </w:p>
          <w:p w:rsidR="0087533C" w:rsidRPr="00B34CBF" w:rsidRDefault="0087533C" w:rsidP="006D2CCF">
            <w:pPr>
              <w:pStyle w:val="Listecouleur-Accent11"/>
              <w:numPr>
                <w:ilvl w:val="0"/>
                <w:numId w:val="38"/>
              </w:numPr>
              <w:ind w:left="161" w:hanging="141"/>
              <w:rPr>
                <w:rFonts w:ascii="Tahoma" w:hAnsi="Tahoma" w:cs="Tahoma"/>
                <w:szCs w:val="18"/>
              </w:rPr>
            </w:pPr>
            <w:r w:rsidRPr="00B34CBF">
              <w:rPr>
                <w:rFonts w:ascii="Tahoma" w:hAnsi="Tahoma" w:cs="Tahoma"/>
                <w:szCs w:val="18"/>
              </w:rPr>
              <w:t>organiser des rencontres de travail du comité,</w:t>
            </w:r>
          </w:p>
          <w:p w:rsidR="0087533C" w:rsidRPr="00B34CBF" w:rsidRDefault="0087533C" w:rsidP="006D2CCF">
            <w:pPr>
              <w:pStyle w:val="Listecouleur-Accent11"/>
              <w:numPr>
                <w:ilvl w:val="0"/>
                <w:numId w:val="38"/>
              </w:numPr>
              <w:ind w:left="161" w:hanging="141"/>
              <w:rPr>
                <w:rFonts w:ascii="Tahoma" w:hAnsi="Tahoma" w:cs="Tahoma"/>
                <w:szCs w:val="18"/>
              </w:rPr>
            </w:pPr>
            <w:r w:rsidRPr="00B34CBF">
              <w:rPr>
                <w:rFonts w:ascii="Tahoma" w:hAnsi="Tahoma" w:cs="Tahoma"/>
                <w:szCs w:val="18"/>
              </w:rPr>
              <w:t>organiser des missions de sortie terrain pour collecter des données,</w:t>
            </w:r>
          </w:p>
          <w:p w:rsidR="0087533C" w:rsidRPr="00B34CBF" w:rsidRDefault="007B4D7A" w:rsidP="006D2CCF">
            <w:pPr>
              <w:pStyle w:val="Listecouleur-Accent11"/>
              <w:numPr>
                <w:ilvl w:val="0"/>
                <w:numId w:val="38"/>
              </w:numPr>
              <w:ind w:left="161" w:hanging="141"/>
              <w:rPr>
                <w:rFonts w:ascii="Comic Sans MS" w:hAnsi="Comic Sans MS"/>
                <w:szCs w:val="18"/>
              </w:rPr>
            </w:pPr>
            <w:r>
              <w:rPr>
                <w:rFonts w:ascii="Tahoma" w:hAnsi="Tahoma" w:cs="Tahoma"/>
                <w:szCs w:val="18"/>
              </w:rPr>
              <w:t>éditer et ventiler</w:t>
            </w:r>
            <w:r w:rsidR="0087533C" w:rsidRPr="00B34CBF">
              <w:rPr>
                <w:rFonts w:ascii="Tahoma" w:hAnsi="Tahoma" w:cs="Tahoma"/>
                <w:szCs w:val="18"/>
              </w:rPr>
              <w:t xml:space="preserve"> le répertoire.</w:t>
            </w:r>
          </w:p>
          <w:p w:rsidR="0087533C" w:rsidRPr="00B34CBF" w:rsidRDefault="0087533C" w:rsidP="00B07308">
            <w:pPr>
              <w:pStyle w:val="Listecouleur-Accent11"/>
              <w:ind w:left="360"/>
              <w:rPr>
                <w:rFonts w:ascii="Tahoma" w:hAnsi="Tahoma" w:cs="Tahoma"/>
                <w:b/>
                <w:sz w:val="20"/>
                <w:szCs w:val="20"/>
              </w:rPr>
            </w:pPr>
          </w:p>
        </w:tc>
        <w:tc>
          <w:tcPr>
            <w:tcW w:w="425" w:type="dxa"/>
            <w:vAlign w:val="center"/>
          </w:tcPr>
          <w:p w:rsidR="0087533C" w:rsidRPr="001D5973" w:rsidRDefault="0087533C" w:rsidP="00AD0950">
            <w:pPr>
              <w:rPr>
                <w:rFonts w:ascii="Tahoma" w:hAnsi="Tahoma" w:cs="Tahoma"/>
                <w:sz w:val="20"/>
                <w:szCs w:val="20"/>
              </w:rPr>
            </w:pPr>
          </w:p>
        </w:tc>
        <w:tc>
          <w:tcPr>
            <w:tcW w:w="425" w:type="dxa"/>
            <w:vAlign w:val="center"/>
          </w:tcPr>
          <w:p w:rsidR="0087533C" w:rsidRPr="001D5973" w:rsidRDefault="0087533C" w:rsidP="00AD0950">
            <w:pPr>
              <w:jc w:val="center"/>
              <w:rPr>
                <w:rFonts w:ascii="Tahoma" w:hAnsi="Tahoma" w:cs="Tahoma"/>
                <w:sz w:val="20"/>
                <w:szCs w:val="20"/>
              </w:rPr>
            </w:pPr>
          </w:p>
        </w:tc>
        <w:tc>
          <w:tcPr>
            <w:tcW w:w="426" w:type="dxa"/>
            <w:vAlign w:val="center"/>
          </w:tcPr>
          <w:p w:rsidR="0087533C" w:rsidRPr="001D5973" w:rsidRDefault="0087533C" w:rsidP="00AD0950">
            <w:pPr>
              <w:jc w:val="center"/>
              <w:rPr>
                <w:rFonts w:ascii="Tahoma" w:hAnsi="Tahoma" w:cs="Tahoma"/>
                <w:sz w:val="20"/>
                <w:szCs w:val="20"/>
              </w:rPr>
            </w:pPr>
          </w:p>
        </w:tc>
        <w:tc>
          <w:tcPr>
            <w:tcW w:w="425" w:type="dxa"/>
            <w:vAlign w:val="center"/>
          </w:tcPr>
          <w:p w:rsidR="0087533C" w:rsidRPr="001D5973" w:rsidRDefault="0087533C" w:rsidP="00AD0950">
            <w:pPr>
              <w:jc w:val="center"/>
              <w:rPr>
                <w:rFonts w:ascii="Tahoma" w:hAnsi="Tahoma" w:cs="Tahoma"/>
                <w:sz w:val="20"/>
                <w:szCs w:val="20"/>
              </w:rPr>
            </w:pPr>
          </w:p>
        </w:tc>
        <w:tc>
          <w:tcPr>
            <w:tcW w:w="1389" w:type="dxa"/>
            <w:vAlign w:val="center"/>
          </w:tcPr>
          <w:p w:rsidR="0087533C" w:rsidRPr="001D5973" w:rsidRDefault="0087533C" w:rsidP="00AD0950">
            <w:pPr>
              <w:rPr>
                <w:rFonts w:ascii="Tahoma" w:hAnsi="Tahoma" w:cs="Tahoma"/>
                <w:sz w:val="20"/>
                <w:szCs w:val="20"/>
              </w:rPr>
            </w:pPr>
          </w:p>
        </w:tc>
        <w:tc>
          <w:tcPr>
            <w:tcW w:w="708" w:type="dxa"/>
            <w:vAlign w:val="center"/>
          </w:tcPr>
          <w:p w:rsidR="0087533C" w:rsidRPr="001D5973" w:rsidRDefault="0087533C" w:rsidP="00AD0950">
            <w:pPr>
              <w:jc w:val="center"/>
              <w:rPr>
                <w:rFonts w:ascii="Tahoma" w:hAnsi="Tahoma" w:cs="Tahoma"/>
                <w:sz w:val="20"/>
                <w:szCs w:val="20"/>
              </w:rPr>
            </w:pPr>
          </w:p>
        </w:tc>
        <w:tc>
          <w:tcPr>
            <w:tcW w:w="816" w:type="dxa"/>
            <w:vAlign w:val="center"/>
          </w:tcPr>
          <w:p w:rsidR="0087533C" w:rsidRPr="001D5973" w:rsidRDefault="0087533C" w:rsidP="00AD0950">
            <w:pPr>
              <w:rPr>
                <w:rFonts w:ascii="Tahoma" w:hAnsi="Tahoma" w:cs="Tahoma"/>
                <w:sz w:val="20"/>
                <w:szCs w:val="20"/>
              </w:rPr>
            </w:pPr>
          </w:p>
        </w:tc>
        <w:tc>
          <w:tcPr>
            <w:tcW w:w="1169" w:type="dxa"/>
            <w:vAlign w:val="center"/>
          </w:tcPr>
          <w:p w:rsidR="0087533C" w:rsidRPr="001D5973" w:rsidRDefault="0087533C" w:rsidP="00AD0950">
            <w:pPr>
              <w:jc w:val="center"/>
              <w:rPr>
                <w:rFonts w:ascii="Tahoma" w:hAnsi="Tahoma" w:cs="Tahoma"/>
                <w:sz w:val="20"/>
                <w:szCs w:val="20"/>
              </w:rPr>
            </w:pPr>
          </w:p>
        </w:tc>
        <w:tc>
          <w:tcPr>
            <w:tcW w:w="1701" w:type="dxa"/>
          </w:tcPr>
          <w:p w:rsidR="0087533C" w:rsidRPr="00E12A67" w:rsidRDefault="0087533C" w:rsidP="00AD496D">
            <w:pPr>
              <w:rPr>
                <w:rFonts w:ascii="Tahoma" w:hAnsi="Tahoma" w:cs="Tahoma"/>
                <w:sz w:val="18"/>
                <w:szCs w:val="18"/>
              </w:rPr>
            </w:pPr>
          </w:p>
        </w:tc>
        <w:tc>
          <w:tcPr>
            <w:tcW w:w="992" w:type="dxa"/>
          </w:tcPr>
          <w:p w:rsidR="0087533C" w:rsidRPr="00E12A67" w:rsidRDefault="0087533C" w:rsidP="00AD496D">
            <w:pPr>
              <w:jc w:val="right"/>
              <w:rPr>
                <w:rFonts w:ascii="Tahoma" w:hAnsi="Tahoma" w:cs="Tahoma"/>
                <w:b/>
                <w:bCs/>
                <w:sz w:val="18"/>
                <w:szCs w:val="18"/>
              </w:rPr>
            </w:pPr>
            <w:r w:rsidRPr="00E12A67">
              <w:rPr>
                <w:rFonts w:ascii="Tahoma" w:hAnsi="Tahoma" w:cs="Tahoma"/>
                <w:b/>
                <w:bCs/>
                <w:sz w:val="18"/>
                <w:szCs w:val="18"/>
              </w:rPr>
              <w:t>19 700</w:t>
            </w:r>
          </w:p>
        </w:tc>
        <w:tc>
          <w:tcPr>
            <w:tcW w:w="1276" w:type="dxa"/>
          </w:tcPr>
          <w:p w:rsidR="0087533C" w:rsidRPr="00E12A67" w:rsidRDefault="0087533C" w:rsidP="00AD496D">
            <w:pPr>
              <w:jc w:val="right"/>
              <w:rPr>
                <w:rFonts w:ascii="Tahoma" w:hAnsi="Tahoma" w:cs="Tahoma"/>
                <w:b/>
                <w:bCs/>
                <w:sz w:val="18"/>
                <w:szCs w:val="18"/>
              </w:rPr>
            </w:pPr>
            <w:r w:rsidRPr="00E12A67">
              <w:rPr>
                <w:rFonts w:ascii="Tahoma" w:hAnsi="Tahoma" w:cs="Tahoma"/>
                <w:b/>
                <w:bCs/>
                <w:sz w:val="18"/>
                <w:szCs w:val="18"/>
              </w:rPr>
              <w:t>8 865 000</w:t>
            </w:r>
          </w:p>
        </w:tc>
      </w:tr>
      <w:tr w:rsidR="0087533C" w:rsidRPr="00A57DF9" w:rsidTr="00B07308">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1D5973" w:rsidRDefault="0087533C" w:rsidP="00B07308">
            <w:pPr>
              <w:pStyle w:val="Listecouleur-Accent11"/>
              <w:ind w:left="360"/>
              <w:rPr>
                <w:rFonts w:ascii="Comic Sans MS" w:hAnsi="Comic Sans MS"/>
                <w:szCs w:val="18"/>
              </w:rPr>
            </w:pPr>
          </w:p>
        </w:tc>
        <w:tc>
          <w:tcPr>
            <w:tcW w:w="425" w:type="dxa"/>
            <w:vMerge w:val="restart"/>
            <w:vAlign w:val="center"/>
          </w:tcPr>
          <w:p w:rsidR="0087533C" w:rsidRPr="001D5973" w:rsidRDefault="0087533C" w:rsidP="000229E0">
            <w:pPr>
              <w:rPr>
                <w:rFonts w:ascii="Tahoma" w:hAnsi="Tahoma" w:cs="Tahoma"/>
                <w:sz w:val="20"/>
                <w:szCs w:val="20"/>
              </w:rPr>
            </w:pPr>
            <w:r w:rsidRPr="001D5973">
              <w:rPr>
                <w:rFonts w:ascii="Tahoma" w:hAnsi="Tahoma" w:cs="Tahoma"/>
                <w:sz w:val="20"/>
                <w:szCs w:val="20"/>
              </w:rPr>
              <w:t>X</w:t>
            </w:r>
          </w:p>
        </w:tc>
        <w:tc>
          <w:tcPr>
            <w:tcW w:w="425" w:type="dxa"/>
            <w:vMerge w:val="restart"/>
            <w:vAlign w:val="center"/>
          </w:tcPr>
          <w:p w:rsidR="0087533C" w:rsidRPr="001D5973" w:rsidRDefault="0087533C" w:rsidP="000229E0">
            <w:pPr>
              <w:jc w:val="center"/>
              <w:rPr>
                <w:rFonts w:ascii="Tahoma" w:hAnsi="Tahoma" w:cs="Tahoma"/>
                <w:sz w:val="20"/>
                <w:szCs w:val="20"/>
              </w:rPr>
            </w:pPr>
            <w:r w:rsidRPr="001D5973">
              <w:rPr>
                <w:rFonts w:ascii="Tahoma" w:hAnsi="Tahoma" w:cs="Tahoma"/>
                <w:sz w:val="20"/>
                <w:szCs w:val="20"/>
              </w:rPr>
              <w:t>X</w:t>
            </w:r>
          </w:p>
        </w:tc>
        <w:tc>
          <w:tcPr>
            <w:tcW w:w="426" w:type="dxa"/>
            <w:vMerge w:val="restart"/>
            <w:vAlign w:val="center"/>
          </w:tcPr>
          <w:p w:rsidR="0087533C" w:rsidRPr="001D5973" w:rsidRDefault="0087533C" w:rsidP="000229E0">
            <w:pPr>
              <w:jc w:val="center"/>
              <w:rPr>
                <w:rFonts w:ascii="Tahoma" w:hAnsi="Tahoma" w:cs="Tahoma"/>
                <w:sz w:val="20"/>
                <w:szCs w:val="20"/>
              </w:rPr>
            </w:pPr>
          </w:p>
        </w:tc>
        <w:tc>
          <w:tcPr>
            <w:tcW w:w="425" w:type="dxa"/>
            <w:vMerge w:val="restart"/>
            <w:vAlign w:val="center"/>
          </w:tcPr>
          <w:p w:rsidR="0087533C" w:rsidRPr="001D5973" w:rsidRDefault="0087533C" w:rsidP="000229E0">
            <w:pPr>
              <w:jc w:val="center"/>
              <w:rPr>
                <w:rFonts w:ascii="Tahoma" w:hAnsi="Tahoma" w:cs="Tahoma"/>
                <w:sz w:val="20"/>
                <w:szCs w:val="20"/>
              </w:rPr>
            </w:pPr>
          </w:p>
        </w:tc>
        <w:tc>
          <w:tcPr>
            <w:tcW w:w="1389" w:type="dxa"/>
            <w:vMerge w:val="restart"/>
            <w:vAlign w:val="center"/>
          </w:tcPr>
          <w:p w:rsidR="0087533C" w:rsidRPr="001D5973" w:rsidRDefault="0087533C" w:rsidP="006B4C64">
            <w:pPr>
              <w:jc w:val="center"/>
              <w:rPr>
                <w:rFonts w:ascii="Tahoma" w:hAnsi="Tahoma" w:cs="Tahoma"/>
                <w:sz w:val="20"/>
                <w:szCs w:val="20"/>
              </w:rPr>
            </w:pPr>
            <w:r w:rsidRPr="001D5973">
              <w:rPr>
                <w:rFonts w:ascii="Tahoma" w:hAnsi="Tahoma" w:cs="Tahoma"/>
                <w:sz w:val="20"/>
                <w:szCs w:val="20"/>
              </w:rPr>
              <w:t>NEX</w:t>
            </w:r>
          </w:p>
          <w:p w:rsidR="0087533C" w:rsidRPr="001D5973" w:rsidRDefault="0087533C" w:rsidP="006B4C64">
            <w:pPr>
              <w:jc w:val="center"/>
              <w:rPr>
                <w:rFonts w:ascii="Tahoma" w:hAnsi="Tahoma" w:cs="Tahoma"/>
                <w:sz w:val="20"/>
                <w:szCs w:val="20"/>
              </w:rPr>
            </w:pPr>
            <w:r w:rsidRPr="001D5973">
              <w:rPr>
                <w:rFonts w:ascii="Tahoma" w:hAnsi="Tahoma" w:cs="Tahoma"/>
                <w:sz w:val="20"/>
                <w:szCs w:val="20"/>
              </w:rPr>
              <w:t>MFPTSS</w:t>
            </w:r>
          </w:p>
          <w:p w:rsidR="0087533C" w:rsidRPr="001D5973" w:rsidRDefault="0087533C" w:rsidP="006B4C64">
            <w:pPr>
              <w:jc w:val="center"/>
              <w:rPr>
                <w:rFonts w:ascii="Tahoma" w:hAnsi="Tahoma" w:cs="Tahoma"/>
                <w:sz w:val="20"/>
                <w:szCs w:val="20"/>
              </w:rPr>
            </w:pPr>
            <w:r w:rsidRPr="001D5973">
              <w:rPr>
                <w:rFonts w:ascii="Tahoma" w:hAnsi="Tahoma" w:cs="Tahoma"/>
                <w:sz w:val="20"/>
                <w:szCs w:val="20"/>
              </w:rPr>
              <w:t>Services techniques</w:t>
            </w:r>
          </w:p>
        </w:tc>
        <w:tc>
          <w:tcPr>
            <w:tcW w:w="708" w:type="dxa"/>
            <w:vMerge w:val="restart"/>
            <w:vAlign w:val="center"/>
          </w:tcPr>
          <w:p w:rsidR="0087533C" w:rsidRPr="001D5973" w:rsidRDefault="0087533C" w:rsidP="006B4C64">
            <w:pPr>
              <w:jc w:val="center"/>
              <w:rPr>
                <w:rFonts w:ascii="Tahoma" w:hAnsi="Tahoma" w:cs="Tahoma"/>
                <w:sz w:val="20"/>
                <w:szCs w:val="20"/>
              </w:rPr>
            </w:pPr>
          </w:p>
        </w:tc>
        <w:tc>
          <w:tcPr>
            <w:tcW w:w="816" w:type="dxa"/>
            <w:vMerge w:val="restart"/>
            <w:vAlign w:val="center"/>
          </w:tcPr>
          <w:p w:rsidR="0087533C" w:rsidRPr="001D5973" w:rsidRDefault="0087533C" w:rsidP="006B4C64">
            <w:pPr>
              <w:rPr>
                <w:rFonts w:ascii="Tahoma" w:hAnsi="Tahoma" w:cs="Tahoma"/>
                <w:sz w:val="20"/>
                <w:szCs w:val="20"/>
              </w:rPr>
            </w:pPr>
            <w:r w:rsidRPr="001D5973">
              <w:rPr>
                <w:rFonts w:ascii="Tahoma" w:hAnsi="Tahoma" w:cs="Tahoma"/>
                <w:sz w:val="20"/>
                <w:szCs w:val="20"/>
              </w:rPr>
              <w:t>04000</w:t>
            </w:r>
          </w:p>
        </w:tc>
        <w:tc>
          <w:tcPr>
            <w:tcW w:w="1169" w:type="dxa"/>
            <w:vMerge w:val="restart"/>
            <w:vAlign w:val="center"/>
          </w:tcPr>
          <w:p w:rsidR="0087533C" w:rsidRPr="001D5973" w:rsidRDefault="0087533C" w:rsidP="006B4C64">
            <w:pPr>
              <w:jc w:val="center"/>
              <w:rPr>
                <w:rFonts w:ascii="Tahoma" w:hAnsi="Tahoma" w:cs="Tahoma"/>
                <w:sz w:val="20"/>
                <w:szCs w:val="20"/>
              </w:rPr>
            </w:pPr>
            <w:r w:rsidRPr="001D5973">
              <w:rPr>
                <w:rFonts w:ascii="Tahoma" w:hAnsi="Tahoma" w:cs="Tahoma"/>
                <w:sz w:val="20"/>
                <w:szCs w:val="20"/>
              </w:rPr>
              <w:t>PNUD</w:t>
            </w:r>
          </w:p>
        </w:tc>
        <w:tc>
          <w:tcPr>
            <w:tcW w:w="1701" w:type="dxa"/>
          </w:tcPr>
          <w:p w:rsidR="0087533C" w:rsidRPr="00E12A67" w:rsidRDefault="0087533C" w:rsidP="00AD496D">
            <w:pPr>
              <w:rPr>
                <w:rFonts w:ascii="Tahoma" w:hAnsi="Tahoma" w:cs="Tahoma"/>
                <w:sz w:val="18"/>
                <w:szCs w:val="18"/>
              </w:rPr>
            </w:pPr>
            <w:r w:rsidRPr="00E12A67">
              <w:rPr>
                <w:rFonts w:ascii="Tahoma" w:hAnsi="Tahoma" w:cs="Tahoma"/>
                <w:sz w:val="18"/>
                <w:szCs w:val="18"/>
              </w:rPr>
              <w:t>71600 Mission de sortie terrain du comité</w:t>
            </w:r>
          </w:p>
        </w:tc>
        <w:tc>
          <w:tcPr>
            <w:tcW w:w="992" w:type="dxa"/>
          </w:tcPr>
          <w:p w:rsidR="0087533C" w:rsidRPr="00E12A67" w:rsidRDefault="0087533C" w:rsidP="00E12A67">
            <w:pPr>
              <w:jc w:val="right"/>
              <w:rPr>
                <w:rFonts w:ascii="Tahoma" w:hAnsi="Tahoma" w:cs="Tahoma"/>
                <w:bCs/>
                <w:sz w:val="18"/>
                <w:szCs w:val="18"/>
              </w:rPr>
            </w:pPr>
            <w:r w:rsidRPr="00E12A67">
              <w:rPr>
                <w:rFonts w:ascii="Tahoma" w:hAnsi="Tahoma" w:cs="Tahoma"/>
                <w:bCs/>
                <w:sz w:val="18"/>
                <w:szCs w:val="18"/>
              </w:rPr>
              <w:t>2</w:t>
            </w:r>
            <w:r w:rsidR="00AC6735">
              <w:rPr>
                <w:rFonts w:ascii="Tahoma" w:hAnsi="Tahoma" w:cs="Tahoma"/>
                <w:bCs/>
                <w:sz w:val="18"/>
                <w:szCs w:val="18"/>
              </w:rPr>
              <w:t xml:space="preserve"> </w:t>
            </w:r>
            <w:r w:rsidRPr="00E12A67">
              <w:rPr>
                <w:rFonts w:ascii="Tahoma" w:hAnsi="Tahoma" w:cs="Tahoma"/>
                <w:bCs/>
                <w:sz w:val="18"/>
                <w:szCs w:val="18"/>
              </w:rPr>
              <w:t>000</w:t>
            </w:r>
          </w:p>
        </w:tc>
        <w:tc>
          <w:tcPr>
            <w:tcW w:w="1276" w:type="dxa"/>
          </w:tcPr>
          <w:p w:rsidR="0087533C" w:rsidRPr="00E12A67" w:rsidRDefault="0087533C" w:rsidP="00E12A67">
            <w:pPr>
              <w:jc w:val="right"/>
              <w:rPr>
                <w:rFonts w:ascii="Tahoma" w:hAnsi="Tahoma" w:cs="Tahoma"/>
                <w:bCs/>
                <w:sz w:val="18"/>
                <w:szCs w:val="18"/>
              </w:rPr>
            </w:pPr>
            <w:r w:rsidRPr="00E12A67">
              <w:rPr>
                <w:rFonts w:ascii="Tahoma" w:hAnsi="Tahoma" w:cs="Tahoma"/>
                <w:bCs/>
                <w:sz w:val="18"/>
                <w:szCs w:val="18"/>
              </w:rPr>
              <w:t>900 000</w:t>
            </w:r>
          </w:p>
        </w:tc>
      </w:tr>
      <w:tr w:rsidR="0087533C" w:rsidRPr="00A57DF9" w:rsidTr="00B07308">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1D5973" w:rsidRDefault="0087533C" w:rsidP="00DB48C4">
            <w:pPr>
              <w:rPr>
                <w:rFonts w:ascii="Tahoma" w:hAnsi="Tahoma" w:cs="Tahoma"/>
                <w:b/>
                <w:sz w:val="20"/>
                <w:szCs w:val="20"/>
              </w:rPr>
            </w:pPr>
          </w:p>
        </w:tc>
        <w:tc>
          <w:tcPr>
            <w:tcW w:w="425" w:type="dxa"/>
            <w:vMerge/>
            <w:vAlign w:val="center"/>
          </w:tcPr>
          <w:p w:rsidR="0087533C" w:rsidRPr="001D5973" w:rsidRDefault="0087533C" w:rsidP="000229E0">
            <w:pPr>
              <w:rPr>
                <w:rFonts w:ascii="Tahoma" w:hAnsi="Tahoma" w:cs="Tahoma"/>
                <w:sz w:val="20"/>
                <w:szCs w:val="20"/>
              </w:rPr>
            </w:pPr>
          </w:p>
        </w:tc>
        <w:tc>
          <w:tcPr>
            <w:tcW w:w="425" w:type="dxa"/>
            <w:vMerge/>
            <w:vAlign w:val="center"/>
          </w:tcPr>
          <w:p w:rsidR="0087533C" w:rsidRPr="001D5973" w:rsidRDefault="0087533C" w:rsidP="000229E0">
            <w:pPr>
              <w:jc w:val="center"/>
              <w:rPr>
                <w:rFonts w:ascii="Tahoma" w:hAnsi="Tahoma" w:cs="Tahoma"/>
                <w:sz w:val="20"/>
                <w:szCs w:val="20"/>
              </w:rPr>
            </w:pPr>
          </w:p>
        </w:tc>
        <w:tc>
          <w:tcPr>
            <w:tcW w:w="426" w:type="dxa"/>
            <w:vMerge/>
            <w:vAlign w:val="center"/>
          </w:tcPr>
          <w:p w:rsidR="0087533C" w:rsidRPr="001D5973" w:rsidRDefault="0087533C" w:rsidP="000229E0">
            <w:pPr>
              <w:jc w:val="center"/>
              <w:rPr>
                <w:rFonts w:ascii="Tahoma" w:hAnsi="Tahoma" w:cs="Tahoma"/>
                <w:sz w:val="20"/>
                <w:szCs w:val="20"/>
              </w:rPr>
            </w:pPr>
          </w:p>
        </w:tc>
        <w:tc>
          <w:tcPr>
            <w:tcW w:w="425" w:type="dxa"/>
            <w:vMerge/>
            <w:vAlign w:val="center"/>
          </w:tcPr>
          <w:p w:rsidR="0087533C" w:rsidRPr="001D5973" w:rsidRDefault="0087533C" w:rsidP="000229E0">
            <w:pPr>
              <w:jc w:val="center"/>
              <w:rPr>
                <w:rFonts w:ascii="Tahoma" w:hAnsi="Tahoma" w:cs="Tahoma"/>
                <w:sz w:val="20"/>
                <w:szCs w:val="20"/>
              </w:rPr>
            </w:pPr>
          </w:p>
        </w:tc>
        <w:tc>
          <w:tcPr>
            <w:tcW w:w="1389" w:type="dxa"/>
            <w:vMerge/>
            <w:vAlign w:val="center"/>
          </w:tcPr>
          <w:p w:rsidR="0087533C" w:rsidRPr="001D5973" w:rsidRDefault="0087533C" w:rsidP="006B4C64">
            <w:pPr>
              <w:jc w:val="center"/>
              <w:rPr>
                <w:rFonts w:ascii="Tahoma" w:hAnsi="Tahoma" w:cs="Tahoma"/>
                <w:sz w:val="20"/>
                <w:szCs w:val="20"/>
              </w:rPr>
            </w:pPr>
          </w:p>
        </w:tc>
        <w:tc>
          <w:tcPr>
            <w:tcW w:w="708" w:type="dxa"/>
            <w:vMerge/>
            <w:vAlign w:val="center"/>
          </w:tcPr>
          <w:p w:rsidR="0087533C" w:rsidRPr="001D5973" w:rsidRDefault="0087533C" w:rsidP="006B4C64">
            <w:pPr>
              <w:jc w:val="center"/>
              <w:rPr>
                <w:rFonts w:ascii="Tahoma" w:hAnsi="Tahoma" w:cs="Tahoma"/>
                <w:sz w:val="20"/>
                <w:szCs w:val="20"/>
              </w:rPr>
            </w:pPr>
          </w:p>
        </w:tc>
        <w:tc>
          <w:tcPr>
            <w:tcW w:w="816" w:type="dxa"/>
            <w:vMerge/>
            <w:vAlign w:val="center"/>
          </w:tcPr>
          <w:p w:rsidR="0087533C" w:rsidRPr="001D5973" w:rsidRDefault="0087533C" w:rsidP="006B4C64">
            <w:pPr>
              <w:rPr>
                <w:rFonts w:ascii="Tahoma" w:hAnsi="Tahoma" w:cs="Tahoma"/>
                <w:sz w:val="20"/>
                <w:szCs w:val="20"/>
              </w:rPr>
            </w:pPr>
          </w:p>
        </w:tc>
        <w:tc>
          <w:tcPr>
            <w:tcW w:w="1169" w:type="dxa"/>
            <w:vMerge/>
            <w:vAlign w:val="center"/>
          </w:tcPr>
          <w:p w:rsidR="0087533C" w:rsidRPr="001D5973" w:rsidRDefault="0087533C" w:rsidP="006B4C64">
            <w:pPr>
              <w:jc w:val="center"/>
              <w:rPr>
                <w:rFonts w:ascii="Tahoma" w:hAnsi="Tahoma" w:cs="Tahoma"/>
                <w:sz w:val="20"/>
                <w:szCs w:val="20"/>
              </w:rPr>
            </w:pPr>
          </w:p>
        </w:tc>
        <w:tc>
          <w:tcPr>
            <w:tcW w:w="1701" w:type="dxa"/>
          </w:tcPr>
          <w:p w:rsidR="0087533C" w:rsidRPr="00E12A67" w:rsidRDefault="0087533C" w:rsidP="00AD496D">
            <w:pPr>
              <w:rPr>
                <w:rFonts w:ascii="Tahoma" w:hAnsi="Tahoma" w:cs="Tahoma"/>
                <w:sz w:val="18"/>
                <w:szCs w:val="18"/>
              </w:rPr>
            </w:pPr>
            <w:r w:rsidRPr="00E12A67">
              <w:rPr>
                <w:rFonts w:ascii="Tahoma" w:hAnsi="Tahoma" w:cs="Tahoma"/>
                <w:sz w:val="18"/>
                <w:szCs w:val="18"/>
              </w:rPr>
              <w:t>73400 Carburant pour sortie terrain pour collecte de données</w:t>
            </w:r>
          </w:p>
        </w:tc>
        <w:tc>
          <w:tcPr>
            <w:tcW w:w="992" w:type="dxa"/>
          </w:tcPr>
          <w:p w:rsidR="0087533C" w:rsidRPr="00E12A67" w:rsidRDefault="0087533C" w:rsidP="00E12A67">
            <w:pPr>
              <w:jc w:val="right"/>
              <w:rPr>
                <w:rFonts w:ascii="Tahoma" w:hAnsi="Tahoma" w:cs="Tahoma"/>
                <w:sz w:val="18"/>
                <w:szCs w:val="18"/>
              </w:rPr>
            </w:pPr>
            <w:r w:rsidRPr="00E12A67">
              <w:rPr>
                <w:rFonts w:ascii="Tahoma" w:hAnsi="Tahoma" w:cs="Tahoma"/>
                <w:sz w:val="18"/>
                <w:szCs w:val="18"/>
              </w:rPr>
              <w:t>1</w:t>
            </w:r>
            <w:r w:rsidR="00AC6735">
              <w:rPr>
                <w:rFonts w:ascii="Tahoma" w:hAnsi="Tahoma" w:cs="Tahoma"/>
                <w:sz w:val="18"/>
                <w:szCs w:val="18"/>
              </w:rPr>
              <w:t xml:space="preserve"> </w:t>
            </w:r>
            <w:r w:rsidRPr="00E12A67">
              <w:rPr>
                <w:rFonts w:ascii="Tahoma" w:hAnsi="Tahoma" w:cs="Tahoma"/>
                <w:sz w:val="18"/>
                <w:szCs w:val="18"/>
              </w:rPr>
              <w:t>000</w:t>
            </w:r>
          </w:p>
        </w:tc>
        <w:tc>
          <w:tcPr>
            <w:tcW w:w="1276" w:type="dxa"/>
          </w:tcPr>
          <w:p w:rsidR="0087533C" w:rsidRPr="00E12A67" w:rsidRDefault="0087533C" w:rsidP="00E12A67">
            <w:pPr>
              <w:jc w:val="right"/>
              <w:rPr>
                <w:rFonts w:ascii="Tahoma" w:hAnsi="Tahoma" w:cs="Tahoma"/>
                <w:sz w:val="18"/>
                <w:szCs w:val="18"/>
              </w:rPr>
            </w:pPr>
            <w:r w:rsidRPr="00E12A67">
              <w:rPr>
                <w:rFonts w:ascii="Tahoma" w:hAnsi="Tahoma" w:cs="Tahoma"/>
                <w:sz w:val="18"/>
                <w:szCs w:val="18"/>
              </w:rPr>
              <w:t>450 000</w:t>
            </w:r>
          </w:p>
        </w:tc>
      </w:tr>
      <w:tr w:rsidR="0087533C" w:rsidRPr="00A57DF9" w:rsidTr="00B07308">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1D5973" w:rsidRDefault="0087533C" w:rsidP="00DB48C4">
            <w:pPr>
              <w:rPr>
                <w:rFonts w:ascii="Tahoma" w:hAnsi="Tahoma" w:cs="Tahoma"/>
                <w:b/>
                <w:sz w:val="20"/>
                <w:szCs w:val="20"/>
              </w:rPr>
            </w:pPr>
          </w:p>
        </w:tc>
        <w:tc>
          <w:tcPr>
            <w:tcW w:w="425" w:type="dxa"/>
            <w:vMerge/>
            <w:vAlign w:val="center"/>
          </w:tcPr>
          <w:p w:rsidR="0087533C" w:rsidRPr="001D5973" w:rsidRDefault="0087533C" w:rsidP="000229E0">
            <w:pPr>
              <w:rPr>
                <w:rFonts w:ascii="Tahoma" w:hAnsi="Tahoma" w:cs="Tahoma"/>
                <w:sz w:val="20"/>
                <w:szCs w:val="20"/>
              </w:rPr>
            </w:pPr>
          </w:p>
        </w:tc>
        <w:tc>
          <w:tcPr>
            <w:tcW w:w="425" w:type="dxa"/>
            <w:vMerge/>
            <w:vAlign w:val="center"/>
          </w:tcPr>
          <w:p w:rsidR="0087533C" w:rsidRPr="001D5973" w:rsidRDefault="0087533C" w:rsidP="000229E0">
            <w:pPr>
              <w:jc w:val="center"/>
              <w:rPr>
                <w:rFonts w:ascii="Tahoma" w:hAnsi="Tahoma" w:cs="Tahoma"/>
                <w:sz w:val="20"/>
                <w:szCs w:val="20"/>
              </w:rPr>
            </w:pPr>
          </w:p>
        </w:tc>
        <w:tc>
          <w:tcPr>
            <w:tcW w:w="426" w:type="dxa"/>
            <w:vMerge/>
            <w:vAlign w:val="center"/>
          </w:tcPr>
          <w:p w:rsidR="0087533C" w:rsidRPr="001D5973" w:rsidRDefault="0087533C" w:rsidP="000229E0">
            <w:pPr>
              <w:jc w:val="center"/>
              <w:rPr>
                <w:rFonts w:ascii="Tahoma" w:hAnsi="Tahoma" w:cs="Tahoma"/>
                <w:sz w:val="20"/>
                <w:szCs w:val="20"/>
              </w:rPr>
            </w:pPr>
          </w:p>
        </w:tc>
        <w:tc>
          <w:tcPr>
            <w:tcW w:w="425" w:type="dxa"/>
            <w:vMerge/>
            <w:vAlign w:val="center"/>
          </w:tcPr>
          <w:p w:rsidR="0087533C" w:rsidRPr="001D5973" w:rsidRDefault="0087533C" w:rsidP="000229E0">
            <w:pPr>
              <w:jc w:val="center"/>
              <w:rPr>
                <w:rFonts w:ascii="Tahoma" w:hAnsi="Tahoma" w:cs="Tahoma"/>
                <w:sz w:val="20"/>
                <w:szCs w:val="20"/>
              </w:rPr>
            </w:pPr>
          </w:p>
        </w:tc>
        <w:tc>
          <w:tcPr>
            <w:tcW w:w="1389" w:type="dxa"/>
            <w:vMerge/>
            <w:vAlign w:val="center"/>
          </w:tcPr>
          <w:p w:rsidR="0087533C" w:rsidRPr="001D5973" w:rsidRDefault="0087533C" w:rsidP="00AD0950">
            <w:pPr>
              <w:rPr>
                <w:rFonts w:ascii="Tahoma" w:hAnsi="Tahoma" w:cs="Tahoma"/>
                <w:sz w:val="20"/>
                <w:szCs w:val="20"/>
              </w:rPr>
            </w:pPr>
          </w:p>
        </w:tc>
        <w:tc>
          <w:tcPr>
            <w:tcW w:w="708" w:type="dxa"/>
            <w:vMerge/>
            <w:vAlign w:val="center"/>
          </w:tcPr>
          <w:p w:rsidR="0087533C" w:rsidRPr="001D5973" w:rsidRDefault="0087533C" w:rsidP="00AD0950">
            <w:pPr>
              <w:jc w:val="center"/>
              <w:rPr>
                <w:rFonts w:ascii="Tahoma" w:hAnsi="Tahoma" w:cs="Tahoma"/>
                <w:sz w:val="20"/>
                <w:szCs w:val="20"/>
              </w:rPr>
            </w:pPr>
          </w:p>
        </w:tc>
        <w:tc>
          <w:tcPr>
            <w:tcW w:w="816" w:type="dxa"/>
            <w:vMerge/>
            <w:vAlign w:val="center"/>
          </w:tcPr>
          <w:p w:rsidR="0087533C" w:rsidRPr="001D5973" w:rsidRDefault="0087533C" w:rsidP="00AD0950">
            <w:pPr>
              <w:rPr>
                <w:rFonts w:ascii="Tahoma" w:hAnsi="Tahoma" w:cs="Tahoma"/>
                <w:sz w:val="20"/>
                <w:szCs w:val="20"/>
              </w:rPr>
            </w:pPr>
          </w:p>
        </w:tc>
        <w:tc>
          <w:tcPr>
            <w:tcW w:w="1169" w:type="dxa"/>
            <w:vMerge/>
            <w:vAlign w:val="center"/>
          </w:tcPr>
          <w:p w:rsidR="0087533C" w:rsidRPr="001D5973" w:rsidRDefault="0087533C" w:rsidP="00AD0950">
            <w:pPr>
              <w:jc w:val="center"/>
              <w:rPr>
                <w:rFonts w:ascii="Tahoma" w:hAnsi="Tahoma" w:cs="Tahoma"/>
                <w:sz w:val="20"/>
                <w:szCs w:val="20"/>
              </w:rPr>
            </w:pPr>
          </w:p>
        </w:tc>
        <w:tc>
          <w:tcPr>
            <w:tcW w:w="1701" w:type="dxa"/>
          </w:tcPr>
          <w:p w:rsidR="0087533C" w:rsidRPr="00E12A67" w:rsidRDefault="0087533C" w:rsidP="00AD496D">
            <w:pPr>
              <w:rPr>
                <w:rFonts w:ascii="Tahoma" w:hAnsi="Tahoma" w:cs="Tahoma"/>
                <w:sz w:val="18"/>
                <w:szCs w:val="18"/>
              </w:rPr>
            </w:pPr>
            <w:r w:rsidRPr="00E12A67">
              <w:rPr>
                <w:rFonts w:ascii="Tahoma" w:hAnsi="Tahoma" w:cs="Tahoma"/>
                <w:sz w:val="18"/>
                <w:szCs w:val="18"/>
              </w:rPr>
              <w:t>75700 rencontres de travail comité</w:t>
            </w:r>
          </w:p>
        </w:tc>
        <w:tc>
          <w:tcPr>
            <w:tcW w:w="992" w:type="dxa"/>
          </w:tcPr>
          <w:p w:rsidR="0087533C" w:rsidRPr="00E12A67" w:rsidRDefault="0087533C" w:rsidP="00E12A67">
            <w:pPr>
              <w:jc w:val="right"/>
              <w:rPr>
                <w:rFonts w:ascii="Tahoma" w:hAnsi="Tahoma" w:cs="Tahoma"/>
                <w:sz w:val="18"/>
                <w:szCs w:val="18"/>
              </w:rPr>
            </w:pPr>
            <w:r w:rsidRPr="00E12A67">
              <w:rPr>
                <w:rFonts w:ascii="Tahoma" w:hAnsi="Tahoma" w:cs="Tahoma"/>
                <w:sz w:val="18"/>
                <w:szCs w:val="18"/>
              </w:rPr>
              <w:t>6</w:t>
            </w:r>
            <w:r w:rsidR="00AC6735">
              <w:rPr>
                <w:rFonts w:ascii="Tahoma" w:hAnsi="Tahoma" w:cs="Tahoma"/>
                <w:sz w:val="18"/>
                <w:szCs w:val="18"/>
              </w:rPr>
              <w:t xml:space="preserve"> </w:t>
            </w:r>
            <w:r w:rsidRPr="00E12A67">
              <w:rPr>
                <w:rFonts w:ascii="Tahoma" w:hAnsi="Tahoma" w:cs="Tahoma"/>
                <w:sz w:val="18"/>
                <w:szCs w:val="18"/>
              </w:rPr>
              <w:t>700</w:t>
            </w:r>
          </w:p>
        </w:tc>
        <w:tc>
          <w:tcPr>
            <w:tcW w:w="1276" w:type="dxa"/>
          </w:tcPr>
          <w:p w:rsidR="0087533C" w:rsidRPr="00E12A67" w:rsidRDefault="0087533C" w:rsidP="00E12A67">
            <w:pPr>
              <w:jc w:val="right"/>
              <w:rPr>
                <w:rFonts w:ascii="Tahoma" w:hAnsi="Tahoma" w:cs="Tahoma"/>
                <w:sz w:val="18"/>
                <w:szCs w:val="18"/>
              </w:rPr>
            </w:pPr>
            <w:r w:rsidRPr="00E12A67">
              <w:rPr>
                <w:rFonts w:ascii="Tahoma" w:hAnsi="Tahoma" w:cs="Tahoma"/>
                <w:sz w:val="18"/>
                <w:szCs w:val="18"/>
              </w:rPr>
              <w:t>3 015 000</w:t>
            </w:r>
          </w:p>
        </w:tc>
      </w:tr>
      <w:tr w:rsidR="0087533C" w:rsidRPr="00A57DF9" w:rsidTr="00B07308">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1D5973" w:rsidRDefault="0087533C" w:rsidP="00AD0950">
            <w:pPr>
              <w:tabs>
                <w:tab w:val="left" w:pos="404"/>
              </w:tabs>
              <w:ind w:left="420" w:right="-53"/>
              <w:rPr>
                <w:rFonts w:ascii="Tahoma" w:hAnsi="Tahoma" w:cs="Tahoma"/>
                <w:b/>
                <w:sz w:val="20"/>
                <w:szCs w:val="20"/>
              </w:rPr>
            </w:pPr>
          </w:p>
        </w:tc>
        <w:tc>
          <w:tcPr>
            <w:tcW w:w="425" w:type="dxa"/>
            <w:vMerge/>
            <w:vAlign w:val="center"/>
          </w:tcPr>
          <w:p w:rsidR="0087533C" w:rsidRPr="001D5973" w:rsidRDefault="0087533C" w:rsidP="00AD0950">
            <w:pPr>
              <w:rPr>
                <w:rFonts w:ascii="Tahoma" w:hAnsi="Tahoma" w:cs="Tahoma"/>
                <w:sz w:val="20"/>
                <w:szCs w:val="20"/>
              </w:rPr>
            </w:pPr>
          </w:p>
        </w:tc>
        <w:tc>
          <w:tcPr>
            <w:tcW w:w="425" w:type="dxa"/>
            <w:vMerge/>
            <w:vAlign w:val="center"/>
          </w:tcPr>
          <w:p w:rsidR="0087533C" w:rsidRPr="001D5973" w:rsidRDefault="0087533C" w:rsidP="00AD0950">
            <w:pPr>
              <w:jc w:val="center"/>
              <w:rPr>
                <w:rFonts w:ascii="Tahoma" w:hAnsi="Tahoma" w:cs="Tahoma"/>
                <w:sz w:val="20"/>
                <w:szCs w:val="20"/>
              </w:rPr>
            </w:pPr>
          </w:p>
        </w:tc>
        <w:tc>
          <w:tcPr>
            <w:tcW w:w="426" w:type="dxa"/>
            <w:vMerge/>
            <w:vAlign w:val="center"/>
          </w:tcPr>
          <w:p w:rsidR="0087533C" w:rsidRPr="001D5973" w:rsidRDefault="0087533C" w:rsidP="00AD0950">
            <w:pPr>
              <w:jc w:val="center"/>
              <w:rPr>
                <w:rFonts w:ascii="Tahoma" w:hAnsi="Tahoma" w:cs="Tahoma"/>
                <w:sz w:val="20"/>
                <w:szCs w:val="20"/>
              </w:rPr>
            </w:pPr>
          </w:p>
        </w:tc>
        <w:tc>
          <w:tcPr>
            <w:tcW w:w="425" w:type="dxa"/>
            <w:vMerge/>
            <w:vAlign w:val="center"/>
          </w:tcPr>
          <w:p w:rsidR="0087533C" w:rsidRPr="001D5973" w:rsidRDefault="0087533C" w:rsidP="00AD0950">
            <w:pPr>
              <w:jc w:val="center"/>
              <w:rPr>
                <w:rFonts w:ascii="Tahoma" w:hAnsi="Tahoma" w:cs="Tahoma"/>
                <w:sz w:val="20"/>
                <w:szCs w:val="20"/>
              </w:rPr>
            </w:pPr>
          </w:p>
        </w:tc>
        <w:tc>
          <w:tcPr>
            <w:tcW w:w="1389" w:type="dxa"/>
            <w:vMerge/>
            <w:vAlign w:val="center"/>
          </w:tcPr>
          <w:p w:rsidR="0087533C" w:rsidRPr="001D5973" w:rsidRDefault="0087533C" w:rsidP="00AD0950">
            <w:pPr>
              <w:rPr>
                <w:rFonts w:ascii="Tahoma" w:hAnsi="Tahoma" w:cs="Tahoma"/>
                <w:sz w:val="20"/>
                <w:szCs w:val="20"/>
              </w:rPr>
            </w:pPr>
          </w:p>
        </w:tc>
        <w:tc>
          <w:tcPr>
            <w:tcW w:w="708" w:type="dxa"/>
            <w:vMerge/>
            <w:vAlign w:val="center"/>
          </w:tcPr>
          <w:p w:rsidR="0087533C" w:rsidRPr="001D5973" w:rsidRDefault="0087533C" w:rsidP="00AD0950">
            <w:pPr>
              <w:jc w:val="center"/>
              <w:rPr>
                <w:rFonts w:ascii="Tahoma" w:hAnsi="Tahoma" w:cs="Tahoma"/>
                <w:sz w:val="20"/>
                <w:szCs w:val="20"/>
              </w:rPr>
            </w:pPr>
          </w:p>
        </w:tc>
        <w:tc>
          <w:tcPr>
            <w:tcW w:w="816" w:type="dxa"/>
            <w:vMerge/>
            <w:vAlign w:val="center"/>
          </w:tcPr>
          <w:p w:rsidR="0087533C" w:rsidRPr="001D5973" w:rsidRDefault="0087533C" w:rsidP="00AD0950">
            <w:pPr>
              <w:rPr>
                <w:rFonts w:ascii="Tahoma" w:hAnsi="Tahoma" w:cs="Tahoma"/>
                <w:sz w:val="20"/>
                <w:szCs w:val="20"/>
              </w:rPr>
            </w:pPr>
          </w:p>
        </w:tc>
        <w:tc>
          <w:tcPr>
            <w:tcW w:w="1169" w:type="dxa"/>
            <w:vMerge/>
            <w:vAlign w:val="center"/>
          </w:tcPr>
          <w:p w:rsidR="0087533C" w:rsidRPr="001D5973" w:rsidRDefault="0087533C" w:rsidP="00AD0950">
            <w:pPr>
              <w:jc w:val="center"/>
              <w:rPr>
                <w:rFonts w:ascii="Tahoma" w:hAnsi="Tahoma" w:cs="Tahoma"/>
                <w:sz w:val="20"/>
                <w:szCs w:val="20"/>
              </w:rPr>
            </w:pPr>
          </w:p>
        </w:tc>
        <w:tc>
          <w:tcPr>
            <w:tcW w:w="1701" w:type="dxa"/>
          </w:tcPr>
          <w:p w:rsidR="0087533C" w:rsidRPr="00E12A67" w:rsidRDefault="0087533C" w:rsidP="00AD496D">
            <w:pPr>
              <w:rPr>
                <w:rFonts w:ascii="Tahoma" w:hAnsi="Tahoma" w:cs="Tahoma"/>
                <w:sz w:val="18"/>
                <w:szCs w:val="18"/>
              </w:rPr>
            </w:pPr>
            <w:r w:rsidRPr="00E12A67">
              <w:rPr>
                <w:rFonts w:ascii="Tahoma" w:hAnsi="Tahoma" w:cs="Tahoma"/>
                <w:sz w:val="18"/>
                <w:szCs w:val="18"/>
              </w:rPr>
              <w:t xml:space="preserve">74200 Edition répertoires </w:t>
            </w:r>
          </w:p>
        </w:tc>
        <w:tc>
          <w:tcPr>
            <w:tcW w:w="992" w:type="dxa"/>
          </w:tcPr>
          <w:p w:rsidR="0087533C" w:rsidRPr="00E12A67" w:rsidRDefault="0087533C" w:rsidP="00E12A67">
            <w:pPr>
              <w:jc w:val="right"/>
              <w:rPr>
                <w:rFonts w:ascii="Tahoma" w:hAnsi="Tahoma" w:cs="Tahoma"/>
                <w:sz w:val="18"/>
                <w:szCs w:val="18"/>
              </w:rPr>
            </w:pPr>
            <w:r w:rsidRPr="00E12A67">
              <w:rPr>
                <w:rFonts w:ascii="Tahoma" w:hAnsi="Tahoma" w:cs="Tahoma"/>
                <w:sz w:val="18"/>
                <w:szCs w:val="18"/>
              </w:rPr>
              <w:t>10 000</w:t>
            </w:r>
          </w:p>
        </w:tc>
        <w:tc>
          <w:tcPr>
            <w:tcW w:w="1276" w:type="dxa"/>
          </w:tcPr>
          <w:p w:rsidR="0087533C" w:rsidRPr="00E12A67" w:rsidRDefault="0087533C" w:rsidP="00E12A67">
            <w:pPr>
              <w:jc w:val="right"/>
              <w:rPr>
                <w:rFonts w:ascii="Tahoma" w:hAnsi="Tahoma" w:cs="Tahoma"/>
                <w:sz w:val="18"/>
                <w:szCs w:val="18"/>
              </w:rPr>
            </w:pPr>
            <w:r w:rsidRPr="00E12A67">
              <w:rPr>
                <w:rFonts w:ascii="Tahoma" w:hAnsi="Tahoma" w:cs="Tahoma"/>
                <w:sz w:val="18"/>
                <w:szCs w:val="18"/>
              </w:rPr>
              <w:t>4 500 000</w:t>
            </w:r>
          </w:p>
        </w:tc>
      </w:tr>
      <w:tr w:rsidR="0087533C" w:rsidRPr="00A57DF9" w:rsidTr="009A7679">
        <w:trPr>
          <w:jc w:val="center"/>
        </w:trPr>
        <w:tc>
          <w:tcPr>
            <w:tcW w:w="1974" w:type="dxa"/>
            <w:vMerge w:val="restart"/>
          </w:tcPr>
          <w:p w:rsidR="0087533C" w:rsidRPr="007B63E9" w:rsidRDefault="0087533C" w:rsidP="00AD0950">
            <w:pPr>
              <w:pStyle w:val="Listecouleur-Accent11"/>
              <w:ind w:left="0"/>
              <w:rPr>
                <w:rFonts w:ascii="Tahoma" w:hAnsi="Tahoma" w:cs="Tahoma"/>
                <w:b/>
                <w:sz w:val="20"/>
                <w:szCs w:val="20"/>
              </w:rPr>
            </w:pPr>
            <w:r w:rsidRPr="007B63E9">
              <w:rPr>
                <w:rFonts w:ascii="Tahoma" w:hAnsi="Tahoma" w:cs="Tahoma"/>
                <w:b/>
                <w:sz w:val="20"/>
                <w:szCs w:val="20"/>
                <w:u w:val="single"/>
              </w:rPr>
              <w:t>Résultats 11.4 :</w:t>
            </w:r>
            <w:r w:rsidRPr="007B63E9">
              <w:rPr>
                <w:rFonts w:ascii="Tahoma" w:hAnsi="Tahoma" w:cs="Tahoma"/>
                <w:b/>
                <w:sz w:val="20"/>
                <w:szCs w:val="20"/>
              </w:rPr>
              <w:t xml:space="preserve"> Les capacités de gestion et suivi du PSDMA et de la PNBG sont renforcées</w:t>
            </w:r>
          </w:p>
          <w:p w:rsidR="0087533C" w:rsidRPr="007B63E9" w:rsidRDefault="0087533C" w:rsidP="00AD0950">
            <w:pPr>
              <w:rPr>
                <w:rFonts w:ascii="Tahoma" w:hAnsi="Tahoma" w:cs="Tahoma"/>
                <w:b/>
                <w:sz w:val="20"/>
                <w:szCs w:val="20"/>
              </w:rPr>
            </w:pPr>
          </w:p>
        </w:tc>
        <w:tc>
          <w:tcPr>
            <w:tcW w:w="1701" w:type="dxa"/>
            <w:vMerge w:val="restart"/>
          </w:tcPr>
          <w:p w:rsidR="0087533C" w:rsidRPr="007B63E9" w:rsidRDefault="0087533C" w:rsidP="00AD0950">
            <w:pPr>
              <w:rPr>
                <w:rFonts w:ascii="Tahoma" w:hAnsi="Tahoma" w:cs="Tahoma"/>
                <w:sz w:val="20"/>
                <w:szCs w:val="20"/>
              </w:rPr>
            </w:pPr>
            <w:r w:rsidRPr="007B63E9">
              <w:rPr>
                <w:rFonts w:ascii="Tahoma" w:hAnsi="Tahoma" w:cs="Tahoma"/>
                <w:sz w:val="20"/>
                <w:szCs w:val="20"/>
                <w:u w:val="single"/>
              </w:rPr>
              <w:t>P11.4.1</w:t>
            </w:r>
            <w:r w:rsidRPr="007B63E9">
              <w:rPr>
                <w:rFonts w:ascii="Tahoma" w:hAnsi="Tahoma" w:cs="Tahoma"/>
                <w:sz w:val="20"/>
                <w:szCs w:val="20"/>
              </w:rPr>
              <w:t> : Renforcement des capacités des structures en charge du PSDMA et PNBG</w:t>
            </w:r>
          </w:p>
        </w:tc>
        <w:tc>
          <w:tcPr>
            <w:tcW w:w="2792" w:type="dxa"/>
            <w:vMerge w:val="restart"/>
          </w:tcPr>
          <w:p w:rsidR="0087533C" w:rsidRPr="001D5973" w:rsidRDefault="009E362E" w:rsidP="007A3A9A">
            <w:pPr>
              <w:tabs>
                <w:tab w:val="left" w:pos="404"/>
              </w:tabs>
              <w:ind w:right="-53"/>
              <w:rPr>
                <w:rFonts w:cs="Arial"/>
                <w:sz w:val="16"/>
                <w:szCs w:val="16"/>
              </w:rPr>
            </w:pPr>
            <w:r>
              <w:rPr>
                <w:rFonts w:ascii="Tahoma" w:hAnsi="Tahoma" w:cs="Tahoma"/>
                <w:b/>
                <w:sz w:val="20"/>
                <w:szCs w:val="20"/>
                <w:u w:val="single"/>
              </w:rPr>
              <w:t>A11</w:t>
            </w:r>
            <w:r w:rsidRPr="00A732AC">
              <w:rPr>
                <w:rFonts w:ascii="Tahoma" w:hAnsi="Tahoma" w:cs="Tahoma"/>
                <w:b/>
                <w:sz w:val="20"/>
                <w:szCs w:val="20"/>
                <w:u w:val="single"/>
              </w:rPr>
              <w:t>.</w:t>
            </w:r>
            <w:r>
              <w:rPr>
                <w:rFonts w:ascii="Tahoma" w:hAnsi="Tahoma" w:cs="Tahoma"/>
                <w:b/>
                <w:sz w:val="20"/>
                <w:szCs w:val="20"/>
                <w:u w:val="single"/>
              </w:rPr>
              <w:t>4</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1</w:t>
            </w:r>
            <w:r>
              <w:rPr>
                <w:rFonts w:ascii="Tahoma" w:hAnsi="Tahoma" w:cs="Tahoma"/>
                <w:b/>
                <w:sz w:val="20"/>
                <w:szCs w:val="20"/>
              </w:rPr>
              <w:t xml:space="preserve"> : </w:t>
            </w:r>
            <w:r w:rsidR="0087533C" w:rsidRPr="001D5973">
              <w:rPr>
                <w:rFonts w:ascii="Tahoma" w:hAnsi="Tahoma" w:cs="Tahoma"/>
                <w:b/>
                <w:sz w:val="20"/>
                <w:szCs w:val="20"/>
              </w:rPr>
              <w:t>Équiper et renforcer les capacités des secrétariats permanents de la modernisation de l’administration et de la  PNBG</w:t>
            </w:r>
            <w:r w:rsidR="0087533C" w:rsidRPr="001D5973">
              <w:rPr>
                <w:rFonts w:cs="Arial"/>
                <w:sz w:val="16"/>
                <w:szCs w:val="16"/>
              </w:rPr>
              <w:t xml:space="preserve"> </w:t>
            </w:r>
          </w:p>
          <w:p w:rsidR="0087533C" w:rsidRPr="001D5973" w:rsidRDefault="0087533C" w:rsidP="006D2CCF">
            <w:pPr>
              <w:pStyle w:val="Listecouleur-Accent11"/>
              <w:numPr>
                <w:ilvl w:val="0"/>
                <w:numId w:val="38"/>
              </w:numPr>
              <w:ind w:left="161" w:hanging="161"/>
              <w:rPr>
                <w:rFonts w:ascii="Tahoma" w:hAnsi="Tahoma" w:cs="Tahoma"/>
                <w:szCs w:val="18"/>
              </w:rPr>
            </w:pPr>
            <w:r w:rsidRPr="001D5973">
              <w:rPr>
                <w:rFonts w:ascii="Tahoma" w:hAnsi="Tahoma" w:cs="Tahoma"/>
                <w:szCs w:val="18"/>
              </w:rPr>
              <w:t>acquérir des fournitures et consommables informatiques,</w:t>
            </w:r>
          </w:p>
          <w:p w:rsidR="0087533C" w:rsidRPr="001D5973" w:rsidRDefault="0087533C" w:rsidP="006D2CCF">
            <w:pPr>
              <w:pStyle w:val="Listecouleur-Accent11"/>
              <w:numPr>
                <w:ilvl w:val="0"/>
                <w:numId w:val="38"/>
              </w:numPr>
              <w:ind w:left="161" w:hanging="161"/>
              <w:rPr>
                <w:rFonts w:ascii="Comic Sans MS" w:hAnsi="Comic Sans MS"/>
                <w:szCs w:val="18"/>
              </w:rPr>
            </w:pPr>
            <w:r w:rsidRPr="001D5973">
              <w:rPr>
                <w:rFonts w:ascii="Tahoma" w:hAnsi="Tahoma" w:cs="Tahoma"/>
                <w:szCs w:val="18"/>
              </w:rPr>
              <w:t>organiser des missions d’appui terrain et de suivi évaluation.</w:t>
            </w:r>
            <w:r w:rsidRPr="001D5973">
              <w:rPr>
                <w:rFonts w:ascii="Comic Sans MS" w:hAnsi="Comic Sans MS"/>
                <w:szCs w:val="18"/>
              </w:rPr>
              <w:t xml:space="preserve"> </w:t>
            </w:r>
          </w:p>
          <w:p w:rsidR="0087533C" w:rsidRDefault="0087533C" w:rsidP="009A7679">
            <w:pPr>
              <w:pStyle w:val="Listecouleur-Accent11"/>
              <w:ind w:left="360"/>
              <w:rPr>
                <w:rFonts w:ascii="Comic Sans MS" w:hAnsi="Comic Sans MS"/>
                <w:szCs w:val="18"/>
              </w:rPr>
            </w:pPr>
          </w:p>
          <w:p w:rsidR="007B4D7A" w:rsidRDefault="007B4D7A" w:rsidP="009A7679">
            <w:pPr>
              <w:pStyle w:val="Listecouleur-Accent11"/>
              <w:ind w:left="360"/>
              <w:rPr>
                <w:rFonts w:ascii="Comic Sans MS" w:hAnsi="Comic Sans MS"/>
                <w:szCs w:val="18"/>
              </w:rPr>
            </w:pPr>
          </w:p>
          <w:p w:rsidR="006D2CCF" w:rsidRDefault="006D2CCF" w:rsidP="009A7679">
            <w:pPr>
              <w:pStyle w:val="Listecouleur-Accent11"/>
              <w:ind w:left="360"/>
              <w:rPr>
                <w:rFonts w:ascii="Comic Sans MS" w:hAnsi="Comic Sans MS"/>
                <w:szCs w:val="18"/>
              </w:rPr>
            </w:pPr>
          </w:p>
          <w:p w:rsidR="006D2CCF" w:rsidRDefault="006D2CCF" w:rsidP="009A7679">
            <w:pPr>
              <w:pStyle w:val="Listecouleur-Accent11"/>
              <w:ind w:left="360"/>
              <w:rPr>
                <w:rFonts w:ascii="Comic Sans MS" w:hAnsi="Comic Sans MS"/>
                <w:szCs w:val="18"/>
              </w:rPr>
            </w:pPr>
          </w:p>
          <w:p w:rsidR="007B4D7A" w:rsidRPr="001D5973" w:rsidRDefault="007B4D7A" w:rsidP="009A7679">
            <w:pPr>
              <w:pStyle w:val="Listecouleur-Accent11"/>
              <w:ind w:left="360"/>
              <w:rPr>
                <w:rFonts w:ascii="Comic Sans MS" w:hAnsi="Comic Sans MS"/>
                <w:szCs w:val="18"/>
              </w:rPr>
            </w:pPr>
          </w:p>
        </w:tc>
        <w:tc>
          <w:tcPr>
            <w:tcW w:w="425" w:type="dxa"/>
            <w:vAlign w:val="center"/>
          </w:tcPr>
          <w:p w:rsidR="0087533C" w:rsidRPr="001D5973" w:rsidRDefault="0087533C" w:rsidP="00AD0950">
            <w:pPr>
              <w:rPr>
                <w:rFonts w:ascii="Tahoma" w:hAnsi="Tahoma" w:cs="Tahoma"/>
                <w:sz w:val="20"/>
                <w:szCs w:val="20"/>
              </w:rPr>
            </w:pPr>
          </w:p>
        </w:tc>
        <w:tc>
          <w:tcPr>
            <w:tcW w:w="425" w:type="dxa"/>
            <w:vAlign w:val="center"/>
          </w:tcPr>
          <w:p w:rsidR="0087533C" w:rsidRPr="001D5973" w:rsidRDefault="0087533C" w:rsidP="00AD0950">
            <w:pPr>
              <w:jc w:val="center"/>
              <w:rPr>
                <w:rFonts w:ascii="Tahoma" w:hAnsi="Tahoma" w:cs="Tahoma"/>
                <w:sz w:val="20"/>
                <w:szCs w:val="20"/>
              </w:rPr>
            </w:pPr>
          </w:p>
        </w:tc>
        <w:tc>
          <w:tcPr>
            <w:tcW w:w="426" w:type="dxa"/>
            <w:vAlign w:val="center"/>
          </w:tcPr>
          <w:p w:rsidR="0087533C" w:rsidRPr="001D5973" w:rsidRDefault="0087533C" w:rsidP="00AD0950">
            <w:pPr>
              <w:jc w:val="center"/>
              <w:rPr>
                <w:rFonts w:ascii="Tahoma" w:hAnsi="Tahoma" w:cs="Tahoma"/>
                <w:sz w:val="20"/>
                <w:szCs w:val="20"/>
              </w:rPr>
            </w:pPr>
          </w:p>
        </w:tc>
        <w:tc>
          <w:tcPr>
            <w:tcW w:w="425" w:type="dxa"/>
            <w:vAlign w:val="center"/>
          </w:tcPr>
          <w:p w:rsidR="0087533C" w:rsidRPr="001D5973" w:rsidRDefault="0087533C" w:rsidP="00AD0950">
            <w:pPr>
              <w:jc w:val="center"/>
              <w:rPr>
                <w:rFonts w:ascii="Tahoma" w:hAnsi="Tahoma" w:cs="Tahoma"/>
                <w:sz w:val="20"/>
                <w:szCs w:val="20"/>
              </w:rPr>
            </w:pPr>
          </w:p>
        </w:tc>
        <w:tc>
          <w:tcPr>
            <w:tcW w:w="1389" w:type="dxa"/>
            <w:vAlign w:val="center"/>
          </w:tcPr>
          <w:p w:rsidR="0087533C" w:rsidRPr="001D5973" w:rsidRDefault="0087533C" w:rsidP="00AD0950">
            <w:pPr>
              <w:rPr>
                <w:rFonts w:ascii="Tahoma" w:hAnsi="Tahoma" w:cs="Tahoma"/>
                <w:sz w:val="20"/>
                <w:szCs w:val="20"/>
              </w:rPr>
            </w:pPr>
          </w:p>
        </w:tc>
        <w:tc>
          <w:tcPr>
            <w:tcW w:w="708" w:type="dxa"/>
            <w:vAlign w:val="center"/>
          </w:tcPr>
          <w:p w:rsidR="0087533C" w:rsidRPr="001D5973" w:rsidRDefault="0087533C" w:rsidP="00AD0950">
            <w:pPr>
              <w:jc w:val="center"/>
              <w:rPr>
                <w:rFonts w:ascii="Tahoma" w:hAnsi="Tahoma" w:cs="Tahoma"/>
                <w:sz w:val="20"/>
                <w:szCs w:val="20"/>
              </w:rPr>
            </w:pPr>
          </w:p>
        </w:tc>
        <w:tc>
          <w:tcPr>
            <w:tcW w:w="816" w:type="dxa"/>
            <w:vAlign w:val="center"/>
          </w:tcPr>
          <w:p w:rsidR="0087533C" w:rsidRPr="001D5973" w:rsidRDefault="0087533C" w:rsidP="00AD0950">
            <w:pPr>
              <w:rPr>
                <w:rFonts w:ascii="Tahoma" w:hAnsi="Tahoma" w:cs="Tahoma"/>
                <w:sz w:val="20"/>
                <w:szCs w:val="20"/>
              </w:rPr>
            </w:pPr>
          </w:p>
        </w:tc>
        <w:tc>
          <w:tcPr>
            <w:tcW w:w="1169" w:type="dxa"/>
            <w:vAlign w:val="center"/>
          </w:tcPr>
          <w:p w:rsidR="0087533C" w:rsidRPr="001D5973" w:rsidRDefault="0087533C" w:rsidP="00AD0950">
            <w:pPr>
              <w:jc w:val="center"/>
              <w:rPr>
                <w:rFonts w:ascii="Tahoma" w:hAnsi="Tahoma" w:cs="Tahoma"/>
                <w:sz w:val="20"/>
                <w:szCs w:val="20"/>
              </w:rPr>
            </w:pPr>
          </w:p>
        </w:tc>
        <w:tc>
          <w:tcPr>
            <w:tcW w:w="1701" w:type="dxa"/>
          </w:tcPr>
          <w:p w:rsidR="0087533C" w:rsidRPr="00E12A67" w:rsidRDefault="0087533C" w:rsidP="00AD496D">
            <w:pPr>
              <w:rPr>
                <w:rFonts w:ascii="Tahoma" w:hAnsi="Tahoma" w:cs="Tahoma"/>
                <w:sz w:val="18"/>
                <w:szCs w:val="18"/>
              </w:rPr>
            </w:pPr>
          </w:p>
        </w:tc>
        <w:tc>
          <w:tcPr>
            <w:tcW w:w="992" w:type="dxa"/>
          </w:tcPr>
          <w:p w:rsidR="0087533C" w:rsidRPr="00E12A67" w:rsidRDefault="0087533C" w:rsidP="00AD496D">
            <w:pPr>
              <w:jc w:val="right"/>
              <w:rPr>
                <w:rFonts w:ascii="Tahoma" w:hAnsi="Tahoma" w:cs="Tahoma"/>
                <w:b/>
                <w:sz w:val="18"/>
                <w:szCs w:val="18"/>
              </w:rPr>
            </w:pPr>
            <w:r w:rsidRPr="00E12A67">
              <w:rPr>
                <w:rFonts w:ascii="Tahoma" w:hAnsi="Tahoma" w:cs="Tahoma"/>
                <w:b/>
                <w:sz w:val="18"/>
                <w:szCs w:val="18"/>
              </w:rPr>
              <w:t>15 000</w:t>
            </w:r>
          </w:p>
        </w:tc>
        <w:tc>
          <w:tcPr>
            <w:tcW w:w="1276" w:type="dxa"/>
          </w:tcPr>
          <w:p w:rsidR="0087533C" w:rsidRPr="00E12A67" w:rsidRDefault="0087533C" w:rsidP="00AD496D">
            <w:pPr>
              <w:jc w:val="right"/>
              <w:rPr>
                <w:rFonts w:ascii="Tahoma" w:hAnsi="Tahoma" w:cs="Tahoma"/>
                <w:b/>
                <w:sz w:val="18"/>
                <w:szCs w:val="18"/>
              </w:rPr>
            </w:pPr>
            <w:r w:rsidRPr="00E12A67">
              <w:rPr>
                <w:rFonts w:ascii="Tahoma" w:hAnsi="Tahoma" w:cs="Tahoma"/>
                <w:b/>
                <w:sz w:val="18"/>
                <w:szCs w:val="18"/>
              </w:rPr>
              <w:t>6 750 000</w:t>
            </w:r>
          </w:p>
        </w:tc>
      </w:tr>
      <w:tr w:rsidR="0087533C" w:rsidRPr="00A57DF9" w:rsidTr="009A7679">
        <w:trPr>
          <w:jc w:val="center"/>
        </w:trPr>
        <w:tc>
          <w:tcPr>
            <w:tcW w:w="1974" w:type="dxa"/>
            <w:vMerge/>
          </w:tcPr>
          <w:p w:rsidR="0087533C" w:rsidRPr="007B63E9" w:rsidRDefault="0087533C" w:rsidP="00AD0950">
            <w:pPr>
              <w:rPr>
                <w:rFonts w:ascii="Tahoma" w:hAnsi="Tahoma" w:cs="Tahoma"/>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1D5973" w:rsidRDefault="0087533C" w:rsidP="00497B0A">
            <w:pPr>
              <w:pStyle w:val="Paragraphedeliste"/>
              <w:numPr>
                <w:ilvl w:val="0"/>
                <w:numId w:val="18"/>
              </w:numPr>
              <w:tabs>
                <w:tab w:val="clear" w:pos="1069"/>
              </w:tabs>
              <w:ind w:left="205" w:hanging="142"/>
              <w:jc w:val="both"/>
              <w:rPr>
                <w:rFonts w:ascii="Tahoma" w:hAnsi="Tahoma" w:cs="Tahoma"/>
                <w:sz w:val="20"/>
                <w:szCs w:val="20"/>
              </w:rPr>
            </w:pPr>
          </w:p>
        </w:tc>
        <w:tc>
          <w:tcPr>
            <w:tcW w:w="425" w:type="dxa"/>
            <w:vMerge w:val="restart"/>
            <w:vAlign w:val="center"/>
          </w:tcPr>
          <w:p w:rsidR="0087533C" w:rsidRPr="001D5973" w:rsidRDefault="0087533C" w:rsidP="000229E0">
            <w:pPr>
              <w:rPr>
                <w:rFonts w:ascii="Tahoma" w:hAnsi="Tahoma" w:cs="Tahoma"/>
                <w:sz w:val="20"/>
                <w:szCs w:val="20"/>
              </w:rPr>
            </w:pPr>
            <w:r w:rsidRPr="001D5973">
              <w:rPr>
                <w:rFonts w:ascii="Tahoma" w:hAnsi="Tahoma" w:cs="Tahoma"/>
                <w:sz w:val="20"/>
                <w:szCs w:val="20"/>
              </w:rPr>
              <w:t>X</w:t>
            </w:r>
          </w:p>
        </w:tc>
        <w:tc>
          <w:tcPr>
            <w:tcW w:w="425" w:type="dxa"/>
            <w:vMerge w:val="restart"/>
            <w:vAlign w:val="center"/>
          </w:tcPr>
          <w:p w:rsidR="0087533C" w:rsidRPr="001D5973" w:rsidRDefault="0087533C" w:rsidP="000229E0">
            <w:pPr>
              <w:jc w:val="center"/>
              <w:rPr>
                <w:rFonts w:ascii="Tahoma" w:hAnsi="Tahoma" w:cs="Tahoma"/>
                <w:sz w:val="20"/>
                <w:szCs w:val="20"/>
              </w:rPr>
            </w:pPr>
            <w:r w:rsidRPr="001D5973">
              <w:rPr>
                <w:rFonts w:ascii="Tahoma" w:hAnsi="Tahoma" w:cs="Tahoma"/>
                <w:sz w:val="20"/>
                <w:szCs w:val="20"/>
              </w:rPr>
              <w:t>X</w:t>
            </w:r>
          </w:p>
        </w:tc>
        <w:tc>
          <w:tcPr>
            <w:tcW w:w="426" w:type="dxa"/>
            <w:vMerge w:val="restart"/>
            <w:vAlign w:val="center"/>
          </w:tcPr>
          <w:p w:rsidR="0087533C" w:rsidRPr="001D5973" w:rsidRDefault="0087533C" w:rsidP="000229E0">
            <w:pPr>
              <w:jc w:val="center"/>
              <w:rPr>
                <w:rFonts w:ascii="Tahoma" w:hAnsi="Tahoma" w:cs="Tahoma"/>
                <w:sz w:val="20"/>
                <w:szCs w:val="20"/>
              </w:rPr>
            </w:pPr>
            <w:r w:rsidRPr="001D5973">
              <w:rPr>
                <w:rFonts w:ascii="Tahoma" w:hAnsi="Tahoma" w:cs="Tahoma"/>
                <w:sz w:val="20"/>
                <w:szCs w:val="20"/>
              </w:rPr>
              <w:t>X</w:t>
            </w:r>
          </w:p>
        </w:tc>
        <w:tc>
          <w:tcPr>
            <w:tcW w:w="425" w:type="dxa"/>
            <w:vMerge w:val="restart"/>
            <w:vAlign w:val="center"/>
          </w:tcPr>
          <w:p w:rsidR="0087533C" w:rsidRPr="001D5973" w:rsidRDefault="0087533C" w:rsidP="000229E0">
            <w:pPr>
              <w:jc w:val="center"/>
              <w:rPr>
                <w:rFonts w:ascii="Tahoma" w:hAnsi="Tahoma" w:cs="Tahoma"/>
                <w:sz w:val="20"/>
                <w:szCs w:val="20"/>
              </w:rPr>
            </w:pPr>
            <w:r w:rsidRPr="001D5973">
              <w:rPr>
                <w:rFonts w:ascii="Tahoma" w:hAnsi="Tahoma" w:cs="Tahoma"/>
                <w:sz w:val="20"/>
                <w:szCs w:val="20"/>
              </w:rPr>
              <w:t>X</w:t>
            </w:r>
          </w:p>
        </w:tc>
        <w:tc>
          <w:tcPr>
            <w:tcW w:w="1389" w:type="dxa"/>
            <w:vMerge w:val="restart"/>
            <w:vAlign w:val="center"/>
          </w:tcPr>
          <w:p w:rsidR="0087533C" w:rsidRPr="001D5973" w:rsidRDefault="0087533C" w:rsidP="006B4C64">
            <w:pPr>
              <w:jc w:val="center"/>
              <w:rPr>
                <w:rFonts w:ascii="Tahoma" w:hAnsi="Tahoma" w:cs="Tahoma"/>
                <w:sz w:val="20"/>
                <w:szCs w:val="20"/>
              </w:rPr>
            </w:pPr>
            <w:r w:rsidRPr="001D5973">
              <w:rPr>
                <w:rFonts w:ascii="Tahoma" w:hAnsi="Tahoma" w:cs="Tahoma"/>
                <w:sz w:val="20"/>
                <w:szCs w:val="20"/>
              </w:rPr>
              <w:t>NEX</w:t>
            </w:r>
          </w:p>
          <w:p w:rsidR="0087533C" w:rsidRPr="001D5973" w:rsidRDefault="0087533C" w:rsidP="006B4C64">
            <w:pPr>
              <w:jc w:val="center"/>
              <w:rPr>
                <w:rFonts w:ascii="Tahoma" w:hAnsi="Tahoma" w:cs="Tahoma"/>
                <w:sz w:val="20"/>
                <w:szCs w:val="20"/>
              </w:rPr>
            </w:pPr>
            <w:r w:rsidRPr="001D5973">
              <w:rPr>
                <w:rFonts w:ascii="Tahoma" w:hAnsi="Tahoma" w:cs="Tahoma"/>
                <w:sz w:val="20"/>
                <w:szCs w:val="20"/>
              </w:rPr>
              <w:t>MFPTSS</w:t>
            </w:r>
          </w:p>
          <w:p w:rsidR="0087533C" w:rsidRPr="001D5973" w:rsidRDefault="0087533C" w:rsidP="006B4C64">
            <w:pPr>
              <w:jc w:val="center"/>
              <w:rPr>
                <w:rFonts w:ascii="Tahoma" w:hAnsi="Tahoma" w:cs="Tahoma"/>
                <w:sz w:val="20"/>
                <w:szCs w:val="20"/>
              </w:rPr>
            </w:pPr>
            <w:r w:rsidRPr="001D5973">
              <w:rPr>
                <w:rFonts w:ascii="Tahoma" w:hAnsi="Tahoma" w:cs="Tahoma"/>
                <w:sz w:val="20"/>
                <w:szCs w:val="20"/>
              </w:rPr>
              <w:t>Services techniques</w:t>
            </w:r>
          </w:p>
        </w:tc>
        <w:tc>
          <w:tcPr>
            <w:tcW w:w="708" w:type="dxa"/>
            <w:vMerge w:val="restart"/>
            <w:vAlign w:val="center"/>
          </w:tcPr>
          <w:p w:rsidR="0087533C" w:rsidRPr="001D5973" w:rsidRDefault="0087533C" w:rsidP="006B4C64">
            <w:pPr>
              <w:jc w:val="center"/>
              <w:rPr>
                <w:rFonts w:ascii="Tahoma" w:hAnsi="Tahoma" w:cs="Tahoma"/>
                <w:sz w:val="20"/>
                <w:szCs w:val="20"/>
              </w:rPr>
            </w:pPr>
          </w:p>
        </w:tc>
        <w:tc>
          <w:tcPr>
            <w:tcW w:w="816" w:type="dxa"/>
            <w:vMerge w:val="restart"/>
            <w:vAlign w:val="center"/>
          </w:tcPr>
          <w:p w:rsidR="0087533C" w:rsidRPr="001D5973" w:rsidRDefault="0087533C" w:rsidP="006B4C64">
            <w:pPr>
              <w:rPr>
                <w:rFonts w:ascii="Tahoma" w:hAnsi="Tahoma" w:cs="Tahoma"/>
                <w:sz w:val="20"/>
                <w:szCs w:val="20"/>
              </w:rPr>
            </w:pPr>
            <w:r w:rsidRPr="001D5973">
              <w:rPr>
                <w:rFonts w:ascii="Tahoma" w:hAnsi="Tahoma" w:cs="Tahoma"/>
                <w:sz w:val="20"/>
                <w:szCs w:val="20"/>
              </w:rPr>
              <w:t>04000</w:t>
            </w:r>
          </w:p>
        </w:tc>
        <w:tc>
          <w:tcPr>
            <w:tcW w:w="1169" w:type="dxa"/>
            <w:vMerge w:val="restart"/>
            <w:vAlign w:val="center"/>
          </w:tcPr>
          <w:p w:rsidR="0087533C" w:rsidRPr="001D5973" w:rsidRDefault="0087533C" w:rsidP="006B4C64">
            <w:pPr>
              <w:jc w:val="center"/>
              <w:rPr>
                <w:rFonts w:ascii="Tahoma" w:hAnsi="Tahoma" w:cs="Tahoma"/>
                <w:sz w:val="20"/>
                <w:szCs w:val="20"/>
              </w:rPr>
            </w:pPr>
            <w:r w:rsidRPr="001D5973">
              <w:rPr>
                <w:rFonts w:ascii="Tahoma" w:hAnsi="Tahoma" w:cs="Tahoma"/>
                <w:sz w:val="20"/>
                <w:szCs w:val="20"/>
              </w:rPr>
              <w:t>PNUD</w:t>
            </w:r>
          </w:p>
        </w:tc>
        <w:tc>
          <w:tcPr>
            <w:tcW w:w="1701" w:type="dxa"/>
          </w:tcPr>
          <w:p w:rsidR="0087533C" w:rsidRPr="00E12A67" w:rsidRDefault="0087533C" w:rsidP="00AD496D">
            <w:pPr>
              <w:rPr>
                <w:rFonts w:ascii="Tahoma" w:hAnsi="Tahoma" w:cs="Tahoma"/>
                <w:sz w:val="18"/>
                <w:szCs w:val="18"/>
              </w:rPr>
            </w:pPr>
            <w:r w:rsidRPr="00E12A67">
              <w:rPr>
                <w:rFonts w:ascii="Tahoma" w:hAnsi="Tahoma" w:cs="Tahoma"/>
                <w:sz w:val="18"/>
                <w:szCs w:val="18"/>
              </w:rPr>
              <w:t>72200 Fournitures et consommables</w:t>
            </w:r>
          </w:p>
        </w:tc>
        <w:tc>
          <w:tcPr>
            <w:tcW w:w="992" w:type="dxa"/>
          </w:tcPr>
          <w:p w:rsidR="0087533C" w:rsidRPr="00E12A67" w:rsidRDefault="0087533C" w:rsidP="00AD496D">
            <w:pPr>
              <w:jc w:val="right"/>
              <w:rPr>
                <w:rFonts w:ascii="Tahoma" w:hAnsi="Tahoma" w:cs="Tahoma"/>
                <w:sz w:val="18"/>
                <w:szCs w:val="18"/>
              </w:rPr>
            </w:pPr>
            <w:r w:rsidRPr="00E12A67">
              <w:rPr>
                <w:rFonts w:ascii="Tahoma" w:hAnsi="Tahoma" w:cs="Tahoma"/>
                <w:sz w:val="18"/>
                <w:szCs w:val="18"/>
              </w:rPr>
              <w:t>6 300</w:t>
            </w:r>
          </w:p>
        </w:tc>
        <w:tc>
          <w:tcPr>
            <w:tcW w:w="1276" w:type="dxa"/>
          </w:tcPr>
          <w:p w:rsidR="0087533C" w:rsidRPr="00E12A67" w:rsidRDefault="0087533C" w:rsidP="00AD496D">
            <w:pPr>
              <w:jc w:val="right"/>
              <w:rPr>
                <w:rFonts w:ascii="Tahoma" w:hAnsi="Tahoma" w:cs="Tahoma"/>
                <w:sz w:val="18"/>
                <w:szCs w:val="18"/>
              </w:rPr>
            </w:pPr>
            <w:r w:rsidRPr="00E12A67">
              <w:rPr>
                <w:rFonts w:ascii="Tahoma" w:hAnsi="Tahoma" w:cs="Tahoma"/>
                <w:sz w:val="18"/>
                <w:szCs w:val="18"/>
              </w:rPr>
              <w:t>2 835 000</w:t>
            </w:r>
          </w:p>
        </w:tc>
      </w:tr>
      <w:tr w:rsidR="0087533C" w:rsidRPr="00A57DF9" w:rsidTr="009A7679">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AE4E01" w:rsidRDefault="0087533C" w:rsidP="00AD0950">
            <w:pPr>
              <w:rPr>
                <w:rFonts w:ascii="Tahoma" w:hAnsi="Tahoma" w:cs="Tahoma"/>
                <w:color w:val="0070C0"/>
                <w:sz w:val="20"/>
                <w:szCs w:val="20"/>
                <w:highlight w:val="red"/>
              </w:rPr>
            </w:pPr>
          </w:p>
        </w:tc>
        <w:tc>
          <w:tcPr>
            <w:tcW w:w="425" w:type="dxa"/>
            <w:vMerge/>
            <w:vAlign w:val="center"/>
          </w:tcPr>
          <w:p w:rsidR="0087533C" w:rsidRPr="00AE4E01" w:rsidRDefault="0087533C" w:rsidP="00AD0950">
            <w:pPr>
              <w:rPr>
                <w:rFonts w:ascii="Tahoma" w:hAnsi="Tahoma" w:cs="Tahoma"/>
                <w:color w:val="0070C0"/>
                <w:sz w:val="20"/>
                <w:szCs w:val="20"/>
                <w:highlight w:val="red"/>
              </w:rPr>
            </w:pPr>
          </w:p>
        </w:tc>
        <w:tc>
          <w:tcPr>
            <w:tcW w:w="425" w:type="dxa"/>
            <w:vMerge/>
            <w:vAlign w:val="center"/>
          </w:tcPr>
          <w:p w:rsidR="0087533C" w:rsidRPr="00AE4E01" w:rsidRDefault="0087533C" w:rsidP="00AD0950">
            <w:pPr>
              <w:jc w:val="center"/>
              <w:rPr>
                <w:rFonts w:ascii="Tahoma" w:hAnsi="Tahoma" w:cs="Tahoma"/>
                <w:color w:val="0070C0"/>
                <w:sz w:val="20"/>
                <w:szCs w:val="20"/>
                <w:highlight w:val="red"/>
              </w:rPr>
            </w:pPr>
          </w:p>
        </w:tc>
        <w:tc>
          <w:tcPr>
            <w:tcW w:w="426" w:type="dxa"/>
            <w:vMerge/>
            <w:vAlign w:val="center"/>
          </w:tcPr>
          <w:p w:rsidR="0087533C" w:rsidRPr="00AE4E01" w:rsidRDefault="0087533C" w:rsidP="00AD0950">
            <w:pPr>
              <w:jc w:val="center"/>
              <w:rPr>
                <w:rFonts w:ascii="Tahoma" w:hAnsi="Tahoma" w:cs="Tahoma"/>
                <w:color w:val="0070C0"/>
                <w:sz w:val="20"/>
                <w:szCs w:val="20"/>
                <w:highlight w:val="red"/>
              </w:rPr>
            </w:pPr>
          </w:p>
        </w:tc>
        <w:tc>
          <w:tcPr>
            <w:tcW w:w="425" w:type="dxa"/>
            <w:vMerge/>
            <w:vAlign w:val="center"/>
          </w:tcPr>
          <w:p w:rsidR="0087533C" w:rsidRPr="00AE4E01" w:rsidRDefault="0087533C" w:rsidP="00AD0950">
            <w:pPr>
              <w:jc w:val="center"/>
              <w:rPr>
                <w:rFonts w:ascii="Tahoma" w:hAnsi="Tahoma" w:cs="Tahoma"/>
                <w:color w:val="0070C0"/>
                <w:sz w:val="20"/>
                <w:szCs w:val="20"/>
                <w:highlight w:val="red"/>
              </w:rPr>
            </w:pPr>
          </w:p>
        </w:tc>
        <w:tc>
          <w:tcPr>
            <w:tcW w:w="1389" w:type="dxa"/>
            <w:vMerge/>
            <w:vAlign w:val="center"/>
          </w:tcPr>
          <w:p w:rsidR="0087533C" w:rsidRPr="00AE4E01" w:rsidRDefault="0087533C" w:rsidP="00AD0950">
            <w:pPr>
              <w:jc w:val="center"/>
              <w:rPr>
                <w:rFonts w:ascii="Tahoma" w:hAnsi="Tahoma" w:cs="Tahoma"/>
                <w:color w:val="0070C0"/>
                <w:sz w:val="20"/>
                <w:szCs w:val="20"/>
                <w:highlight w:val="red"/>
              </w:rPr>
            </w:pPr>
          </w:p>
        </w:tc>
        <w:tc>
          <w:tcPr>
            <w:tcW w:w="708" w:type="dxa"/>
            <w:vMerge/>
            <w:vAlign w:val="center"/>
          </w:tcPr>
          <w:p w:rsidR="0087533C" w:rsidRPr="00AE4E01" w:rsidRDefault="0087533C" w:rsidP="00AD0950">
            <w:pPr>
              <w:jc w:val="center"/>
              <w:rPr>
                <w:rFonts w:ascii="Tahoma" w:hAnsi="Tahoma" w:cs="Tahoma"/>
                <w:color w:val="0070C0"/>
                <w:sz w:val="20"/>
                <w:szCs w:val="20"/>
                <w:highlight w:val="red"/>
              </w:rPr>
            </w:pPr>
          </w:p>
        </w:tc>
        <w:tc>
          <w:tcPr>
            <w:tcW w:w="816" w:type="dxa"/>
            <w:vMerge/>
            <w:vAlign w:val="center"/>
          </w:tcPr>
          <w:p w:rsidR="0087533C" w:rsidRPr="00AE4E01" w:rsidRDefault="0087533C" w:rsidP="00AD0950">
            <w:pPr>
              <w:rPr>
                <w:rFonts w:ascii="Tahoma" w:hAnsi="Tahoma" w:cs="Tahoma"/>
                <w:color w:val="0070C0"/>
                <w:sz w:val="20"/>
                <w:szCs w:val="20"/>
                <w:highlight w:val="red"/>
              </w:rPr>
            </w:pPr>
          </w:p>
        </w:tc>
        <w:tc>
          <w:tcPr>
            <w:tcW w:w="1169" w:type="dxa"/>
            <w:vMerge/>
            <w:vAlign w:val="center"/>
          </w:tcPr>
          <w:p w:rsidR="0087533C" w:rsidRPr="00AE4E01" w:rsidRDefault="0087533C" w:rsidP="00AD0950">
            <w:pPr>
              <w:jc w:val="center"/>
              <w:rPr>
                <w:rFonts w:ascii="Tahoma" w:hAnsi="Tahoma" w:cs="Tahoma"/>
                <w:color w:val="0070C0"/>
                <w:sz w:val="20"/>
                <w:szCs w:val="20"/>
                <w:highlight w:val="red"/>
              </w:rPr>
            </w:pPr>
          </w:p>
        </w:tc>
        <w:tc>
          <w:tcPr>
            <w:tcW w:w="1701" w:type="dxa"/>
          </w:tcPr>
          <w:p w:rsidR="0087533C" w:rsidRPr="00E12A67" w:rsidRDefault="0087533C" w:rsidP="00AD496D">
            <w:pPr>
              <w:rPr>
                <w:rFonts w:ascii="Tahoma" w:hAnsi="Tahoma" w:cs="Tahoma"/>
                <w:sz w:val="18"/>
                <w:szCs w:val="18"/>
              </w:rPr>
            </w:pPr>
            <w:r w:rsidRPr="00E12A67">
              <w:rPr>
                <w:rFonts w:ascii="Tahoma" w:hAnsi="Tahoma" w:cs="Tahoma"/>
                <w:sz w:val="18"/>
                <w:szCs w:val="18"/>
              </w:rPr>
              <w:t>71600 Missions de sorties d’appui</w:t>
            </w:r>
          </w:p>
        </w:tc>
        <w:tc>
          <w:tcPr>
            <w:tcW w:w="992" w:type="dxa"/>
          </w:tcPr>
          <w:p w:rsidR="0087533C" w:rsidRPr="00E12A67" w:rsidRDefault="0087533C" w:rsidP="00AD496D">
            <w:pPr>
              <w:jc w:val="right"/>
              <w:rPr>
                <w:rFonts w:ascii="Tahoma" w:hAnsi="Tahoma" w:cs="Tahoma"/>
                <w:sz w:val="18"/>
                <w:szCs w:val="18"/>
              </w:rPr>
            </w:pPr>
            <w:r w:rsidRPr="00E12A67">
              <w:rPr>
                <w:rFonts w:ascii="Tahoma" w:hAnsi="Tahoma" w:cs="Tahoma"/>
                <w:sz w:val="18"/>
                <w:szCs w:val="18"/>
              </w:rPr>
              <w:t>2 000</w:t>
            </w:r>
          </w:p>
        </w:tc>
        <w:tc>
          <w:tcPr>
            <w:tcW w:w="1276" w:type="dxa"/>
          </w:tcPr>
          <w:p w:rsidR="0087533C" w:rsidRPr="00E12A67" w:rsidRDefault="0087533C" w:rsidP="00AD496D">
            <w:pPr>
              <w:jc w:val="right"/>
              <w:rPr>
                <w:rFonts w:ascii="Tahoma" w:hAnsi="Tahoma" w:cs="Tahoma"/>
                <w:sz w:val="18"/>
                <w:szCs w:val="18"/>
              </w:rPr>
            </w:pPr>
            <w:r w:rsidRPr="00E12A67">
              <w:rPr>
                <w:rFonts w:ascii="Tahoma" w:hAnsi="Tahoma" w:cs="Tahoma"/>
                <w:sz w:val="18"/>
                <w:szCs w:val="18"/>
              </w:rPr>
              <w:t>900 000</w:t>
            </w:r>
          </w:p>
        </w:tc>
      </w:tr>
      <w:tr w:rsidR="0087533C" w:rsidRPr="00A57DF9" w:rsidTr="009A7679">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AE4E01" w:rsidRDefault="0087533C" w:rsidP="00AD0950">
            <w:pPr>
              <w:rPr>
                <w:rFonts w:ascii="Tahoma" w:hAnsi="Tahoma" w:cs="Tahoma"/>
                <w:color w:val="0070C0"/>
                <w:sz w:val="20"/>
                <w:szCs w:val="20"/>
                <w:highlight w:val="red"/>
              </w:rPr>
            </w:pPr>
          </w:p>
        </w:tc>
        <w:tc>
          <w:tcPr>
            <w:tcW w:w="425" w:type="dxa"/>
            <w:vMerge/>
            <w:vAlign w:val="center"/>
          </w:tcPr>
          <w:p w:rsidR="0087533C" w:rsidRPr="00AE4E01" w:rsidRDefault="0087533C" w:rsidP="00AD0950">
            <w:pPr>
              <w:rPr>
                <w:rFonts w:ascii="Tahoma" w:hAnsi="Tahoma" w:cs="Tahoma"/>
                <w:color w:val="0070C0"/>
                <w:sz w:val="20"/>
                <w:szCs w:val="20"/>
                <w:highlight w:val="red"/>
              </w:rPr>
            </w:pPr>
          </w:p>
        </w:tc>
        <w:tc>
          <w:tcPr>
            <w:tcW w:w="425" w:type="dxa"/>
            <w:vMerge/>
            <w:vAlign w:val="center"/>
          </w:tcPr>
          <w:p w:rsidR="0087533C" w:rsidRPr="00AE4E01" w:rsidRDefault="0087533C" w:rsidP="00AD0950">
            <w:pPr>
              <w:jc w:val="center"/>
              <w:rPr>
                <w:rFonts w:ascii="Tahoma" w:hAnsi="Tahoma" w:cs="Tahoma"/>
                <w:color w:val="0070C0"/>
                <w:sz w:val="20"/>
                <w:szCs w:val="20"/>
                <w:highlight w:val="red"/>
              </w:rPr>
            </w:pPr>
          </w:p>
        </w:tc>
        <w:tc>
          <w:tcPr>
            <w:tcW w:w="426" w:type="dxa"/>
            <w:vMerge/>
            <w:vAlign w:val="center"/>
          </w:tcPr>
          <w:p w:rsidR="0087533C" w:rsidRPr="00AE4E01" w:rsidRDefault="0087533C" w:rsidP="00AD0950">
            <w:pPr>
              <w:jc w:val="center"/>
              <w:rPr>
                <w:rFonts w:ascii="Tahoma" w:hAnsi="Tahoma" w:cs="Tahoma"/>
                <w:color w:val="0070C0"/>
                <w:sz w:val="20"/>
                <w:szCs w:val="20"/>
                <w:highlight w:val="red"/>
              </w:rPr>
            </w:pPr>
          </w:p>
        </w:tc>
        <w:tc>
          <w:tcPr>
            <w:tcW w:w="425" w:type="dxa"/>
            <w:vMerge/>
            <w:vAlign w:val="center"/>
          </w:tcPr>
          <w:p w:rsidR="0087533C" w:rsidRPr="00AE4E01" w:rsidRDefault="0087533C" w:rsidP="00AD0950">
            <w:pPr>
              <w:jc w:val="center"/>
              <w:rPr>
                <w:rFonts w:ascii="Tahoma" w:hAnsi="Tahoma" w:cs="Tahoma"/>
                <w:color w:val="0070C0"/>
                <w:sz w:val="20"/>
                <w:szCs w:val="20"/>
                <w:highlight w:val="red"/>
              </w:rPr>
            </w:pPr>
          </w:p>
        </w:tc>
        <w:tc>
          <w:tcPr>
            <w:tcW w:w="1389" w:type="dxa"/>
            <w:vMerge/>
            <w:vAlign w:val="center"/>
          </w:tcPr>
          <w:p w:rsidR="0087533C" w:rsidRPr="00AE4E01" w:rsidRDefault="0087533C" w:rsidP="00AD0950">
            <w:pPr>
              <w:jc w:val="center"/>
              <w:rPr>
                <w:rFonts w:ascii="Tahoma" w:hAnsi="Tahoma" w:cs="Tahoma"/>
                <w:color w:val="0070C0"/>
                <w:sz w:val="20"/>
                <w:szCs w:val="20"/>
                <w:highlight w:val="red"/>
              </w:rPr>
            </w:pPr>
          </w:p>
        </w:tc>
        <w:tc>
          <w:tcPr>
            <w:tcW w:w="708" w:type="dxa"/>
            <w:vMerge/>
            <w:vAlign w:val="center"/>
          </w:tcPr>
          <w:p w:rsidR="0087533C" w:rsidRPr="00AE4E01" w:rsidRDefault="0087533C" w:rsidP="00AD0950">
            <w:pPr>
              <w:jc w:val="center"/>
              <w:rPr>
                <w:rFonts w:ascii="Tahoma" w:hAnsi="Tahoma" w:cs="Tahoma"/>
                <w:color w:val="0070C0"/>
                <w:sz w:val="20"/>
                <w:szCs w:val="20"/>
                <w:highlight w:val="red"/>
              </w:rPr>
            </w:pPr>
          </w:p>
        </w:tc>
        <w:tc>
          <w:tcPr>
            <w:tcW w:w="816" w:type="dxa"/>
            <w:vMerge/>
            <w:vAlign w:val="center"/>
          </w:tcPr>
          <w:p w:rsidR="0087533C" w:rsidRPr="00AE4E01" w:rsidRDefault="0087533C" w:rsidP="00AD0950">
            <w:pPr>
              <w:rPr>
                <w:rFonts w:ascii="Tahoma" w:hAnsi="Tahoma" w:cs="Tahoma"/>
                <w:color w:val="0070C0"/>
                <w:sz w:val="20"/>
                <w:szCs w:val="20"/>
                <w:highlight w:val="red"/>
              </w:rPr>
            </w:pPr>
          </w:p>
        </w:tc>
        <w:tc>
          <w:tcPr>
            <w:tcW w:w="1169" w:type="dxa"/>
            <w:vMerge/>
            <w:vAlign w:val="center"/>
          </w:tcPr>
          <w:p w:rsidR="0087533C" w:rsidRPr="00AE4E01" w:rsidRDefault="0087533C" w:rsidP="00AD0950">
            <w:pPr>
              <w:jc w:val="center"/>
              <w:rPr>
                <w:rFonts w:ascii="Tahoma" w:hAnsi="Tahoma" w:cs="Tahoma"/>
                <w:color w:val="0070C0"/>
                <w:sz w:val="20"/>
                <w:szCs w:val="20"/>
                <w:highlight w:val="red"/>
              </w:rPr>
            </w:pPr>
          </w:p>
        </w:tc>
        <w:tc>
          <w:tcPr>
            <w:tcW w:w="1701" w:type="dxa"/>
          </w:tcPr>
          <w:p w:rsidR="0087533C" w:rsidRPr="00E12A67" w:rsidRDefault="0087533C" w:rsidP="00AD496D">
            <w:pPr>
              <w:rPr>
                <w:rFonts w:ascii="Tahoma" w:hAnsi="Tahoma" w:cs="Tahoma"/>
                <w:sz w:val="18"/>
                <w:szCs w:val="18"/>
              </w:rPr>
            </w:pPr>
            <w:r w:rsidRPr="00E12A67">
              <w:rPr>
                <w:rFonts w:ascii="Tahoma" w:hAnsi="Tahoma" w:cs="Tahoma"/>
                <w:sz w:val="18"/>
                <w:szCs w:val="18"/>
              </w:rPr>
              <w:t xml:space="preserve">73400 </w:t>
            </w:r>
            <w:proofErr w:type="gramStart"/>
            <w:r w:rsidRPr="00E12A67">
              <w:rPr>
                <w:rFonts w:ascii="Tahoma" w:hAnsi="Tahoma" w:cs="Tahoma"/>
                <w:sz w:val="18"/>
                <w:szCs w:val="18"/>
              </w:rPr>
              <w:t>Carburant mission</w:t>
            </w:r>
            <w:proofErr w:type="gramEnd"/>
            <w:r w:rsidRPr="00E12A67">
              <w:rPr>
                <w:rFonts w:ascii="Tahoma" w:hAnsi="Tahoma" w:cs="Tahoma"/>
                <w:sz w:val="18"/>
                <w:szCs w:val="18"/>
              </w:rPr>
              <w:t xml:space="preserve"> d’appui</w:t>
            </w:r>
          </w:p>
        </w:tc>
        <w:tc>
          <w:tcPr>
            <w:tcW w:w="992" w:type="dxa"/>
          </w:tcPr>
          <w:p w:rsidR="0087533C" w:rsidRPr="00E12A67" w:rsidRDefault="0087533C" w:rsidP="00AD496D">
            <w:pPr>
              <w:jc w:val="right"/>
              <w:rPr>
                <w:rFonts w:ascii="Tahoma" w:hAnsi="Tahoma" w:cs="Tahoma"/>
                <w:sz w:val="18"/>
                <w:szCs w:val="18"/>
              </w:rPr>
            </w:pPr>
            <w:r w:rsidRPr="00E12A67">
              <w:rPr>
                <w:rFonts w:ascii="Tahoma" w:hAnsi="Tahoma" w:cs="Tahoma"/>
                <w:sz w:val="18"/>
                <w:szCs w:val="18"/>
              </w:rPr>
              <w:t>6 700</w:t>
            </w:r>
          </w:p>
        </w:tc>
        <w:tc>
          <w:tcPr>
            <w:tcW w:w="1276" w:type="dxa"/>
          </w:tcPr>
          <w:p w:rsidR="0087533C" w:rsidRPr="00E12A67" w:rsidRDefault="0087533C" w:rsidP="00AD496D">
            <w:pPr>
              <w:jc w:val="right"/>
              <w:rPr>
                <w:rFonts w:ascii="Tahoma" w:hAnsi="Tahoma" w:cs="Tahoma"/>
                <w:sz w:val="18"/>
                <w:szCs w:val="18"/>
              </w:rPr>
            </w:pPr>
            <w:r w:rsidRPr="00E12A67">
              <w:rPr>
                <w:rFonts w:ascii="Tahoma" w:hAnsi="Tahoma" w:cs="Tahoma"/>
                <w:sz w:val="18"/>
                <w:szCs w:val="18"/>
              </w:rPr>
              <w:t>3 015 000</w:t>
            </w:r>
          </w:p>
        </w:tc>
      </w:tr>
      <w:tr w:rsidR="0087533C" w:rsidRPr="00A57DF9" w:rsidTr="009A7679">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val="restart"/>
          </w:tcPr>
          <w:p w:rsidR="0087533C" w:rsidRPr="001D5973" w:rsidRDefault="009E362E" w:rsidP="00DB48C4">
            <w:pPr>
              <w:tabs>
                <w:tab w:val="left" w:pos="404"/>
              </w:tabs>
              <w:ind w:right="-53"/>
              <w:rPr>
                <w:rFonts w:ascii="Tahoma" w:hAnsi="Tahoma" w:cs="Tahoma"/>
                <w:sz w:val="20"/>
                <w:szCs w:val="20"/>
              </w:rPr>
            </w:pPr>
            <w:r>
              <w:rPr>
                <w:rFonts w:ascii="Tahoma" w:hAnsi="Tahoma" w:cs="Tahoma"/>
                <w:b/>
                <w:sz w:val="20"/>
                <w:szCs w:val="20"/>
                <w:u w:val="single"/>
              </w:rPr>
              <w:t>A11</w:t>
            </w:r>
            <w:r w:rsidRPr="00A732AC">
              <w:rPr>
                <w:rFonts w:ascii="Tahoma" w:hAnsi="Tahoma" w:cs="Tahoma"/>
                <w:b/>
                <w:sz w:val="20"/>
                <w:szCs w:val="20"/>
                <w:u w:val="single"/>
              </w:rPr>
              <w:t>.</w:t>
            </w:r>
            <w:r>
              <w:rPr>
                <w:rFonts w:ascii="Tahoma" w:hAnsi="Tahoma" w:cs="Tahoma"/>
                <w:b/>
                <w:sz w:val="20"/>
                <w:szCs w:val="20"/>
                <w:u w:val="single"/>
              </w:rPr>
              <w:t>4</w:t>
            </w:r>
            <w:r w:rsidRPr="00A732AC">
              <w:rPr>
                <w:rFonts w:ascii="Tahoma" w:hAnsi="Tahoma" w:cs="Tahoma"/>
                <w:b/>
                <w:sz w:val="20"/>
                <w:szCs w:val="20"/>
                <w:u w:val="single"/>
              </w:rPr>
              <w:t>.</w:t>
            </w:r>
            <w:r>
              <w:rPr>
                <w:rFonts w:ascii="Tahoma" w:hAnsi="Tahoma" w:cs="Tahoma"/>
                <w:b/>
                <w:sz w:val="20"/>
                <w:szCs w:val="20"/>
                <w:u w:val="single"/>
              </w:rPr>
              <w:t>1</w:t>
            </w:r>
            <w:r w:rsidRPr="00A732AC">
              <w:rPr>
                <w:rFonts w:ascii="Tahoma" w:hAnsi="Tahoma" w:cs="Tahoma"/>
                <w:b/>
                <w:sz w:val="20"/>
                <w:szCs w:val="20"/>
                <w:u w:val="single"/>
              </w:rPr>
              <w:t>.</w:t>
            </w:r>
            <w:r>
              <w:rPr>
                <w:rFonts w:ascii="Tahoma" w:hAnsi="Tahoma" w:cs="Tahoma"/>
                <w:b/>
                <w:sz w:val="20"/>
                <w:szCs w:val="20"/>
                <w:u w:val="single"/>
              </w:rPr>
              <w:t>2</w:t>
            </w:r>
            <w:r>
              <w:rPr>
                <w:rFonts w:ascii="Tahoma" w:hAnsi="Tahoma" w:cs="Tahoma"/>
                <w:b/>
                <w:sz w:val="20"/>
                <w:szCs w:val="20"/>
              </w:rPr>
              <w:t xml:space="preserve"> : </w:t>
            </w:r>
            <w:r w:rsidR="0087533C" w:rsidRPr="001D5973">
              <w:rPr>
                <w:rFonts w:ascii="Tahoma" w:hAnsi="Tahoma" w:cs="Tahoma"/>
                <w:b/>
                <w:sz w:val="20"/>
                <w:szCs w:val="20"/>
              </w:rPr>
              <w:t>Appu</w:t>
            </w:r>
            <w:r w:rsidR="0087533C">
              <w:rPr>
                <w:rFonts w:ascii="Tahoma" w:hAnsi="Tahoma" w:cs="Tahoma"/>
                <w:b/>
                <w:sz w:val="20"/>
                <w:szCs w:val="20"/>
              </w:rPr>
              <w:t>yer</w:t>
            </w:r>
            <w:r w:rsidR="0087533C" w:rsidRPr="001D5973">
              <w:rPr>
                <w:rFonts w:ascii="Tahoma" w:hAnsi="Tahoma" w:cs="Tahoma"/>
                <w:b/>
                <w:sz w:val="20"/>
                <w:szCs w:val="20"/>
              </w:rPr>
              <w:t xml:space="preserve"> la diffusion et à la vulgarisation de la PNBG et du PSDMA</w:t>
            </w:r>
          </w:p>
          <w:p w:rsidR="0087533C" w:rsidRPr="001D5973" w:rsidRDefault="0087533C" w:rsidP="006D2CCF">
            <w:pPr>
              <w:pStyle w:val="Listecouleur-Accent11"/>
              <w:numPr>
                <w:ilvl w:val="0"/>
                <w:numId w:val="38"/>
              </w:numPr>
              <w:ind w:left="161" w:hanging="161"/>
              <w:rPr>
                <w:rFonts w:ascii="Tahoma" w:hAnsi="Tahoma" w:cs="Tahoma"/>
                <w:sz w:val="20"/>
                <w:szCs w:val="20"/>
              </w:rPr>
            </w:pPr>
            <w:r w:rsidRPr="001D5973">
              <w:rPr>
                <w:rFonts w:ascii="Tahoma" w:hAnsi="Tahoma" w:cs="Tahoma"/>
                <w:szCs w:val="18"/>
              </w:rPr>
              <w:t xml:space="preserve">éditer le document du PSDMA en </w:t>
            </w:r>
            <w:r>
              <w:rPr>
                <w:rFonts w:ascii="Tahoma" w:hAnsi="Tahoma" w:cs="Tahoma"/>
                <w:szCs w:val="18"/>
              </w:rPr>
              <w:t>1 750</w:t>
            </w:r>
            <w:r w:rsidRPr="001D5973">
              <w:rPr>
                <w:rFonts w:ascii="Tahoma" w:hAnsi="Tahoma" w:cs="Tahoma"/>
                <w:szCs w:val="18"/>
              </w:rPr>
              <w:t xml:space="preserve"> exemplaires,</w:t>
            </w:r>
          </w:p>
          <w:p w:rsidR="0087533C" w:rsidRPr="000C25F2" w:rsidRDefault="0087533C" w:rsidP="000C25F2">
            <w:pPr>
              <w:pStyle w:val="Listecouleur-Accent11"/>
              <w:numPr>
                <w:ilvl w:val="0"/>
                <w:numId w:val="38"/>
              </w:numPr>
              <w:ind w:left="161" w:hanging="161"/>
              <w:rPr>
                <w:rFonts w:ascii="Tahoma" w:hAnsi="Tahoma" w:cs="Tahoma"/>
                <w:sz w:val="20"/>
                <w:szCs w:val="20"/>
              </w:rPr>
            </w:pPr>
            <w:r w:rsidRPr="001D5973">
              <w:rPr>
                <w:rFonts w:ascii="Tahoma" w:hAnsi="Tahoma" w:cs="Tahoma"/>
                <w:szCs w:val="18"/>
              </w:rPr>
              <w:t xml:space="preserve">éditer le Plan d’Action triennal PSDMA en </w:t>
            </w:r>
            <w:r>
              <w:rPr>
                <w:rFonts w:ascii="Tahoma" w:hAnsi="Tahoma" w:cs="Tahoma"/>
                <w:szCs w:val="18"/>
              </w:rPr>
              <w:t>1 750</w:t>
            </w:r>
            <w:r w:rsidRPr="001D5973">
              <w:rPr>
                <w:rFonts w:ascii="Tahoma" w:hAnsi="Tahoma" w:cs="Tahoma"/>
                <w:szCs w:val="18"/>
              </w:rPr>
              <w:t xml:space="preserve"> exemplaires.</w:t>
            </w:r>
          </w:p>
        </w:tc>
        <w:tc>
          <w:tcPr>
            <w:tcW w:w="425" w:type="dxa"/>
            <w:vAlign w:val="center"/>
          </w:tcPr>
          <w:p w:rsidR="0087533C" w:rsidRPr="001D5973" w:rsidRDefault="0087533C" w:rsidP="00AD0950">
            <w:pPr>
              <w:rPr>
                <w:rFonts w:ascii="Tahoma" w:hAnsi="Tahoma" w:cs="Tahoma"/>
                <w:sz w:val="20"/>
                <w:szCs w:val="20"/>
              </w:rPr>
            </w:pPr>
          </w:p>
        </w:tc>
        <w:tc>
          <w:tcPr>
            <w:tcW w:w="425" w:type="dxa"/>
            <w:vAlign w:val="center"/>
          </w:tcPr>
          <w:p w:rsidR="0087533C" w:rsidRPr="001D5973" w:rsidRDefault="0087533C" w:rsidP="00AD0950">
            <w:pPr>
              <w:jc w:val="center"/>
              <w:rPr>
                <w:rFonts w:ascii="Tahoma" w:hAnsi="Tahoma" w:cs="Tahoma"/>
                <w:sz w:val="20"/>
                <w:szCs w:val="20"/>
              </w:rPr>
            </w:pPr>
          </w:p>
        </w:tc>
        <w:tc>
          <w:tcPr>
            <w:tcW w:w="426" w:type="dxa"/>
            <w:vAlign w:val="center"/>
          </w:tcPr>
          <w:p w:rsidR="0087533C" w:rsidRPr="001D5973" w:rsidRDefault="0087533C" w:rsidP="00AD0950">
            <w:pPr>
              <w:jc w:val="center"/>
              <w:rPr>
                <w:rFonts w:ascii="Tahoma" w:hAnsi="Tahoma" w:cs="Tahoma"/>
                <w:sz w:val="20"/>
                <w:szCs w:val="20"/>
              </w:rPr>
            </w:pPr>
          </w:p>
        </w:tc>
        <w:tc>
          <w:tcPr>
            <w:tcW w:w="425" w:type="dxa"/>
            <w:vAlign w:val="center"/>
          </w:tcPr>
          <w:p w:rsidR="0087533C" w:rsidRPr="001D5973" w:rsidRDefault="0087533C" w:rsidP="00AD0950">
            <w:pPr>
              <w:jc w:val="center"/>
              <w:rPr>
                <w:rFonts w:ascii="Tahoma" w:hAnsi="Tahoma" w:cs="Tahoma"/>
                <w:sz w:val="20"/>
                <w:szCs w:val="20"/>
              </w:rPr>
            </w:pPr>
          </w:p>
        </w:tc>
        <w:tc>
          <w:tcPr>
            <w:tcW w:w="1389" w:type="dxa"/>
            <w:vAlign w:val="center"/>
          </w:tcPr>
          <w:p w:rsidR="0087533C" w:rsidRPr="001D5973" w:rsidRDefault="0087533C" w:rsidP="006B4C64">
            <w:pPr>
              <w:jc w:val="center"/>
              <w:rPr>
                <w:rFonts w:ascii="Tahoma" w:hAnsi="Tahoma" w:cs="Tahoma"/>
                <w:sz w:val="20"/>
                <w:szCs w:val="20"/>
              </w:rPr>
            </w:pPr>
          </w:p>
        </w:tc>
        <w:tc>
          <w:tcPr>
            <w:tcW w:w="708" w:type="dxa"/>
            <w:vAlign w:val="center"/>
          </w:tcPr>
          <w:p w:rsidR="0087533C" w:rsidRPr="001D5973" w:rsidRDefault="0087533C" w:rsidP="006B4C64">
            <w:pPr>
              <w:jc w:val="center"/>
              <w:rPr>
                <w:rFonts w:ascii="Tahoma" w:hAnsi="Tahoma" w:cs="Tahoma"/>
                <w:sz w:val="20"/>
                <w:szCs w:val="20"/>
              </w:rPr>
            </w:pPr>
          </w:p>
        </w:tc>
        <w:tc>
          <w:tcPr>
            <w:tcW w:w="816" w:type="dxa"/>
            <w:vAlign w:val="center"/>
          </w:tcPr>
          <w:p w:rsidR="0087533C" w:rsidRPr="001D5973" w:rsidRDefault="0087533C" w:rsidP="006B4C64">
            <w:pPr>
              <w:rPr>
                <w:rFonts w:ascii="Tahoma" w:hAnsi="Tahoma" w:cs="Tahoma"/>
                <w:sz w:val="20"/>
                <w:szCs w:val="20"/>
              </w:rPr>
            </w:pPr>
          </w:p>
        </w:tc>
        <w:tc>
          <w:tcPr>
            <w:tcW w:w="1169" w:type="dxa"/>
            <w:vAlign w:val="center"/>
          </w:tcPr>
          <w:p w:rsidR="0087533C" w:rsidRPr="001D5973" w:rsidRDefault="0087533C" w:rsidP="006B4C64">
            <w:pPr>
              <w:jc w:val="center"/>
              <w:rPr>
                <w:rFonts w:ascii="Tahoma" w:hAnsi="Tahoma" w:cs="Tahoma"/>
                <w:sz w:val="20"/>
                <w:szCs w:val="20"/>
              </w:rPr>
            </w:pPr>
          </w:p>
        </w:tc>
        <w:tc>
          <w:tcPr>
            <w:tcW w:w="1701" w:type="dxa"/>
          </w:tcPr>
          <w:p w:rsidR="0087533C" w:rsidRPr="00E12A67" w:rsidRDefault="0087533C" w:rsidP="00AD496D">
            <w:pPr>
              <w:rPr>
                <w:rFonts w:ascii="Tahoma" w:hAnsi="Tahoma" w:cs="Tahoma"/>
                <w:sz w:val="18"/>
                <w:szCs w:val="18"/>
              </w:rPr>
            </w:pPr>
          </w:p>
        </w:tc>
        <w:tc>
          <w:tcPr>
            <w:tcW w:w="992" w:type="dxa"/>
          </w:tcPr>
          <w:p w:rsidR="0087533C" w:rsidRPr="00E12A67" w:rsidRDefault="0087533C" w:rsidP="00AD496D">
            <w:pPr>
              <w:jc w:val="right"/>
              <w:rPr>
                <w:rFonts w:ascii="Tahoma" w:hAnsi="Tahoma" w:cs="Tahoma"/>
                <w:b/>
                <w:bCs/>
                <w:sz w:val="18"/>
                <w:szCs w:val="18"/>
              </w:rPr>
            </w:pPr>
            <w:r w:rsidRPr="00E12A67">
              <w:rPr>
                <w:rFonts w:ascii="Tahoma" w:hAnsi="Tahoma" w:cs="Tahoma"/>
                <w:b/>
                <w:bCs/>
                <w:sz w:val="18"/>
                <w:szCs w:val="18"/>
              </w:rPr>
              <w:t>15 000</w:t>
            </w:r>
          </w:p>
        </w:tc>
        <w:tc>
          <w:tcPr>
            <w:tcW w:w="1276" w:type="dxa"/>
          </w:tcPr>
          <w:p w:rsidR="0087533C" w:rsidRPr="00E12A67" w:rsidRDefault="0087533C" w:rsidP="00AD496D">
            <w:pPr>
              <w:jc w:val="right"/>
              <w:rPr>
                <w:rFonts w:ascii="Tahoma" w:hAnsi="Tahoma" w:cs="Tahoma"/>
                <w:b/>
                <w:bCs/>
                <w:sz w:val="18"/>
                <w:szCs w:val="18"/>
              </w:rPr>
            </w:pPr>
            <w:r w:rsidRPr="00E12A67">
              <w:rPr>
                <w:rFonts w:ascii="Tahoma" w:hAnsi="Tahoma" w:cs="Tahoma"/>
                <w:b/>
                <w:bCs/>
                <w:sz w:val="18"/>
                <w:szCs w:val="18"/>
              </w:rPr>
              <w:t>6 750 000</w:t>
            </w:r>
          </w:p>
        </w:tc>
      </w:tr>
      <w:tr w:rsidR="0087533C" w:rsidRPr="00A57DF9" w:rsidTr="009A7679">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1D5973" w:rsidRDefault="0087533C" w:rsidP="00DB48C4">
            <w:pPr>
              <w:tabs>
                <w:tab w:val="left" w:pos="404"/>
              </w:tabs>
              <w:ind w:right="-53"/>
              <w:rPr>
                <w:rFonts w:ascii="Tahoma" w:hAnsi="Tahoma" w:cs="Tahoma"/>
                <w:b/>
                <w:sz w:val="20"/>
                <w:szCs w:val="20"/>
              </w:rPr>
            </w:pPr>
          </w:p>
        </w:tc>
        <w:tc>
          <w:tcPr>
            <w:tcW w:w="425" w:type="dxa"/>
            <w:vAlign w:val="center"/>
          </w:tcPr>
          <w:p w:rsidR="0087533C" w:rsidRPr="001D5973" w:rsidRDefault="0087533C" w:rsidP="000229E0">
            <w:pPr>
              <w:rPr>
                <w:rFonts w:ascii="Tahoma" w:hAnsi="Tahoma" w:cs="Tahoma"/>
                <w:sz w:val="20"/>
                <w:szCs w:val="20"/>
              </w:rPr>
            </w:pPr>
            <w:r w:rsidRPr="001D5973">
              <w:rPr>
                <w:rFonts w:ascii="Tahoma" w:hAnsi="Tahoma" w:cs="Tahoma"/>
                <w:sz w:val="20"/>
                <w:szCs w:val="20"/>
              </w:rPr>
              <w:t>X</w:t>
            </w:r>
          </w:p>
        </w:tc>
        <w:tc>
          <w:tcPr>
            <w:tcW w:w="425" w:type="dxa"/>
            <w:vAlign w:val="center"/>
          </w:tcPr>
          <w:p w:rsidR="0087533C" w:rsidRPr="001D5973" w:rsidRDefault="0087533C" w:rsidP="00AD0950">
            <w:pPr>
              <w:jc w:val="center"/>
              <w:rPr>
                <w:rFonts w:ascii="Tahoma" w:hAnsi="Tahoma" w:cs="Tahoma"/>
                <w:sz w:val="20"/>
                <w:szCs w:val="20"/>
              </w:rPr>
            </w:pPr>
          </w:p>
        </w:tc>
        <w:tc>
          <w:tcPr>
            <w:tcW w:w="426" w:type="dxa"/>
            <w:vAlign w:val="center"/>
          </w:tcPr>
          <w:p w:rsidR="0087533C" w:rsidRPr="001D5973" w:rsidRDefault="0087533C" w:rsidP="00AD0950">
            <w:pPr>
              <w:jc w:val="center"/>
              <w:rPr>
                <w:rFonts w:ascii="Tahoma" w:hAnsi="Tahoma" w:cs="Tahoma"/>
                <w:sz w:val="20"/>
                <w:szCs w:val="20"/>
              </w:rPr>
            </w:pPr>
          </w:p>
        </w:tc>
        <w:tc>
          <w:tcPr>
            <w:tcW w:w="425" w:type="dxa"/>
            <w:vAlign w:val="center"/>
          </w:tcPr>
          <w:p w:rsidR="0087533C" w:rsidRPr="001D5973" w:rsidRDefault="0087533C" w:rsidP="00AD0950">
            <w:pPr>
              <w:jc w:val="center"/>
              <w:rPr>
                <w:rFonts w:ascii="Tahoma" w:hAnsi="Tahoma" w:cs="Tahoma"/>
                <w:sz w:val="20"/>
                <w:szCs w:val="20"/>
              </w:rPr>
            </w:pPr>
          </w:p>
        </w:tc>
        <w:tc>
          <w:tcPr>
            <w:tcW w:w="1389" w:type="dxa"/>
            <w:vAlign w:val="center"/>
          </w:tcPr>
          <w:p w:rsidR="0087533C" w:rsidRPr="001D5973" w:rsidRDefault="0087533C" w:rsidP="006B4C64">
            <w:pPr>
              <w:jc w:val="center"/>
              <w:rPr>
                <w:rFonts w:ascii="Tahoma" w:hAnsi="Tahoma" w:cs="Tahoma"/>
                <w:sz w:val="20"/>
                <w:szCs w:val="20"/>
              </w:rPr>
            </w:pPr>
            <w:r w:rsidRPr="001D5973">
              <w:rPr>
                <w:rFonts w:ascii="Tahoma" w:hAnsi="Tahoma" w:cs="Tahoma"/>
                <w:sz w:val="20"/>
                <w:szCs w:val="20"/>
              </w:rPr>
              <w:t>NEX</w:t>
            </w:r>
          </w:p>
          <w:p w:rsidR="0087533C" w:rsidRPr="001D5973" w:rsidRDefault="0087533C" w:rsidP="006B4C64">
            <w:pPr>
              <w:jc w:val="center"/>
              <w:rPr>
                <w:rFonts w:ascii="Tahoma" w:hAnsi="Tahoma" w:cs="Tahoma"/>
                <w:sz w:val="20"/>
                <w:szCs w:val="20"/>
              </w:rPr>
            </w:pPr>
            <w:r w:rsidRPr="001D5973">
              <w:rPr>
                <w:rFonts w:ascii="Tahoma" w:hAnsi="Tahoma" w:cs="Tahoma"/>
                <w:sz w:val="20"/>
                <w:szCs w:val="20"/>
              </w:rPr>
              <w:t>MFPTSS</w:t>
            </w:r>
          </w:p>
          <w:p w:rsidR="0087533C" w:rsidRPr="001D5973" w:rsidRDefault="0087533C" w:rsidP="006B4C64">
            <w:pPr>
              <w:jc w:val="center"/>
              <w:rPr>
                <w:rFonts w:ascii="Tahoma" w:hAnsi="Tahoma" w:cs="Tahoma"/>
                <w:sz w:val="20"/>
                <w:szCs w:val="20"/>
              </w:rPr>
            </w:pPr>
            <w:r w:rsidRPr="001D5973">
              <w:rPr>
                <w:rFonts w:ascii="Tahoma" w:hAnsi="Tahoma" w:cs="Tahoma"/>
                <w:sz w:val="20"/>
                <w:szCs w:val="20"/>
              </w:rPr>
              <w:t>Services techniques</w:t>
            </w:r>
          </w:p>
        </w:tc>
        <w:tc>
          <w:tcPr>
            <w:tcW w:w="708" w:type="dxa"/>
            <w:vAlign w:val="center"/>
          </w:tcPr>
          <w:p w:rsidR="0087533C" w:rsidRPr="001D5973" w:rsidRDefault="0087533C" w:rsidP="006B4C64">
            <w:pPr>
              <w:jc w:val="center"/>
              <w:rPr>
                <w:rFonts w:ascii="Tahoma" w:hAnsi="Tahoma" w:cs="Tahoma"/>
                <w:sz w:val="20"/>
                <w:szCs w:val="20"/>
              </w:rPr>
            </w:pPr>
          </w:p>
        </w:tc>
        <w:tc>
          <w:tcPr>
            <w:tcW w:w="816" w:type="dxa"/>
            <w:vAlign w:val="center"/>
          </w:tcPr>
          <w:p w:rsidR="0087533C" w:rsidRPr="001D5973" w:rsidRDefault="0087533C" w:rsidP="006B4C64">
            <w:pPr>
              <w:rPr>
                <w:rFonts w:ascii="Tahoma" w:hAnsi="Tahoma" w:cs="Tahoma"/>
                <w:sz w:val="20"/>
                <w:szCs w:val="20"/>
              </w:rPr>
            </w:pPr>
            <w:r w:rsidRPr="001D5973">
              <w:rPr>
                <w:rFonts w:ascii="Tahoma" w:hAnsi="Tahoma" w:cs="Tahoma"/>
                <w:sz w:val="20"/>
                <w:szCs w:val="20"/>
              </w:rPr>
              <w:t>04000</w:t>
            </w:r>
          </w:p>
        </w:tc>
        <w:tc>
          <w:tcPr>
            <w:tcW w:w="1169" w:type="dxa"/>
            <w:vAlign w:val="center"/>
          </w:tcPr>
          <w:p w:rsidR="0087533C" w:rsidRPr="001D5973" w:rsidRDefault="0087533C" w:rsidP="006B4C64">
            <w:pPr>
              <w:jc w:val="center"/>
              <w:rPr>
                <w:rFonts w:ascii="Tahoma" w:hAnsi="Tahoma" w:cs="Tahoma"/>
                <w:sz w:val="20"/>
                <w:szCs w:val="20"/>
              </w:rPr>
            </w:pPr>
            <w:r w:rsidRPr="001D5973">
              <w:rPr>
                <w:rFonts w:ascii="Tahoma" w:hAnsi="Tahoma" w:cs="Tahoma"/>
                <w:sz w:val="20"/>
                <w:szCs w:val="20"/>
              </w:rPr>
              <w:t>PNUD</w:t>
            </w:r>
          </w:p>
        </w:tc>
        <w:tc>
          <w:tcPr>
            <w:tcW w:w="1701" w:type="dxa"/>
          </w:tcPr>
          <w:p w:rsidR="0087533C" w:rsidRPr="00E12A67" w:rsidRDefault="0087533C" w:rsidP="00AD496D">
            <w:pPr>
              <w:rPr>
                <w:rFonts w:ascii="Tahoma" w:hAnsi="Tahoma" w:cs="Tahoma"/>
                <w:sz w:val="18"/>
                <w:szCs w:val="18"/>
              </w:rPr>
            </w:pPr>
            <w:r w:rsidRPr="00E12A67">
              <w:rPr>
                <w:rFonts w:ascii="Tahoma" w:hAnsi="Tahoma" w:cs="Tahoma"/>
                <w:sz w:val="18"/>
                <w:szCs w:val="18"/>
              </w:rPr>
              <w:t>74200 Edition </w:t>
            </w:r>
            <w:proofErr w:type="gramStart"/>
            <w:r w:rsidRPr="00E12A67">
              <w:rPr>
                <w:rFonts w:ascii="Tahoma" w:hAnsi="Tahoma" w:cs="Tahoma"/>
                <w:sz w:val="18"/>
                <w:szCs w:val="18"/>
              </w:rPr>
              <w:t>:le</w:t>
            </w:r>
            <w:proofErr w:type="gramEnd"/>
            <w:r w:rsidRPr="00E12A67">
              <w:rPr>
                <w:rFonts w:ascii="Tahoma" w:hAnsi="Tahoma" w:cs="Tahoma"/>
                <w:sz w:val="18"/>
                <w:szCs w:val="18"/>
              </w:rPr>
              <w:t xml:space="preserve"> document PSDMA et son Plan d’Action triennal </w:t>
            </w:r>
          </w:p>
        </w:tc>
        <w:tc>
          <w:tcPr>
            <w:tcW w:w="992" w:type="dxa"/>
          </w:tcPr>
          <w:p w:rsidR="0087533C" w:rsidRPr="00E12A67" w:rsidRDefault="0087533C" w:rsidP="00AD496D">
            <w:pPr>
              <w:jc w:val="right"/>
              <w:rPr>
                <w:rFonts w:ascii="Tahoma" w:hAnsi="Tahoma" w:cs="Tahoma"/>
                <w:bCs/>
                <w:sz w:val="18"/>
                <w:szCs w:val="18"/>
              </w:rPr>
            </w:pPr>
            <w:r w:rsidRPr="00E12A67">
              <w:rPr>
                <w:rFonts w:ascii="Tahoma" w:hAnsi="Tahoma" w:cs="Tahoma"/>
                <w:bCs/>
                <w:sz w:val="18"/>
                <w:szCs w:val="18"/>
              </w:rPr>
              <w:t>15 000</w:t>
            </w:r>
          </w:p>
        </w:tc>
        <w:tc>
          <w:tcPr>
            <w:tcW w:w="1276" w:type="dxa"/>
          </w:tcPr>
          <w:p w:rsidR="0087533C" w:rsidRPr="00E12A67" w:rsidRDefault="0087533C" w:rsidP="00AD496D">
            <w:pPr>
              <w:jc w:val="right"/>
              <w:rPr>
                <w:rFonts w:ascii="Tahoma" w:hAnsi="Tahoma" w:cs="Tahoma"/>
                <w:bCs/>
                <w:sz w:val="18"/>
                <w:szCs w:val="18"/>
              </w:rPr>
            </w:pPr>
            <w:r w:rsidRPr="00E12A67">
              <w:rPr>
                <w:rFonts w:ascii="Tahoma" w:hAnsi="Tahoma" w:cs="Tahoma"/>
                <w:bCs/>
                <w:sz w:val="18"/>
                <w:szCs w:val="18"/>
              </w:rPr>
              <w:t>6 750 000</w:t>
            </w:r>
          </w:p>
        </w:tc>
      </w:tr>
      <w:tr w:rsidR="0087533C" w:rsidRPr="00A57DF9" w:rsidTr="00DF6A21">
        <w:trPr>
          <w:jc w:val="center"/>
        </w:trPr>
        <w:tc>
          <w:tcPr>
            <w:tcW w:w="1974" w:type="dxa"/>
            <w:vMerge w:val="restart"/>
          </w:tcPr>
          <w:p w:rsidR="0087533C" w:rsidRPr="007B63E9" w:rsidRDefault="0087533C" w:rsidP="00AD0950">
            <w:pPr>
              <w:pStyle w:val="Listecouleur-Accent11"/>
              <w:ind w:left="0"/>
              <w:rPr>
                <w:rFonts w:ascii="Tahoma" w:hAnsi="Tahoma" w:cs="Tahoma"/>
                <w:b/>
                <w:sz w:val="20"/>
                <w:szCs w:val="20"/>
              </w:rPr>
            </w:pPr>
            <w:r w:rsidRPr="007B63E9">
              <w:rPr>
                <w:rFonts w:ascii="Tahoma" w:hAnsi="Tahoma" w:cs="Tahoma"/>
                <w:b/>
                <w:sz w:val="20"/>
                <w:szCs w:val="20"/>
              </w:rPr>
              <w:t>Unité de gestion du sous-programme</w:t>
            </w:r>
          </w:p>
        </w:tc>
        <w:tc>
          <w:tcPr>
            <w:tcW w:w="1701" w:type="dxa"/>
            <w:vMerge w:val="restart"/>
          </w:tcPr>
          <w:p w:rsidR="0087533C" w:rsidRPr="007B63E9" w:rsidRDefault="0087533C" w:rsidP="00AD0950">
            <w:pPr>
              <w:rPr>
                <w:rFonts w:ascii="Tahoma" w:hAnsi="Tahoma" w:cs="Tahoma"/>
                <w:b/>
                <w:sz w:val="20"/>
                <w:szCs w:val="20"/>
              </w:rPr>
            </w:pPr>
            <w:r w:rsidRPr="007B63E9">
              <w:rPr>
                <w:rFonts w:ascii="Tahoma" w:hAnsi="Tahoma" w:cs="Tahoma"/>
                <w:b/>
                <w:sz w:val="20"/>
                <w:szCs w:val="20"/>
              </w:rPr>
              <w:t xml:space="preserve">L’Unité d’Appui-Conseil du projet est opérationnelle et fonctionnelle </w:t>
            </w:r>
          </w:p>
        </w:tc>
        <w:tc>
          <w:tcPr>
            <w:tcW w:w="2792" w:type="dxa"/>
            <w:vMerge w:val="restart"/>
          </w:tcPr>
          <w:p w:rsidR="0087533C" w:rsidRPr="00312EC6" w:rsidRDefault="0087533C" w:rsidP="009E362E">
            <w:pPr>
              <w:tabs>
                <w:tab w:val="left" w:pos="404"/>
              </w:tabs>
              <w:ind w:right="-53"/>
              <w:rPr>
                <w:rFonts w:ascii="Tahoma" w:hAnsi="Tahoma" w:cs="Tahoma"/>
                <w:sz w:val="18"/>
                <w:szCs w:val="18"/>
              </w:rPr>
            </w:pPr>
            <w:r w:rsidRPr="00312EC6">
              <w:rPr>
                <w:rFonts w:ascii="Tahoma" w:hAnsi="Tahoma" w:cs="Tahoma"/>
                <w:sz w:val="18"/>
                <w:szCs w:val="18"/>
              </w:rPr>
              <w:t>Mission d’appui terrain/Mission d’évaluation PNUD</w:t>
            </w:r>
          </w:p>
        </w:tc>
        <w:tc>
          <w:tcPr>
            <w:tcW w:w="425" w:type="dxa"/>
            <w:vMerge w:val="restart"/>
            <w:vAlign w:val="center"/>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425" w:type="dxa"/>
            <w:vMerge w:val="restart"/>
            <w:vAlign w:val="center"/>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426" w:type="dxa"/>
            <w:vMerge w:val="restart"/>
            <w:vAlign w:val="center"/>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425" w:type="dxa"/>
            <w:vMerge w:val="restart"/>
            <w:vAlign w:val="center"/>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1389" w:type="dxa"/>
            <w:vMerge w:val="restart"/>
            <w:vAlign w:val="center"/>
          </w:tcPr>
          <w:p w:rsidR="0087533C" w:rsidRPr="00312EC6" w:rsidRDefault="0087533C" w:rsidP="006B4C64">
            <w:pPr>
              <w:jc w:val="center"/>
              <w:rPr>
                <w:rFonts w:ascii="Tahoma" w:hAnsi="Tahoma" w:cs="Tahoma"/>
                <w:sz w:val="18"/>
                <w:szCs w:val="18"/>
              </w:rPr>
            </w:pPr>
          </w:p>
        </w:tc>
        <w:tc>
          <w:tcPr>
            <w:tcW w:w="708" w:type="dxa"/>
            <w:vMerge w:val="restart"/>
            <w:vAlign w:val="center"/>
          </w:tcPr>
          <w:p w:rsidR="0087533C" w:rsidRPr="00312EC6" w:rsidRDefault="0087533C" w:rsidP="006B4C64">
            <w:pPr>
              <w:jc w:val="center"/>
              <w:rPr>
                <w:rFonts w:ascii="Tahoma" w:hAnsi="Tahoma" w:cs="Tahoma"/>
                <w:sz w:val="18"/>
                <w:szCs w:val="18"/>
              </w:rPr>
            </w:pPr>
          </w:p>
        </w:tc>
        <w:tc>
          <w:tcPr>
            <w:tcW w:w="816" w:type="dxa"/>
            <w:vMerge w:val="restart"/>
            <w:vAlign w:val="center"/>
          </w:tcPr>
          <w:p w:rsidR="0087533C" w:rsidRPr="00312EC6" w:rsidRDefault="0087533C" w:rsidP="006B4C64">
            <w:pPr>
              <w:rPr>
                <w:rFonts w:ascii="Tahoma" w:hAnsi="Tahoma" w:cs="Tahoma"/>
                <w:sz w:val="18"/>
                <w:szCs w:val="18"/>
              </w:rPr>
            </w:pPr>
          </w:p>
        </w:tc>
        <w:tc>
          <w:tcPr>
            <w:tcW w:w="1169" w:type="dxa"/>
            <w:vMerge w:val="restart"/>
            <w:vAlign w:val="center"/>
          </w:tcPr>
          <w:p w:rsidR="0087533C" w:rsidRPr="00312EC6" w:rsidRDefault="0087533C" w:rsidP="006B4C64">
            <w:pPr>
              <w:jc w:val="center"/>
              <w:rPr>
                <w:rFonts w:ascii="Tahoma" w:hAnsi="Tahoma" w:cs="Tahoma"/>
                <w:sz w:val="18"/>
                <w:szCs w:val="18"/>
              </w:rPr>
            </w:pPr>
          </w:p>
        </w:tc>
        <w:tc>
          <w:tcPr>
            <w:tcW w:w="1701" w:type="dxa"/>
          </w:tcPr>
          <w:p w:rsidR="0087533C" w:rsidRPr="009C044A" w:rsidRDefault="0087533C" w:rsidP="00AD0950">
            <w:pPr>
              <w:rPr>
                <w:sz w:val="20"/>
                <w:szCs w:val="20"/>
              </w:rPr>
            </w:pPr>
          </w:p>
        </w:tc>
        <w:tc>
          <w:tcPr>
            <w:tcW w:w="992" w:type="dxa"/>
          </w:tcPr>
          <w:p w:rsidR="0087533C" w:rsidRDefault="0087533C" w:rsidP="00AD0950">
            <w:pPr>
              <w:jc w:val="right"/>
              <w:rPr>
                <w:rFonts w:ascii="Tahoma" w:hAnsi="Tahoma" w:cs="Tahoma"/>
                <w:b/>
                <w:bCs/>
                <w:color w:val="000000"/>
                <w:sz w:val="18"/>
                <w:szCs w:val="18"/>
              </w:rPr>
            </w:pPr>
            <w:r>
              <w:rPr>
                <w:rFonts w:ascii="Tahoma" w:hAnsi="Tahoma" w:cs="Tahoma"/>
                <w:b/>
                <w:bCs/>
                <w:color w:val="000000"/>
                <w:sz w:val="18"/>
                <w:szCs w:val="18"/>
              </w:rPr>
              <w:t>152 380</w:t>
            </w:r>
          </w:p>
        </w:tc>
        <w:tc>
          <w:tcPr>
            <w:tcW w:w="1276" w:type="dxa"/>
          </w:tcPr>
          <w:p w:rsidR="0087533C" w:rsidRDefault="0087533C" w:rsidP="00AD0950">
            <w:pPr>
              <w:jc w:val="right"/>
              <w:rPr>
                <w:rFonts w:ascii="Tahoma" w:hAnsi="Tahoma" w:cs="Tahoma"/>
                <w:b/>
                <w:bCs/>
                <w:color w:val="000000"/>
                <w:sz w:val="18"/>
                <w:szCs w:val="18"/>
              </w:rPr>
            </w:pPr>
            <w:r>
              <w:rPr>
                <w:rFonts w:ascii="Tahoma" w:hAnsi="Tahoma" w:cs="Tahoma"/>
                <w:b/>
                <w:bCs/>
                <w:color w:val="000000"/>
                <w:sz w:val="18"/>
                <w:szCs w:val="18"/>
              </w:rPr>
              <w:t>68 571 224</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312EC6" w:rsidRDefault="0087533C" w:rsidP="00497B0A">
            <w:pPr>
              <w:numPr>
                <w:ilvl w:val="1"/>
                <w:numId w:val="29"/>
              </w:numPr>
              <w:tabs>
                <w:tab w:val="left" w:pos="404"/>
              </w:tabs>
              <w:ind w:right="-53"/>
              <w:rPr>
                <w:rFonts w:ascii="Tahoma" w:hAnsi="Tahoma" w:cs="Tahoma"/>
                <w:sz w:val="18"/>
                <w:szCs w:val="18"/>
              </w:rPr>
            </w:pPr>
          </w:p>
        </w:tc>
        <w:tc>
          <w:tcPr>
            <w:tcW w:w="425" w:type="dxa"/>
            <w:vMerge/>
          </w:tcPr>
          <w:p w:rsidR="0087533C" w:rsidRPr="00312EC6" w:rsidRDefault="0087533C" w:rsidP="00AD0950">
            <w:pPr>
              <w:rPr>
                <w:rFonts w:ascii="Tahoma" w:hAnsi="Tahoma" w:cs="Tahoma"/>
                <w:sz w:val="18"/>
                <w:szCs w:val="18"/>
              </w:rPr>
            </w:pPr>
          </w:p>
        </w:tc>
        <w:tc>
          <w:tcPr>
            <w:tcW w:w="425" w:type="dxa"/>
            <w:vMerge/>
          </w:tcPr>
          <w:p w:rsidR="0087533C" w:rsidRPr="00312EC6" w:rsidRDefault="0087533C" w:rsidP="00AD0950">
            <w:pPr>
              <w:rPr>
                <w:rFonts w:ascii="Tahoma" w:hAnsi="Tahoma" w:cs="Tahoma"/>
                <w:sz w:val="18"/>
                <w:szCs w:val="18"/>
              </w:rPr>
            </w:pPr>
          </w:p>
        </w:tc>
        <w:tc>
          <w:tcPr>
            <w:tcW w:w="426" w:type="dxa"/>
            <w:vMerge/>
          </w:tcPr>
          <w:p w:rsidR="0087533C" w:rsidRPr="00312EC6" w:rsidRDefault="0087533C" w:rsidP="00AD0950">
            <w:pPr>
              <w:rPr>
                <w:rFonts w:ascii="Tahoma" w:hAnsi="Tahoma" w:cs="Tahoma"/>
                <w:sz w:val="18"/>
                <w:szCs w:val="18"/>
              </w:rPr>
            </w:pPr>
          </w:p>
        </w:tc>
        <w:tc>
          <w:tcPr>
            <w:tcW w:w="425" w:type="dxa"/>
            <w:vMerge/>
          </w:tcPr>
          <w:p w:rsidR="0087533C" w:rsidRPr="00312EC6" w:rsidRDefault="0087533C" w:rsidP="00AD0950">
            <w:pPr>
              <w:rPr>
                <w:rFonts w:ascii="Tahoma" w:hAnsi="Tahoma" w:cs="Tahoma"/>
                <w:sz w:val="18"/>
                <w:szCs w:val="18"/>
              </w:rPr>
            </w:pPr>
          </w:p>
        </w:tc>
        <w:tc>
          <w:tcPr>
            <w:tcW w:w="1389" w:type="dxa"/>
            <w:vMerge/>
          </w:tcPr>
          <w:p w:rsidR="0087533C" w:rsidRPr="00312EC6" w:rsidRDefault="0087533C" w:rsidP="00AD0950">
            <w:pPr>
              <w:rPr>
                <w:rFonts w:ascii="Tahoma" w:hAnsi="Tahoma" w:cs="Tahoma"/>
                <w:sz w:val="18"/>
                <w:szCs w:val="18"/>
              </w:rPr>
            </w:pPr>
          </w:p>
        </w:tc>
        <w:tc>
          <w:tcPr>
            <w:tcW w:w="708" w:type="dxa"/>
            <w:vMerge/>
          </w:tcPr>
          <w:p w:rsidR="0087533C" w:rsidRPr="00312EC6" w:rsidRDefault="0087533C" w:rsidP="00AD0950">
            <w:pPr>
              <w:rPr>
                <w:rFonts w:ascii="Tahoma" w:hAnsi="Tahoma" w:cs="Tahoma"/>
                <w:sz w:val="18"/>
                <w:szCs w:val="18"/>
              </w:rPr>
            </w:pPr>
          </w:p>
        </w:tc>
        <w:tc>
          <w:tcPr>
            <w:tcW w:w="816" w:type="dxa"/>
            <w:vMerge/>
            <w:vAlign w:val="center"/>
          </w:tcPr>
          <w:p w:rsidR="0087533C" w:rsidRPr="00312EC6" w:rsidRDefault="0087533C" w:rsidP="00AD0950">
            <w:pPr>
              <w:rPr>
                <w:rFonts w:ascii="Tahoma" w:hAnsi="Tahoma" w:cs="Tahoma"/>
                <w:sz w:val="18"/>
                <w:szCs w:val="18"/>
              </w:rPr>
            </w:pPr>
          </w:p>
        </w:tc>
        <w:tc>
          <w:tcPr>
            <w:tcW w:w="1169" w:type="dxa"/>
            <w:vMerge/>
          </w:tcPr>
          <w:p w:rsidR="0087533C" w:rsidRPr="00312EC6" w:rsidRDefault="0087533C" w:rsidP="00AD0950">
            <w:pPr>
              <w:rPr>
                <w:rFonts w:ascii="Tahoma" w:hAnsi="Tahoma" w:cs="Tahoma"/>
                <w:sz w:val="18"/>
                <w:szCs w:val="18"/>
              </w:rPr>
            </w:pPr>
          </w:p>
        </w:tc>
        <w:tc>
          <w:tcPr>
            <w:tcW w:w="1701" w:type="dxa"/>
          </w:tcPr>
          <w:p w:rsidR="0087533C" w:rsidRPr="0050064F" w:rsidRDefault="0087533C" w:rsidP="00AD0950">
            <w:pPr>
              <w:rPr>
                <w:rFonts w:ascii="Tahoma" w:eastAsia="Arial Unicode MS" w:hAnsi="Tahoma" w:cs="Tahoma"/>
                <w:sz w:val="18"/>
                <w:szCs w:val="18"/>
              </w:rPr>
            </w:pPr>
            <w:r w:rsidRPr="0050064F">
              <w:rPr>
                <w:rFonts w:ascii="Tahoma" w:eastAsia="Arial Unicode MS" w:hAnsi="Tahoma" w:cs="Tahoma"/>
                <w:sz w:val="18"/>
                <w:szCs w:val="18"/>
              </w:rPr>
              <w:t>71600 Frais de mission</w:t>
            </w:r>
          </w:p>
        </w:tc>
        <w:tc>
          <w:tcPr>
            <w:tcW w:w="992"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2 000</w:t>
            </w:r>
          </w:p>
        </w:tc>
        <w:tc>
          <w:tcPr>
            <w:tcW w:w="1276"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900 000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312EC6" w:rsidRDefault="0087533C" w:rsidP="009E362E">
            <w:pPr>
              <w:tabs>
                <w:tab w:val="left" w:pos="404"/>
              </w:tabs>
              <w:ind w:right="-53"/>
              <w:rPr>
                <w:rFonts w:ascii="Tahoma" w:hAnsi="Tahoma" w:cs="Tahoma"/>
                <w:sz w:val="18"/>
                <w:szCs w:val="18"/>
              </w:rPr>
            </w:pPr>
            <w:r w:rsidRPr="00312EC6">
              <w:rPr>
                <w:rFonts w:ascii="Tahoma" w:hAnsi="Tahoma" w:cs="Tahoma"/>
                <w:sz w:val="18"/>
                <w:szCs w:val="18"/>
              </w:rPr>
              <w:t>Audit du projet</w:t>
            </w:r>
          </w:p>
        </w:tc>
        <w:tc>
          <w:tcPr>
            <w:tcW w:w="425" w:type="dxa"/>
          </w:tcPr>
          <w:p w:rsidR="0087533C" w:rsidRPr="00312EC6" w:rsidRDefault="0087533C" w:rsidP="00AD0950">
            <w:pPr>
              <w:rPr>
                <w:rFonts w:ascii="Tahoma" w:hAnsi="Tahoma" w:cs="Tahoma"/>
                <w:sz w:val="18"/>
                <w:szCs w:val="18"/>
              </w:rPr>
            </w:pPr>
            <w:r w:rsidRPr="00312EC6">
              <w:rPr>
                <w:rFonts w:ascii="Tahoma" w:hAnsi="Tahoma" w:cs="Tahoma"/>
                <w:sz w:val="18"/>
                <w:szCs w:val="18"/>
              </w:rPr>
              <w:t xml:space="preserve"> x</w:t>
            </w:r>
          </w:p>
        </w:tc>
        <w:tc>
          <w:tcPr>
            <w:tcW w:w="425" w:type="dxa"/>
          </w:tcPr>
          <w:p w:rsidR="0087533C" w:rsidRPr="00312EC6" w:rsidRDefault="0087533C" w:rsidP="00AD0950">
            <w:pPr>
              <w:rPr>
                <w:rFonts w:ascii="Tahoma" w:hAnsi="Tahoma" w:cs="Tahoma"/>
                <w:sz w:val="18"/>
                <w:szCs w:val="18"/>
              </w:rPr>
            </w:pPr>
          </w:p>
        </w:tc>
        <w:tc>
          <w:tcPr>
            <w:tcW w:w="426" w:type="dxa"/>
          </w:tcPr>
          <w:p w:rsidR="0087533C" w:rsidRPr="00312EC6" w:rsidRDefault="0087533C" w:rsidP="00AD0950">
            <w:pPr>
              <w:rPr>
                <w:rFonts w:ascii="Tahoma" w:hAnsi="Tahoma" w:cs="Tahoma"/>
                <w:sz w:val="18"/>
                <w:szCs w:val="18"/>
              </w:rPr>
            </w:pPr>
          </w:p>
        </w:tc>
        <w:tc>
          <w:tcPr>
            <w:tcW w:w="425"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1389" w:type="dxa"/>
          </w:tcPr>
          <w:p w:rsidR="0087533C" w:rsidRPr="00312EC6" w:rsidRDefault="0087533C" w:rsidP="00AD0950">
            <w:pPr>
              <w:ind w:right="-80"/>
              <w:rPr>
                <w:rFonts w:ascii="Tahoma" w:hAnsi="Tahoma" w:cs="Tahoma"/>
                <w:sz w:val="18"/>
                <w:szCs w:val="18"/>
              </w:rPr>
            </w:pPr>
            <w:r w:rsidRPr="00312EC6">
              <w:rPr>
                <w:rFonts w:ascii="Tahoma" w:hAnsi="Tahoma" w:cs="Tahoma"/>
                <w:sz w:val="18"/>
                <w:szCs w:val="18"/>
              </w:rPr>
              <w:t>PNUD</w:t>
            </w:r>
          </w:p>
          <w:p w:rsidR="0087533C" w:rsidRPr="00312EC6" w:rsidRDefault="0087533C" w:rsidP="00AD0950">
            <w:pPr>
              <w:ind w:right="-80"/>
              <w:rPr>
                <w:rFonts w:ascii="Tahoma" w:hAnsi="Tahoma" w:cs="Tahoma"/>
                <w:sz w:val="18"/>
                <w:szCs w:val="18"/>
              </w:rPr>
            </w:pPr>
            <w:r w:rsidRPr="00312EC6">
              <w:rPr>
                <w:rFonts w:ascii="Tahoma" w:hAnsi="Tahoma" w:cs="Tahoma"/>
                <w:sz w:val="18"/>
                <w:szCs w:val="18"/>
              </w:rPr>
              <w:t>MATDS</w:t>
            </w:r>
          </w:p>
          <w:p w:rsidR="0087533C" w:rsidRPr="00312EC6" w:rsidRDefault="0087533C" w:rsidP="00AD0950">
            <w:pPr>
              <w:rPr>
                <w:rFonts w:ascii="Tahoma" w:hAnsi="Tahoma" w:cs="Tahoma"/>
                <w:sz w:val="18"/>
                <w:szCs w:val="18"/>
              </w:rPr>
            </w:pPr>
            <w:r w:rsidRPr="00312EC6">
              <w:rPr>
                <w:rFonts w:ascii="Tahoma" w:hAnsi="Tahoma" w:cs="Tahoma"/>
                <w:sz w:val="18"/>
                <w:szCs w:val="18"/>
              </w:rPr>
              <w:t>DGCOOP/MEF</w:t>
            </w:r>
          </w:p>
        </w:tc>
        <w:tc>
          <w:tcPr>
            <w:tcW w:w="708" w:type="dxa"/>
          </w:tcPr>
          <w:p w:rsidR="0087533C" w:rsidRPr="00312EC6" w:rsidRDefault="0087533C" w:rsidP="00AD0950">
            <w:pPr>
              <w:rPr>
                <w:rFonts w:ascii="Tahoma" w:hAnsi="Tahoma" w:cs="Tahoma"/>
                <w:sz w:val="18"/>
                <w:szCs w:val="18"/>
              </w:rPr>
            </w:pPr>
          </w:p>
        </w:tc>
        <w:tc>
          <w:tcPr>
            <w:tcW w:w="816" w:type="dxa"/>
            <w:vAlign w:val="center"/>
          </w:tcPr>
          <w:p w:rsidR="0087533C" w:rsidRPr="00312EC6" w:rsidRDefault="0087533C" w:rsidP="00DF6A21">
            <w:pPr>
              <w:rPr>
                <w:rFonts w:ascii="Tahoma" w:hAnsi="Tahoma" w:cs="Tahoma"/>
                <w:sz w:val="18"/>
                <w:szCs w:val="18"/>
              </w:rPr>
            </w:pPr>
            <w:r w:rsidRPr="00312EC6">
              <w:rPr>
                <w:rFonts w:ascii="Tahoma" w:hAnsi="Tahoma" w:cs="Tahoma"/>
                <w:sz w:val="18"/>
                <w:szCs w:val="18"/>
              </w:rPr>
              <w:t>04000</w:t>
            </w:r>
          </w:p>
        </w:tc>
        <w:tc>
          <w:tcPr>
            <w:tcW w:w="1169" w:type="dxa"/>
          </w:tcPr>
          <w:p w:rsidR="0087533C" w:rsidRPr="00312EC6" w:rsidRDefault="0087533C" w:rsidP="00AD0950">
            <w:pPr>
              <w:rPr>
                <w:rFonts w:ascii="Tahoma" w:hAnsi="Tahoma" w:cs="Tahoma"/>
                <w:sz w:val="18"/>
                <w:szCs w:val="18"/>
              </w:rPr>
            </w:pPr>
            <w:r w:rsidRPr="00312EC6">
              <w:rPr>
                <w:rFonts w:ascii="Tahoma" w:hAnsi="Tahoma" w:cs="Tahoma"/>
                <w:sz w:val="18"/>
                <w:szCs w:val="18"/>
              </w:rPr>
              <w:t xml:space="preserve">PNUD </w:t>
            </w:r>
          </w:p>
          <w:p w:rsidR="0087533C" w:rsidRPr="00312EC6" w:rsidRDefault="0087533C" w:rsidP="00AD0950">
            <w:pPr>
              <w:rPr>
                <w:rFonts w:ascii="Tahoma" w:hAnsi="Tahoma" w:cs="Tahoma"/>
                <w:sz w:val="18"/>
                <w:szCs w:val="18"/>
              </w:rPr>
            </w:pPr>
            <w:r w:rsidRPr="00312EC6">
              <w:rPr>
                <w:rFonts w:ascii="Tahoma" w:hAnsi="Tahoma" w:cs="Tahoma"/>
                <w:sz w:val="18"/>
                <w:szCs w:val="18"/>
              </w:rPr>
              <w:t>TRAC1</w:t>
            </w:r>
          </w:p>
        </w:tc>
        <w:tc>
          <w:tcPr>
            <w:tcW w:w="1701" w:type="dxa"/>
          </w:tcPr>
          <w:p w:rsidR="0087533C" w:rsidRPr="0050064F" w:rsidRDefault="0087533C" w:rsidP="00AD0950">
            <w:pPr>
              <w:rPr>
                <w:rFonts w:ascii="Tahoma" w:eastAsia="Arial Unicode MS" w:hAnsi="Tahoma" w:cs="Tahoma"/>
                <w:sz w:val="18"/>
                <w:szCs w:val="18"/>
              </w:rPr>
            </w:pPr>
            <w:r w:rsidRPr="0050064F">
              <w:rPr>
                <w:rFonts w:ascii="Tahoma" w:hAnsi="Tahoma" w:cs="Tahoma"/>
                <w:sz w:val="18"/>
                <w:szCs w:val="18"/>
              </w:rPr>
              <w:t>74100</w:t>
            </w:r>
            <w:r w:rsidRPr="0050064F">
              <w:rPr>
                <w:rFonts w:ascii="Tahoma" w:eastAsia="Arial Unicode MS" w:hAnsi="Tahoma" w:cs="Tahoma"/>
                <w:sz w:val="18"/>
                <w:szCs w:val="18"/>
              </w:rPr>
              <w:t xml:space="preserve"> Frais d’audit</w:t>
            </w:r>
          </w:p>
        </w:tc>
        <w:tc>
          <w:tcPr>
            <w:tcW w:w="992"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1 000</w:t>
            </w:r>
          </w:p>
        </w:tc>
        <w:tc>
          <w:tcPr>
            <w:tcW w:w="1276"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450 000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312EC6" w:rsidRDefault="0087533C" w:rsidP="009E362E">
            <w:pPr>
              <w:tabs>
                <w:tab w:val="left" w:pos="404"/>
              </w:tabs>
              <w:ind w:right="-53"/>
              <w:rPr>
                <w:rFonts w:ascii="Tahoma" w:hAnsi="Tahoma" w:cs="Tahoma"/>
                <w:sz w:val="18"/>
                <w:szCs w:val="18"/>
              </w:rPr>
            </w:pPr>
            <w:r w:rsidRPr="00312EC6">
              <w:rPr>
                <w:rFonts w:ascii="Tahoma" w:hAnsi="Tahoma" w:cs="Tahoma"/>
                <w:sz w:val="18"/>
                <w:szCs w:val="18"/>
              </w:rPr>
              <w:t xml:space="preserve">Frais de gestion PNUD </w:t>
            </w:r>
          </w:p>
        </w:tc>
        <w:tc>
          <w:tcPr>
            <w:tcW w:w="425" w:type="dxa"/>
          </w:tcPr>
          <w:p w:rsidR="0087533C" w:rsidRPr="00312EC6" w:rsidRDefault="0087533C" w:rsidP="00AD0950">
            <w:pPr>
              <w:rPr>
                <w:rFonts w:ascii="Tahoma" w:hAnsi="Tahoma" w:cs="Tahoma"/>
                <w:sz w:val="18"/>
                <w:szCs w:val="18"/>
              </w:rPr>
            </w:pPr>
          </w:p>
        </w:tc>
        <w:tc>
          <w:tcPr>
            <w:tcW w:w="425"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426" w:type="dxa"/>
          </w:tcPr>
          <w:p w:rsidR="0087533C" w:rsidRPr="00312EC6" w:rsidRDefault="0087533C" w:rsidP="00AD0950">
            <w:pPr>
              <w:rPr>
                <w:rFonts w:ascii="Tahoma" w:hAnsi="Tahoma" w:cs="Tahoma"/>
                <w:sz w:val="18"/>
                <w:szCs w:val="18"/>
              </w:rPr>
            </w:pPr>
          </w:p>
        </w:tc>
        <w:tc>
          <w:tcPr>
            <w:tcW w:w="425"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1389" w:type="dxa"/>
          </w:tcPr>
          <w:p w:rsidR="0087533C" w:rsidRPr="00312EC6" w:rsidRDefault="0087533C" w:rsidP="00AD0950">
            <w:pPr>
              <w:rPr>
                <w:rFonts w:ascii="Tahoma" w:hAnsi="Tahoma" w:cs="Tahoma"/>
                <w:sz w:val="18"/>
                <w:szCs w:val="18"/>
              </w:rPr>
            </w:pPr>
            <w:r w:rsidRPr="00312EC6">
              <w:rPr>
                <w:rFonts w:ascii="Tahoma" w:hAnsi="Tahoma" w:cs="Tahoma"/>
                <w:sz w:val="18"/>
                <w:szCs w:val="18"/>
              </w:rPr>
              <w:t>PNUD</w:t>
            </w:r>
          </w:p>
        </w:tc>
        <w:tc>
          <w:tcPr>
            <w:tcW w:w="708" w:type="dxa"/>
          </w:tcPr>
          <w:p w:rsidR="0087533C" w:rsidRPr="00312EC6" w:rsidRDefault="0087533C" w:rsidP="00AD0950">
            <w:pPr>
              <w:rPr>
                <w:rFonts w:ascii="Tahoma" w:hAnsi="Tahoma" w:cs="Tahoma"/>
                <w:sz w:val="18"/>
                <w:szCs w:val="18"/>
              </w:rPr>
            </w:pPr>
          </w:p>
        </w:tc>
        <w:tc>
          <w:tcPr>
            <w:tcW w:w="816" w:type="dxa"/>
            <w:vAlign w:val="center"/>
          </w:tcPr>
          <w:p w:rsidR="0087533C" w:rsidRPr="00312EC6" w:rsidRDefault="0087533C" w:rsidP="00DF6A21">
            <w:pPr>
              <w:rPr>
                <w:rFonts w:ascii="Tahoma" w:hAnsi="Tahoma" w:cs="Tahoma"/>
                <w:sz w:val="18"/>
                <w:szCs w:val="18"/>
              </w:rPr>
            </w:pPr>
            <w:r w:rsidRPr="00312EC6">
              <w:rPr>
                <w:rFonts w:ascii="Tahoma" w:hAnsi="Tahoma" w:cs="Tahoma"/>
                <w:sz w:val="18"/>
                <w:szCs w:val="18"/>
              </w:rPr>
              <w:t>04000</w:t>
            </w:r>
          </w:p>
        </w:tc>
        <w:tc>
          <w:tcPr>
            <w:tcW w:w="1169" w:type="dxa"/>
          </w:tcPr>
          <w:p w:rsidR="0087533C" w:rsidRPr="00312EC6" w:rsidRDefault="0087533C" w:rsidP="00AD0950">
            <w:pPr>
              <w:rPr>
                <w:rFonts w:ascii="Tahoma" w:hAnsi="Tahoma" w:cs="Tahoma"/>
                <w:sz w:val="18"/>
                <w:szCs w:val="18"/>
              </w:rPr>
            </w:pPr>
            <w:r w:rsidRPr="00312EC6">
              <w:rPr>
                <w:rFonts w:ascii="Tahoma" w:hAnsi="Tahoma" w:cs="Tahoma"/>
                <w:sz w:val="18"/>
                <w:szCs w:val="18"/>
              </w:rPr>
              <w:t xml:space="preserve">PNUD </w:t>
            </w:r>
          </w:p>
          <w:p w:rsidR="0087533C" w:rsidRPr="00312EC6" w:rsidRDefault="0087533C" w:rsidP="00AD0950">
            <w:pPr>
              <w:rPr>
                <w:rFonts w:ascii="Tahoma" w:hAnsi="Tahoma" w:cs="Tahoma"/>
                <w:sz w:val="18"/>
                <w:szCs w:val="18"/>
              </w:rPr>
            </w:pPr>
            <w:r w:rsidRPr="00312EC6">
              <w:rPr>
                <w:rFonts w:ascii="Tahoma" w:hAnsi="Tahoma" w:cs="Tahoma"/>
                <w:sz w:val="18"/>
                <w:szCs w:val="18"/>
              </w:rPr>
              <w:t>TRAC1</w:t>
            </w:r>
          </w:p>
        </w:tc>
        <w:tc>
          <w:tcPr>
            <w:tcW w:w="1701" w:type="dxa"/>
          </w:tcPr>
          <w:p w:rsidR="0087533C" w:rsidRPr="0050064F" w:rsidRDefault="0087533C" w:rsidP="00AD0950">
            <w:pPr>
              <w:rPr>
                <w:rFonts w:ascii="Tahoma" w:eastAsia="Arial Unicode MS" w:hAnsi="Tahoma" w:cs="Tahoma"/>
                <w:sz w:val="18"/>
                <w:szCs w:val="18"/>
              </w:rPr>
            </w:pPr>
            <w:r w:rsidRPr="0050064F">
              <w:rPr>
                <w:rFonts w:ascii="Tahoma" w:hAnsi="Tahoma" w:cs="Tahoma"/>
                <w:sz w:val="18"/>
                <w:szCs w:val="18"/>
              </w:rPr>
              <w:t>73500</w:t>
            </w:r>
            <w:r w:rsidRPr="0050064F">
              <w:rPr>
                <w:rFonts w:ascii="Tahoma" w:eastAsia="Arial Unicode MS" w:hAnsi="Tahoma" w:cs="Tahoma"/>
                <w:sz w:val="18"/>
                <w:szCs w:val="18"/>
              </w:rPr>
              <w:t xml:space="preserve"> Frais de gestion</w:t>
            </w:r>
          </w:p>
        </w:tc>
        <w:tc>
          <w:tcPr>
            <w:tcW w:w="992"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2 000</w:t>
            </w:r>
          </w:p>
        </w:tc>
        <w:tc>
          <w:tcPr>
            <w:tcW w:w="1276"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900 000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val="restart"/>
          </w:tcPr>
          <w:p w:rsidR="0087533C" w:rsidRPr="00312EC6" w:rsidRDefault="0087533C" w:rsidP="009E362E">
            <w:pPr>
              <w:tabs>
                <w:tab w:val="left" w:pos="404"/>
              </w:tabs>
              <w:ind w:right="-53"/>
              <w:rPr>
                <w:rFonts w:ascii="Tahoma" w:hAnsi="Tahoma" w:cs="Tahoma"/>
                <w:sz w:val="18"/>
                <w:szCs w:val="18"/>
              </w:rPr>
            </w:pPr>
            <w:r w:rsidRPr="00312EC6">
              <w:rPr>
                <w:rFonts w:ascii="Tahoma" w:hAnsi="Tahoma" w:cs="Tahoma"/>
                <w:sz w:val="18"/>
                <w:szCs w:val="18"/>
              </w:rPr>
              <w:t>Recrutement de personnel complémentaire au profit de l’unité de coordination</w:t>
            </w:r>
          </w:p>
        </w:tc>
        <w:tc>
          <w:tcPr>
            <w:tcW w:w="425" w:type="dxa"/>
            <w:vMerge w:val="restart"/>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425" w:type="dxa"/>
            <w:vMerge w:val="restart"/>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426" w:type="dxa"/>
            <w:vMerge w:val="restart"/>
          </w:tcPr>
          <w:p w:rsidR="0087533C" w:rsidRPr="00312EC6" w:rsidRDefault="0087533C" w:rsidP="00AD0950">
            <w:pPr>
              <w:rPr>
                <w:rFonts w:ascii="Tahoma" w:hAnsi="Tahoma" w:cs="Tahoma"/>
                <w:sz w:val="18"/>
                <w:szCs w:val="18"/>
              </w:rPr>
            </w:pPr>
          </w:p>
        </w:tc>
        <w:tc>
          <w:tcPr>
            <w:tcW w:w="425" w:type="dxa"/>
            <w:vMerge w:val="restart"/>
          </w:tcPr>
          <w:p w:rsidR="0087533C" w:rsidRPr="00312EC6" w:rsidRDefault="0087533C" w:rsidP="00AD0950">
            <w:pPr>
              <w:rPr>
                <w:rFonts w:ascii="Tahoma" w:hAnsi="Tahoma" w:cs="Tahoma"/>
                <w:sz w:val="18"/>
                <w:szCs w:val="18"/>
              </w:rPr>
            </w:pPr>
          </w:p>
        </w:tc>
        <w:tc>
          <w:tcPr>
            <w:tcW w:w="1389" w:type="dxa"/>
            <w:vMerge w:val="restart"/>
          </w:tcPr>
          <w:p w:rsidR="0087533C" w:rsidRPr="00312EC6" w:rsidRDefault="0087533C" w:rsidP="00AD0950">
            <w:pPr>
              <w:rPr>
                <w:rFonts w:ascii="Tahoma" w:hAnsi="Tahoma" w:cs="Tahoma"/>
                <w:sz w:val="18"/>
                <w:szCs w:val="18"/>
              </w:rPr>
            </w:pPr>
            <w:r w:rsidRPr="00312EC6">
              <w:rPr>
                <w:rFonts w:ascii="Tahoma" w:hAnsi="Tahoma" w:cs="Tahoma"/>
                <w:sz w:val="18"/>
                <w:szCs w:val="18"/>
              </w:rPr>
              <w:t>MATDS</w:t>
            </w:r>
          </w:p>
          <w:p w:rsidR="0087533C" w:rsidRPr="00312EC6" w:rsidRDefault="0087533C" w:rsidP="00AD0950">
            <w:pPr>
              <w:rPr>
                <w:rFonts w:ascii="Tahoma" w:hAnsi="Tahoma" w:cs="Tahoma"/>
                <w:sz w:val="18"/>
                <w:szCs w:val="18"/>
              </w:rPr>
            </w:pPr>
            <w:r w:rsidRPr="00312EC6">
              <w:rPr>
                <w:rFonts w:ascii="Tahoma" w:hAnsi="Tahoma" w:cs="Tahoma"/>
                <w:sz w:val="18"/>
                <w:szCs w:val="18"/>
              </w:rPr>
              <w:t>DGCOOP/MEF</w:t>
            </w:r>
          </w:p>
        </w:tc>
        <w:tc>
          <w:tcPr>
            <w:tcW w:w="708" w:type="dxa"/>
            <w:vMerge w:val="restart"/>
          </w:tcPr>
          <w:p w:rsidR="0087533C" w:rsidRPr="00312EC6" w:rsidRDefault="0087533C" w:rsidP="00AD0950">
            <w:pPr>
              <w:rPr>
                <w:rFonts w:ascii="Tahoma" w:hAnsi="Tahoma" w:cs="Tahoma"/>
                <w:sz w:val="18"/>
                <w:szCs w:val="18"/>
              </w:rPr>
            </w:pPr>
          </w:p>
        </w:tc>
        <w:tc>
          <w:tcPr>
            <w:tcW w:w="816" w:type="dxa"/>
            <w:vMerge w:val="restart"/>
            <w:vAlign w:val="center"/>
          </w:tcPr>
          <w:p w:rsidR="0087533C" w:rsidRPr="00312EC6" w:rsidRDefault="0087533C" w:rsidP="00DF6A21">
            <w:pPr>
              <w:rPr>
                <w:rFonts w:ascii="Tahoma" w:hAnsi="Tahoma" w:cs="Tahoma"/>
                <w:sz w:val="18"/>
                <w:szCs w:val="18"/>
              </w:rPr>
            </w:pPr>
            <w:r w:rsidRPr="00312EC6">
              <w:rPr>
                <w:rFonts w:ascii="Tahoma" w:hAnsi="Tahoma" w:cs="Tahoma"/>
                <w:sz w:val="18"/>
                <w:szCs w:val="18"/>
              </w:rPr>
              <w:t>04000</w:t>
            </w:r>
          </w:p>
        </w:tc>
        <w:tc>
          <w:tcPr>
            <w:tcW w:w="1169" w:type="dxa"/>
            <w:vMerge w:val="restart"/>
          </w:tcPr>
          <w:p w:rsidR="0087533C" w:rsidRPr="00312EC6" w:rsidRDefault="0087533C" w:rsidP="00AD0950">
            <w:pPr>
              <w:rPr>
                <w:rFonts w:ascii="Tahoma" w:hAnsi="Tahoma" w:cs="Tahoma"/>
                <w:sz w:val="18"/>
                <w:szCs w:val="18"/>
              </w:rPr>
            </w:pPr>
            <w:r w:rsidRPr="00312EC6">
              <w:rPr>
                <w:rFonts w:ascii="Tahoma" w:hAnsi="Tahoma" w:cs="Tahoma"/>
                <w:sz w:val="18"/>
                <w:szCs w:val="18"/>
              </w:rPr>
              <w:t>PNUD</w:t>
            </w:r>
          </w:p>
          <w:p w:rsidR="0087533C" w:rsidRPr="00312EC6" w:rsidRDefault="0087533C" w:rsidP="00AD0950">
            <w:pPr>
              <w:rPr>
                <w:rFonts w:ascii="Tahoma" w:hAnsi="Tahoma" w:cs="Tahoma"/>
                <w:sz w:val="18"/>
                <w:szCs w:val="18"/>
              </w:rPr>
            </w:pPr>
            <w:r w:rsidRPr="00312EC6">
              <w:rPr>
                <w:rFonts w:ascii="Tahoma" w:hAnsi="Tahoma" w:cs="Tahoma"/>
                <w:sz w:val="18"/>
                <w:szCs w:val="18"/>
              </w:rPr>
              <w:t>TRAC1</w:t>
            </w:r>
          </w:p>
        </w:tc>
        <w:tc>
          <w:tcPr>
            <w:tcW w:w="1701" w:type="dxa"/>
          </w:tcPr>
          <w:p w:rsidR="0087533C" w:rsidRPr="0050064F" w:rsidRDefault="0087533C" w:rsidP="00AD0950">
            <w:pPr>
              <w:ind w:right="-80"/>
              <w:rPr>
                <w:rFonts w:ascii="Tahoma" w:hAnsi="Tahoma" w:cs="Tahoma"/>
                <w:sz w:val="18"/>
                <w:szCs w:val="18"/>
              </w:rPr>
            </w:pPr>
            <w:r>
              <w:rPr>
                <w:rFonts w:ascii="Tahoma" w:hAnsi="Tahoma" w:cs="Tahoma"/>
                <w:sz w:val="18"/>
                <w:szCs w:val="18"/>
              </w:rPr>
              <w:t xml:space="preserve">71600 </w:t>
            </w:r>
            <w:r w:rsidRPr="0050064F">
              <w:rPr>
                <w:rFonts w:ascii="Tahoma" w:hAnsi="Tahoma" w:cs="Tahoma"/>
                <w:sz w:val="18"/>
                <w:szCs w:val="18"/>
              </w:rPr>
              <w:t xml:space="preserve">Prise en charge participants </w:t>
            </w:r>
          </w:p>
        </w:tc>
        <w:tc>
          <w:tcPr>
            <w:tcW w:w="992"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1 667</w:t>
            </w:r>
          </w:p>
        </w:tc>
        <w:tc>
          <w:tcPr>
            <w:tcW w:w="1276"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750 000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312EC6" w:rsidRDefault="0087533C" w:rsidP="00AD0950">
            <w:pPr>
              <w:rPr>
                <w:rFonts w:ascii="Tahoma" w:hAnsi="Tahoma" w:cs="Tahoma"/>
                <w:sz w:val="18"/>
                <w:szCs w:val="18"/>
              </w:rPr>
            </w:pPr>
          </w:p>
        </w:tc>
        <w:tc>
          <w:tcPr>
            <w:tcW w:w="425" w:type="dxa"/>
            <w:vMerge/>
          </w:tcPr>
          <w:p w:rsidR="0087533C" w:rsidRPr="00312EC6" w:rsidRDefault="0087533C" w:rsidP="00AD0950">
            <w:pPr>
              <w:rPr>
                <w:rFonts w:ascii="Tahoma" w:hAnsi="Tahoma" w:cs="Tahoma"/>
                <w:sz w:val="18"/>
                <w:szCs w:val="18"/>
              </w:rPr>
            </w:pPr>
          </w:p>
        </w:tc>
        <w:tc>
          <w:tcPr>
            <w:tcW w:w="425" w:type="dxa"/>
            <w:vMerge/>
          </w:tcPr>
          <w:p w:rsidR="0087533C" w:rsidRPr="00312EC6" w:rsidRDefault="0087533C" w:rsidP="00AD0950">
            <w:pPr>
              <w:rPr>
                <w:rFonts w:ascii="Tahoma" w:hAnsi="Tahoma" w:cs="Tahoma"/>
                <w:sz w:val="18"/>
                <w:szCs w:val="18"/>
              </w:rPr>
            </w:pPr>
          </w:p>
        </w:tc>
        <w:tc>
          <w:tcPr>
            <w:tcW w:w="426" w:type="dxa"/>
            <w:vMerge/>
          </w:tcPr>
          <w:p w:rsidR="0087533C" w:rsidRPr="00312EC6" w:rsidRDefault="0087533C" w:rsidP="00AD0950">
            <w:pPr>
              <w:rPr>
                <w:rFonts w:ascii="Tahoma" w:hAnsi="Tahoma" w:cs="Tahoma"/>
                <w:sz w:val="18"/>
                <w:szCs w:val="18"/>
              </w:rPr>
            </w:pPr>
          </w:p>
        </w:tc>
        <w:tc>
          <w:tcPr>
            <w:tcW w:w="425" w:type="dxa"/>
            <w:vMerge/>
          </w:tcPr>
          <w:p w:rsidR="0087533C" w:rsidRPr="00312EC6" w:rsidRDefault="0087533C" w:rsidP="00AD0950">
            <w:pPr>
              <w:rPr>
                <w:rFonts w:ascii="Tahoma" w:hAnsi="Tahoma" w:cs="Tahoma"/>
                <w:sz w:val="18"/>
                <w:szCs w:val="18"/>
              </w:rPr>
            </w:pPr>
          </w:p>
        </w:tc>
        <w:tc>
          <w:tcPr>
            <w:tcW w:w="1389" w:type="dxa"/>
            <w:vMerge/>
          </w:tcPr>
          <w:p w:rsidR="0087533C" w:rsidRPr="00312EC6" w:rsidRDefault="0087533C" w:rsidP="00AD0950">
            <w:pPr>
              <w:rPr>
                <w:rFonts w:ascii="Tahoma" w:hAnsi="Tahoma" w:cs="Tahoma"/>
                <w:sz w:val="18"/>
                <w:szCs w:val="18"/>
              </w:rPr>
            </w:pPr>
          </w:p>
        </w:tc>
        <w:tc>
          <w:tcPr>
            <w:tcW w:w="708" w:type="dxa"/>
            <w:vMerge/>
          </w:tcPr>
          <w:p w:rsidR="0087533C" w:rsidRPr="00312EC6" w:rsidRDefault="0087533C" w:rsidP="00AD0950">
            <w:pPr>
              <w:rPr>
                <w:rFonts w:ascii="Tahoma" w:hAnsi="Tahoma" w:cs="Tahoma"/>
                <w:sz w:val="18"/>
                <w:szCs w:val="18"/>
              </w:rPr>
            </w:pPr>
          </w:p>
        </w:tc>
        <w:tc>
          <w:tcPr>
            <w:tcW w:w="816" w:type="dxa"/>
            <w:vMerge/>
            <w:vAlign w:val="center"/>
          </w:tcPr>
          <w:p w:rsidR="0087533C" w:rsidRPr="00312EC6" w:rsidRDefault="0087533C" w:rsidP="00AD0950">
            <w:pPr>
              <w:rPr>
                <w:rFonts w:ascii="Tahoma" w:hAnsi="Tahoma" w:cs="Tahoma"/>
                <w:sz w:val="18"/>
                <w:szCs w:val="18"/>
              </w:rPr>
            </w:pPr>
          </w:p>
        </w:tc>
        <w:tc>
          <w:tcPr>
            <w:tcW w:w="1169" w:type="dxa"/>
            <w:vMerge/>
          </w:tcPr>
          <w:p w:rsidR="0087533C" w:rsidRPr="00312EC6" w:rsidRDefault="0087533C" w:rsidP="00AD0950">
            <w:pPr>
              <w:rPr>
                <w:rFonts w:ascii="Tahoma" w:hAnsi="Tahoma" w:cs="Tahoma"/>
                <w:sz w:val="18"/>
                <w:szCs w:val="18"/>
              </w:rPr>
            </w:pPr>
          </w:p>
        </w:tc>
        <w:tc>
          <w:tcPr>
            <w:tcW w:w="1701" w:type="dxa"/>
          </w:tcPr>
          <w:p w:rsidR="0087533C" w:rsidRPr="0050064F" w:rsidRDefault="0087533C" w:rsidP="00AD0950">
            <w:pPr>
              <w:rPr>
                <w:rFonts w:ascii="Tahoma" w:hAnsi="Tahoma" w:cs="Tahoma"/>
                <w:sz w:val="18"/>
                <w:szCs w:val="18"/>
              </w:rPr>
            </w:pPr>
            <w:r w:rsidRPr="0050064F">
              <w:rPr>
                <w:rFonts w:ascii="Tahoma" w:hAnsi="Tahoma" w:cs="Tahoma"/>
                <w:sz w:val="18"/>
                <w:szCs w:val="18"/>
                <w:lang w:val="en-US"/>
              </w:rPr>
              <w:t xml:space="preserve">72100 </w:t>
            </w:r>
            <w:proofErr w:type="spellStart"/>
            <w:r w:rsidRPr="0050064F">
              <w:rPr>
                <w:rFonts w:ascii="Tahoma" w:hAnsi="Tahoma" w:cs="Tahoma"/>
                <w:sz w:val="18"/>
                <w:szCs w:val="18"/>
                <w:lang w:val="en-US"/>
              </w:rPr>
              <w:t>Frais</w:t>
            </w:r>
            <w:proofErr w:type="spellEnd"/>
            <w:r w:rsidRPr="0050064F">
              <w:rPr>
                <w:rFonts w:ascii="Tahoma" w:hAnsi="Tahoma" w:cs="Tahoma"/>
                <w:sz w:val="18"/>
                <w:szCs w:val="18"/>
                <w:lang w:val="en-US"/>
              </w:rPr>
              <w:t xml:space="preserve"> de publication</w:t>
            </w:r>
          </w:p>
        </w:tc>
        <w:tc>
          <w:tcPr>
            <w:tcW w:w="992"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1 000</w:t>
            </w:r>
          </w:p>
        </w:tc>
        <w:tc>
          <w:tcPr>
            <w:tcW w:w="1276"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450 000</w:t>
            </w:r>
          </w:p>
        </w:tc>
      </w:tr>
      <w:tr w:rsidR="0087533C" w:rsidRPr="00A57DF9" w:rsidTr="000C25F2">
        <w:trPr>
          <w:trHeight w:val="375"/>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312EC6" w:rsidRDefault="0087533C" w:rsidP="00AD0950">
            <w:pPr>
              <w:rPr>
                <w:rFonts w:ascii="Tahoma" w:hAnsi="Tahoma" w:cs="Tahoma"/>
                <w:sz w:val="18"/>
                <w:szCs w:val="18"/>
              </w:rPr>
            </w:pPr>
          </w:p>
        </w:tc>
        <w:tc>
          <w:tcPr>
            <w:tcW w:w="425" w:type="dxa"/>
            <w:vMerge/>
          </w:tcPr>
          <w:p w:rsidR="0087533C" w:rsidRPr="00312EC6" w:rsidRDefault="0087533C" w:rsidP="00AD0950">
            <w:pPr>
              <w:rPr>
                <w:rFonts w:ascii="Tahoma" w:hAnsi="Tahoma" w:cs="Tahoma"/>
                <w:sz w:val="18"/>
                <w:szCs w:val="18"/>
              </w:rPr>
            </w:pPr>
          </w:p>
        </w:tc>
        <w:tc>
          <w:tcPr>
            <w:tcW w:w="425" w:type="dxa"/>
            <w:vMerge/>
          </w:tcPr>
          <w:p w:rsidR="0087533C" w:rsidRPr="00312EC6" w:rsidRDefault="0087533C" w:rsidP="00AD0950">
            <w:pPr>
              <w:rPr>
                <w:rFonts w:ascii="Tahoma" w:hAnsi="Tahoma" w:cs="Tahoma"/>
                <w:sz w:val="18"/>
                <w:szCs w:val="18"/>
              </w:rPr>
            </w:pPr>
          </w:p>
        </w:tc>
        <w:tc>
          <w:tcPr>
            <w:tcW w:w="426" w:type="dxa"/>
            <w:vMerge/>
          </w:tcPr>
          <w:p w:rsidR="0087533C" w:rsidRPr="00312EC6" w:rsidRDefault="0087533C" w:rsidP="00AD0950">
            <w:pPr>
              <w:rPr>
                <w:rFonts w:ascii="Tahoma" w:hAnsi="Tahoma" w:cs="Tahoma"/>
                <w:sz w:val="18"/>
                <w:szCs w:val="18"/>
              </w:rPr>
            </w:pPr>
          </w:p>
        </w:tc>
        <w:tc>
          <w:tcPr>
            <w:tcW w:w="425" w:type="dxa"/>
            <w:vMerge/>
          </w:tcPr>
          <w:p w:rsidR="0087533C" w:rsidRPr="00312EC6" w:rsidRDefault="0087533C" w:rsidP="00AD0950">
            <w:pPr>
              <w:rPr>
                <w:rFonts w:ascii="Tahoma" w:hAnsi="Tahoma" w:cs="Tahoma"/>
                <w:sz w:val="18"/>
                <w:szCs w:val="18"/>
              </w:rPr>
            </w:pPr>
          </w:p>
        </w:tc>
        <w:tc>
          <w:tcPr>
            <w:tcW w:w="1389" w:type="dxa"/>
            <w:vMerge/>
          </w:tcPr>
          <w:p w:rsidR="0087533C" w:rsidRPr="00312EC6" w:rsidRDefault="0087533C" w:rsidP="00AD0950">
            <w:pPr>
              <w:rPr>
                <w:rFonts w:ascii="Tahoma" w:hAnsi="Tahoma" w:cs="Tahoma"/>
                <w:sz w:val="18"/>
                <w:szCs w:val="18"/>
              </w:rPr>
            </w:pPr>
          </w:p>
        </w:tc>
        <w:tc>
          <w:tcPr>
            <w:tcW w:w="708" w:type="dxa"/>
            <w:vMerge/>
          </w:tcPr>
          <w:p w:rsidR="0087533C" w:rsidRPr="00312EC6" w:rsidRDefault="0087533C" w:rsidP="00AD0950">
            <w:pPr>
              <w:rPr>
                <w:rFonts w:ascii="Tahoma" w:hAnsi="Tahoma" w:cs="Tahoma"/>
                <w:sz w:val="18"/>
                <w:szCs w:val="18"/>
              </w:rPr>
            </w:pPr>
          </w:p>
        </w:tc>
        <w:tc>
          <w:tcPr>
            <w:tcW w:w="816" w:type="dxa"/>
            <w:vMerge/>
            <w:vAlign w:val="center"/>
          </w:tcPr>
          <w:p w:rsidR="0087533C" w:rsidRPr="00312EC6" w:rsidRDefault="0087533C" w:rsidP="00AD0950">
            <w:pPr>
              <w:rPr>
                <w:rFonts w:ascii="Tahoma" w:hAnsi="Tahoma" w:cs="Tahoma"/>
                <w:sz w:val="18"/>
                <w:szCs w:val="18"/>
              </w:rPr>
            </w:pPr>
          </w:p>
        </w:tc>
        <w:tc>
          <w:tcPr>
            <w:tcW w:w="1169" w:type="dxa"/>
            <w:vMerge/>
          </w:tcPr>
          <w:p w:rsidR="0087533C" w:rsidRPr="00312EC6" w:rsidRDefault="0087533C" w:rsidP="00AD0950">
            <w:pPr>
              <w:rPr>
                <w:rFonts w:ascii="Tahoma" w:hAnsi="Tahoma" w:cs="Tahoma"/>
                <w:sz w:val="18"/>
                <w:szCs w:val="18"/>
              </w:rPr>
            </w:pPr>
          </w:p>
        </w:tc>
        <w:tc>
          <w:tcPr>
            <w:tcW w:w="1701" w:type="dxa"/>
          </w:tcPr>
          <w:p w:rsidR="0087533C" w:rsidRPr="0050064F" w:rsidRDefault="0087533C" w:rsidP="00AD0950">
            <w:pPr>
              <w:rPr>
                <w:rFonts w:ascii="Tahoma" w:hAnsi="Tahoma" w:cs="Tahoma"/>
                <w:sz w:val="18"/>
                <w:szCs w:val="18"/>
              </w:rPr>
            </w:pPr>
            <w:r w:rsidRPr="0050064F">
              <w:rPr>
                <w:rFonts w:ascii="Tahoma" w:hAnsi="Tahoma" w:cs="Tahoma"/>
                <w:sz w:val="18"/>
                <w:szCs w:val="18"/>
              </w:rPr>
              <w:t>74500 Pause café</w:t>
            </w:r>
          </w:p>
        </w:tc>
        <w:tc>
          <w:tcPr>
            <w:tcW w:w="992"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556</w:t>
            </w:r>
          </w:p>
        </w:tc>
        <w:tc>
          <w:tcPr>
            <w:tcW w:w="1276" w:type="dxa"/>
          </w:tcPr>
          <w:p w:rsidR="000C25F2" w:rsidRDefault="0087533C" w:rsidP="00312EC6">
            <w:pPr>
              <w:jc w:val="right"/>
              <w:rPr>
                <w:rFonts w:ascii="Tahoma" w:hAnsi="Tahoma" w:cs="Tahoma"/>
                <w:color w:val="000000"/>
                <w:sz w:val="18"/>
                <w:szCs w:val="18"/>
              </w:rPr>
            </w:pPr>
            <w:r>
              <w:rPr>
                <w:rFonts w:ascii="Tahoma" w:hAnsi="Tahoma" w:cs="Tahoma"/>
                <w:color w:val="000000"/>
                <w:sz w:val="18"/>
                <w:szCs w:val="18"/>
              </w:rPr>
              <w:t>250</w:t>
            </w:r>
            <w:r w:rsidR="000C25F2">
              <w:rPr>
                <w:rFonts w:ascii="Tahoma" w:hAnsi="Tahoma" w:cs="Tahoma"/>
                <w:color w:val="000000"/>
                <w:sz w:val="18"/>
                <w:szCs w:val="18"/>
              </w:rPr>
              <w:t> </w:t>
            </w:r>
            <w:r>
              <w:rPr>
                <w:rFonts w:ascii="Tahoma" w:hAnsi="Tahoma" w:cs="Tahoma"/>
                <w:color w:val="000000"/>
                <w:sz w:val="18"/>
                <w:szCs w:val="18"/>
              </w:rPr>
              <w:t>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312EC6" w:rsidRDefault="0087533C" w:rsidP="009E362E">
            <w:pPr>
              <w:tabs>
                <w:tab w:val="left" w:pos="404"/>
              </w:tabs>
              <w:ind w:right="-53"/>
              <w:rPr>
                <w:rFonts w:ascii="Tahoma" w:hAnsi="Tahoma" w:cs="Tahoma"/>
                <w:sz w:val="18"/>
                <w:szCs w:val="18"/>
              </w:rPr>
            </w:pPr>
            <w:r w:rsidRPr="00312EC6">
              <w:rPr>
                <w:rFonts w:ascii="Tahoma" w:hAnsi="Tahoma" w:cs="Tahoma"/>
                <w:sz w:val="18"/>
                <w:szCs w:val="18"/>
              </w:rPr>
              <w:t>Frais de formation du personnel</w:t>
            </w:r>
          </w:p>
        </w:tc>
        <w:tc>
          <w:tcPr>
            <w:tcW w:w="425" w:type="dxa"/>
          </w:tcPr>
          <w:p w:rsidR="0087533C" w:rsidRPr="00312EC6" w:rsidRDefault="0087533C" w:rsidP="00AD0950">
            <w:pPr>
              <w:rPr>
                <w:rFonts w:ascii="Tahoma" w:hAnsi="Tahoma" w:cs="Tahoma"/>
                <w:sz w:val="18"/>
                <w:szCs w:val="18"/>
              </w:rPr>
            </w:pPr>
          </w:p>
        </w:tc>
        <w:tc>
          <w:tcPr>
            <w:tcW w:w="425" w:type="dxa"/>
          </w:tcPr>
          <w:p w:rsidR="0087533C" w:rsidRPr="00312EC6" w:rsidRDefault="0087533C" w:rsidP="00AD0950">
            <w:pPr>
              <w:rPr>
                <w:rFonts w:ascii="Tahoma" w:hAnsi="Tahoma" w:cs="Tahoma"/>
                <w:sz w:val="18"/>
                <w:szCs w:val="18"/>
              </w:rPr>
            </w:pPr>
          </w:p>
        </w:tc>
        <w:tc>
          <w:tcPr>
            <w:tcW w:w="426"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425" w:type="dxa"/>
          </w:tcPr>
          <w:p w:rsidR="0087533C" w:rsidRPr="00312EC6" w:rsidRDefault="0087533C" w:rsidP="00AD0950">
            <w:pPr>
              <w:rPr>
                <w:rFonts w:ascii="Tahoma" w:hAnsi="Tahoma" w:cs="Tahoma"/>
                <w:sz w:val="18"/>
                <w:szCs w:val="18"/>
              </w:rPr>
            </w:pPr>
          </w:p>
        </w:tc>
        <w:tc>
          <w:tcPr>
            <w:tcW w:w="1389" w:type="dxa"/>
          </w:tcPr>
          <w:p w:rsidR="0087533C" w:rsidRPr="00312EC6" w:rsidRDefault="0087533C" w:rsidP="00AD0950">
            <w:pPr>
              <w:rPr>
                <w:rFonts w:ascii="Tahoma" w:hAnsi="Tahoma" w:cs="Tahoma"/>
                <w:sz w:val="18"/>
                <w:szCs w:val="18"/>
              </w:rPr>
            </w:pPr>
            <w:r w:rsidRPr="00312EC6">
              <w:rPr>
                <w:rFonts w:ascii="Tahoma" w:hAnsi="Tahoma" w:cs="Tahoma"/>
                <w:sz w:val="18"/>
                <w:szCs w:val="18"/>
              </w:rPr>
              <w:t>MATDS</w:t>
            </w:r>
          </w:p>
          <w:p w:rsidR="0087533C" w:rsidRPr="00312EC6" w:rsidRDefault="0087533C" w:rsidP="00AD0950">
            <w:pPr>
              <w:rPr>
                <w:rFonts w:ascii="Tahoma" w:hAnsi="Tahoma" w:cs="Tahoma"/>
                <w:sz w:val="18"/>
                <w:szCs w:val="18"/>
              </w:rPr>
            </w:pPr>
            <w:r w:rsidRPr="00312EC6">
              <w:rPr>
                <w:rFonts w:ascii="Tahoma" w:hAnsi="Tahoma" w:cs="Tahoma"/>
                <w:sz w:val="18"/>
                <w:szCs w:val="18"/>
              </w:rPr>
              <w:t>DGCOOP/MEF</w:t>
            </w:r>
          </w:p>
        </w:tc>
        <w:tc>
          <w:tcPr>
            <w:tcW w:w="708" w:type="dxa"/>
          </w:tcPr>
          <w:p w:rsidR="0087533C" w:rsidRPr="00312EC6" w:rsidRDefault="0087533C" w:rsidP="00AD0950">
            <w:pPr>
              <w:rPr>
                <w:rFonts w:ascii="Tahoma" w:hAnsi="Tahoma" w:cs="Tahoma"/>
                <w:sz w:val="18"/>
                <w:szCs w:val="18"/>
              </w:rPr>
            </w:pPr>
          </w:p>
        </w:tc>
        <w:tc>
          <w:tcPr>
            <w:tcW w:w="816" w:type="dxa"/>
            <w:vAlign w:val="center"/>
          </w:tcPr>
          <w:p w:rsidR="0087533C" w:rsidRPr="00312EC6" w:rsidRDefault="0087533C" w:rsidP="00DF6A21">
            <w:pPr>
              <w:rPr>
                <w:rFonts w:ascii="Tahoma" w:hAnsi="Tahoma" w:cs="Tahoma"/>
                <w:sz w:val="18"/>
                <w:szCs w:val="18"/>
              </w:rPr>
            </w:pPr>
            <w:r w:rsidRPr="00312EC6">
              <w:rPr>
                <w:rFonts w:ascii="Tahoma" w:hAnsi="Tahoma" w:cs="Tahoma"/>
                <w:sz w:val="18"/>
                <w:szCs w:val="18"/>
              </w:rPr>
              <w:t>04000</w:t>
            </w:r>
          </w:p>
        </w:tc>
        <w:tc>
          <w:tcPr>
            <w:tcW w:w="1169" w:type="dxa"/>
          </w:tcPr>
          <w:p w:rsidR="0087533C" w:rsidRPr="00312EC6" w:rsidRDefault="0087533C" w:rsidP="00AD0950">
            <w:pPr>
              <w:rPr>
                <w:rFonts w:ascii="Tahoma" w:hAnsi="Tahoma" w:cs="Tahoma"/>
                <w:sz w:val="18"/>
                <w:szCs w:val="18"/>
                <w:lang w:val="en-US"/>
              </w:rPr>
            </w:pPr>
            <w:r w:rsidRPr="00312EC6">
              <w:rPr>
                <w:rFonts w:ascii="Tahoma" w:hAnsi="Tahoma" w:cs="Tahoma"/>
                <w:sz w:val="18"/>
                <w:szCs w:val="18"/>
                <w:lang w:val="en-US"/>
              </w:rPr>
              <w:t xml:space="preserve">PNUD </w:t>
            </w:r>
          </w:p>
          <w:p w:rsidR="0087533C" w:rsidRPr="00312EC6" w:rsidRDefault="0087533C" w:rsidP="00AD0950">
            <w:pPr>
              <w:rPr>
                <w:rFonts w:ascii="Tahoma" w:hAnsi="Tahoma" w:cs="Tahoma"/>
                <w:sz w:val="18"/>
                <w:szCs w:val="18"/>
              </w:rPr>
            </w:pPr>
            <w:r w:rsidRPr="00312EC6">
              <w:rPr>
                <w:rFonts w:ascii="Tahoma" w:hAnsi="Tahoma" w:cs="Tahoma"/>
                <w:sz w:val="18"/>
                <w:szCs w:val="18"/>
                <w:lang w:val="en-US"/>
              </w:rPr>
              <w:t>TRAC1</w:t>
            </w:r>
          </w:p>
        </w:tc>
        <w:tc>
          <w:tcPr>
            <w:tcW w:w="1701" w:type="dxa"/>
          </w:tcPr>
          <w:p w:rsidR="0087533C" w:rsidRPr="00157416" w:rsidRDefault="0087533C" w:rsidP="00AD0950">
            <w:pPr>
              <w:rPr>
                <w:rFonts w:ascii="Tahoma" w:hAnsi="Tahoma" w:cs="Tahoma"/>
                <w:sz w:val="18"/>
                <w:szCs w:val="18"/>
                <w:lang w:val="en-US"/>
              </w:rPr>
            </w:pPr>
            <w:r>
              <w:rPr>
                <w:rFonts w:ascii="Tahoma" w:hAnsi="Tahoma" w:cs="Tahoma"/>
                <w:sz w:val="18"/>
                <w:szCs w:val="18"/>
                <w:lang w:val="en-US"/>
              </w:rPr>
              <w:t xml:space="preserve">72100 </w:t>
            </w:r>
            <w:proofErr w:type="spellStart"/>
            <w:r>
              <w:rPr>
                <w:rFonts w:ascii="Tahoma" w:hAnsi="Tahoma" w:cs="Tahoma"/>
                <w:sz w:val="18"/>
                <w:szCs w:val="18"/>
                <w:lang w:val="en-US"/>
              </w:rPr>
              <w:t>Frais</w:t>
            </w:r>
            <w:proofErr w:type="spellEnd"/>
            <w:r>
              <w:rPr>
                <w:rFonts w:ascii="Tahoma" w:hAnsi="Tahoma" w:cs="Tahoma"/>
                <w:sz w:val="18"/>
                <w:szCs w:val="18"/>
                <w:lang w:val="en-US"/>
              </w:rPr>
              <w:t xml:space="preserve"> de formation</w:t>
            </w:r>
          </w:p>
        </w:tc>
        <w:tc>
          <w:tcPr>
            <w:tcW w:w="992"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2 222</w:t>
            </w:r>
          </w:p>
        </w:tc>
        <w:tc>
          <w:tcPr>
            <w:tcW w:w="1276"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 xml:space="preserve">1 000 </w:t>
            </w:r>
            <w:proofErr w:type="spellStart"/>
            <w:r>
              <w:rPr>
                <w:rFonts w:ascii="Tahoma" w:hAnsi="Tahoma" w:cs="Tahoma"/>
                <w:color w:val="000000"/>
                <w:sz w:val="18"/>
                <w:szCs w:val="18"/>
              </w:rPr>
              <w:t>000</w:t>
            </w:r>
            <w:proofErr w:type="spellEnd"/>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312EC6" w:rsidRDefault="0087533C" w:rsidP="009E362E">
            <w:pPr>
              <w:tabs>
                <w:tab w:val="left" w:pos="404"/>
              </w:tabs>
              <w:ind w:right="-53"/>
              <w:rPr>
                <w:rFonts w:ascii="Tahoma" w:hAnsi="Tahoma" w:cs="Tahoma"/>
                <w:sz w:val="18"/>
                <w:szCs w:val="18"/>
              </w:rPr>
            </w:pPr>
            <w:r w:rsidRPr="00312EC6">
              <w:rPr>
                <w:rFonts w:ascii="Tahoma" w:hAnsi="Tahoma" w:cs="Tahoma"/>
                <w:sz w:val="18"/>
                <w:szCs w:val="18"/>
              </w:rPr>
              <w:t xml:space="preserve">Salaires du </w:t>
            </w:r>
            <w:r w:rsidR="002C0055" w:rsidRPr="00312EC6">
              <w:rPr>
                <w:rFonts w:ascii="Tahoma" w:hAnsi="Tahoma" w:cs="Tahoma"/>
                <w:sz w:val="18"/>
                <w:szCs w:val="18"/>
              </w:rPr>
              <w:t>personnel</w:t>
            </w:r>
          </w:p>
          <w:p w:rsidR="007B4D7A" w:rsidRPr="00312EC6" w:rsidRDefault="007B4D7A" w:rsidP="00312EC6">
            <w:pPr>
              <w:tabs>
                <w:tab w:val="left" w:pos="404"/>
              </w:tabs>
              <w:ind w:right="-53"/>
              <w:rPr>
                <w:rFonts w:ascii="Tahoma" w:hAnsi="Tahoma" w:cs="Tahoma"/>
                <w:sz w:val="18"/>
                <w:szCs w:val="18"/>
              </w:rPr>
            </w:pPr>
          </w:p>
        </w:tc>
        <w:tc>
          <w:tcPr>
            <w:tcW w:w="425"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p w:rsidR="0087533C" w:rsidRPr="00312EC6" w:rsidRDefault="0087533C" w:rsidP="00AD0950">
            <w:pPr>
              <w:rPr>
                <w:rFonts w:ascii="Tahoma" w:hAnsi="Tahoma" w:cs="Tahoma"/>
                <w:sz w:val="18"/>
                <w:szCs w:val="18"/>
              </w:rPr>
            </w:pPr>
          </w:p>
        </w:tc>
        <w:tc>
          <w:tcPr>
            <w:tcW w:w="425"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p w:rsidR="0087533C" w:rsidRPr="00312EC6" w:rsidRDefault="0087533C" w:rsidP="00AD0950">
            <w:pPr>
              <w:rPr>
                <w:rFonts w:ascii="Tahoma" w:hAnsi="Tahoma" w:cs="Tahoma"/>
                <w:sz w:val="18"/>
                <w:szCs w:val="18"/>
              </w:rPr>
            </w:pPr>
          </w:p>
        </w:tc>
        <w:tc>
          <w:tcPr>
            <w:tcW w:w="426"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p w:rsidR="0087533C" w:rsidRPr="00312EC6" w:rsidRDefault="0087533C" w:rsidP="00AD0950">
            <w:pPr>
              <w:rPr>
                <w:rFonts w:ascii="Tahoma" w:hAnsi="Tahoma" w:cs="Tahoma"/>
                <w:sz w:val="18"/>
                <w:szCs w:val="18"/>
              </w:rPr>
            </w:pPr>
          </w:p>
        </w:tc>
        <w:tc>
          <w:tcPr>
            <w:tcW w:w="425"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p w:rsidR="0087533C" w:rsidRPr="00312EC6" w:rsidRDefault="0087533C" w:rsidP="00AD0950">
            <w:pPr>
              <w:rPr>
                <w:rFonts w:ascii="Tahoma" w:hAnsi="Tahoma" w:cs="Tahoma"/>
                <w:sz w:val="18"/>
                <w:szCs w:val="18"/>
              </w:rPr>
            </w:pPr>
          </w:p>
        </w:tc>
        <w:tc>
          <w:tcPr>
            <w:tcW w:w="1389" w:type="dxa"/>
          </w:tcPr>
          <w:p w:rsidR="0087533C" w:rsidRPr="00312EC6" w:rsidRDefault="0087533C" w:rsidP="00AD0950">
            <w:pPr>
              <w:rPr>
                <w:rFonts w:ascii="Tahoma" w:hAnsi="Tahoma" w:cs="Tahoma"/>
                <w:sz w:val="18"/>
                <w:szCs w:val="18"/>
              </w:rPr>
            </w:pPr>
            <w:r w:rsidRPr="00312EC6">
              <w:rPr>
                <w:rFonts w:ascii="Tahoma" w:hAnsi="Tahoma" w:cs="Tahoma"/>
                <w:sz w:val="18"/>
                <w:szCs w:val="18"/>
              </w:rPr>
              <w:t>MATDS</w:t>
            </w:r>
          </w:p>
        </w:tc>
        <w:tc>
          <w:tcPr>
            <w:tcW w:w="708" w:type="dxa"/>
          </w:tcPr>
          <w:p w:rsidR="0087533C" w:rsidRPr="00312EC6" w:rsidRDefault="0087533C" w:rsidP="00AD0950">
            <w:pPr>
              <w:rPr>
                <w:rFonts w:ascii="Tahoma" w:hAnsi="Tahoma" w:cs="Tahoma"/>
                <w:sz w:val="18"/>
                <w:szCs w:val="18"/>
                <w:lang w:val="en-US"/>
              </w:rPr>
            </w:pPr>
          </w:p>
        </w:tc>
        <w:tc>
          <w:tcPr>
            <w:tcW w:w="816" w:type="dxa"/>
            <w:vAlign w:val="center"/>
          </w:tcPr>
          <w:p w:rsidR="0087533C" w:rsidRPr="00312EC6" w:rsidRDefault="0087533C" w:rsidP="00DF6A21">
            <w:pPr>
              <w:rPr>
                <w:rFonts w:ascii="Tahoma" w:hAnsi="Tahoma" w:cs="Tahoma"/>
                <w:sz w:val="18"/>
                <w:szCs w:val="18"/>
              </w:rPr>
            </w:pPr>
            <w:r w:rsidRPr="00312EC6">
              <w:rPr>
                <w:rFonts w:ascii="Tahoma" w:hAnsi="Tahoma" w:cs="Tahoma"/>
                <w:sz w:val="18"/>
                <w:szCs w:val="18"/>
              </w:rPr>
              <w:t>04000</w:t>
            </w:r>
          </w:p>
        </w:tc>
        <w:tc>
          <w:tcPr>
            <w:tcW w:w="1169" w:type="dxa"/>
          </w:tcPr>
          <w:p w:rsidR="0087533C" w:rsidRPr="00312EC6" w:rsidRDefault="0087533C" w:rsidP="00AD0950">
            <w:pPr>
              <w:rPr>
                <w:rFonts w:ascii="Tahoma" w:hAnsi="Tahoma" w:cs="Tahoma"/>
                <w:sz w:val="18"/>
                <w:szCs w:val="18"/>
                <w:lang w:val="en-US"/>
              </w:rPr>
            </w:pPr>
            <w:r w:rsidRPr="00312EC6">
              <w:rPr>
                <w:rFonts w:ascii="Tahoma" w:hAnsi="Tahoma" w:cs="Tahoma"/>
                <w:sz w:val="18"/>
                <w:szCs w:val="18"/>
                <w:lang w:val="en-US"/>
              </w:rPr>
              <w:t xml:space="preserve">PNUD </w:t>
            </w:r>
          </w:p>
          <w:p w:rsidR="0087533C" w:rsidRPr="00312EC6" w:rsidRDefault="0087533C" w:rsidP="00AD0950">
            <w:pPr>
              <w:rPr>
                <w:rFonts w:ascii="Tahoma" w:hAnsi="Tahoma" w:cs="Tahoma"/>
                <w:sz w:val="18"/>
                <w:szCs w:val="18"/>
                <w:lang w:val="en-US"/>
              </w:rPr>
            </w:pPr>
            <w:r w:rsidRPr="00312EC6">
              <w:rPr>
                <w:rFonts w:ascii="Tahoma" w:hAnsi="Tahoma" w:cs="Tahoma"/>
                <w:sz w:val="18"/>
                <w:szCs w:val="18"/>
                <w:lang w:val="en-US"/>
              </w:rPr>
              <w:t>TRAC1</w:t>
            </w:r>
          </w:p>
        </w:tc>
        <w:tc>
          <w:tcPr>
            <w:tcW w:w="1701" w:type="dxa"/>
          </w:tcPr>
          <w:p w:rsidR="0087533C" w:rsidRPr="0050064F" w:rsidRDefault="0087533C" w:rsidP="002C0055">
            <w:pPr>
              <w:rPr>
                <w:rFonts w:ascii="Tahoma" w:eastAsia="Arial Unicode MS" w:hAnsi="Tahoma" w:cs="Tahoma"/>
                <w:sz w:val="18"/>
                <w:szCs w:val="18"/>
              </w:rPr>
            </w:pPr>
            <w:r w:rsidRPr="0050064F">
              <w:rPr>
                <w:rFonts w:ascii="Tahoma" w:hAnsi="Tahoma" w:cs="Tahoma"/>
                <w:sz w:val="18"/>
                <w:szCs w:val="18"/>
              </w:rPr>
              <w:t>71400</w:t>
            </w:r>
            <w:r w:rsidRPr="0050064F">
              <w:rPr>
                <w:rFonts w:ascii="Tahoma" w:eastAsia="Arial Unicode MS" w:hAnsi="Tahoma" w:cs="Tahoma"/>
                <w:sz w:val="18"/>
                <w:szCs w:val="18"/>
              </w:rPr>
              <w:t xml:space="preserve"> Salaire</w:t>
            </w:r>
            <w:r w:rsidR="002C0055">
              <w:rPr>
                <w:rFonts w:ascii="Tahoma" w:eastAsia="Arial Unicode MS" w:hAnsi="Tahoma" w:cs="Tahoma"/>
                <w:sz w:val="18"/>
                <w:szCs w:val="18"/>
              </w:rPr>
              <w:t xml:space="preserve"> du personnel</w:t>
            </w:r>
          </w:p>
        </w:tc>
        <w:tc>
          <w:tcPr>
            <w:tcW w:w="992" w:type="dxa"/>
          </w:tcPr>
          <w:p w:rsidR="0087533C" w:rsidRDefault="002C0055" w:rsidP="00AD0950">
            <w:pPr>
              <w:jc w:val="right"/>
              <w:rPr>
                <w:rFonts w:ascii="Tahoma" w:hAnsi="Tahoma" w:cs="Tahoma"/>
                <w:color w:val="000000"/>
                <w:sz w:val="18"/>
                <w:szCs w:val="18"/>
              </w:rPr>
            </w:pPr>
            <w:r>
              <w:rPr>
                <w:rFonts w:ascii="Tahoma" w:hAnsi="Tahoma" w:cs="Tahoma"/>
                <w:color w:val="000000"/>
                <w:sz w:val="18"/>
                <w:szCs w:val="18"/>
              </w:rPr>
              <w:t>97 678</w:t>
            </w:r>
          </w:p>
        </w:tc>
        <w:tc>
          <w:tcPr>
            <w:tcW w:w="1276" w:type="dxa"/>
          </w:tcPr>
          <w:p w:rsidR="0087533C" w:rsidRDefault="002C0055" w:rsidP="00AD0950">
            <w:pPr>
              <w:jc w:val="right"/>
              <w:rPr>
                <w:rFonts w:ascii="Tahoma" w:hAnsi="Tahoma" w:cs="Tahoma"/>
                <w:color w:val="000000"/>
                <w:sz w:val="18"/>
                <w:szCs w:val="18"/>
              </w:rPr>
            </w:pPr>
            <w:r>
              <w:rPr>
                <w:rFonts w:ascii="Tahoma" w:hAnsi="Tahoma" w:cs="Tahoma"/>
                <w:color w:val="000000"/>
                <w:sz w:val="18"/>
                <w:szCs w:val="18"/>
              </w:rPr>
              <w:t>43 955 224</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312EC6" w:rsidRDefault="0087533C" w:rsidP="009E362E">
            <w:pPr>
              <w:tabs>
                <w:tab w:val="left" w:pos="246"/>
              </w:tabs>
              <w:ind w:right="-53"/>
              <w:rPr>
                <w:rFonts w:ascii="Tahoma" w:hAnsi="Tahoma" w:cs="Tahoma"/>
                <w:sz w:val="18"/>
                <w:szCs w:val="18"/>
              </w:rPr>
            </w:pPr>
            <w:r w:rsidRPr="00312EC6">
              <w:rPr>
                <w:rFonts w:ascii="Tahoma" w:hAnsi="Tahoma" w:cs="Tahoma"/>
                <w:sz w:val="18"/>
                <w:szCs w:val="18"/>
              </w:rPr>
              <w:t>Mission d’appui terrain/Mission d’évaluation Gouvernement</w:t>
            </w:r>
          </w:p>
        </w:tc>
        <w:tc>
          <w:tcPr>
            <w:tcW w:w="425"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425"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426"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425" w:type="dxa"/>
          </w:tcPr>
          <w:p w:rsidR="0087533C" w:rsidRPr="00312EC6" w:rsidRDefault="0087533C" w:rsidP="00AD0950">
            <w:pPr>
              <w:rPr>
                <w:rFonts w:ascii="Tahoma" w:hAnsi="Tahoma" w:cs="Tahoma"/>
                <w:sz w:val="18"/>
                <w:szCs w:val="18"/>
              </w:rPr>
            </w:pPr>
            <w:r w:rsidRPr="00312EC6">
              <w:rPr>
                <w:rFonts w:ascii="Tahoma" w:hAnsi="Tahoma" w:cs="Tahoma"/>
                <w:sz w:val="18"/>
                <w:szCs w:val="18"/>
              </w:rPr>
              <w:t>x</w:t>
            </w:r>
          </w:p>
        </w:tc>
        <w:tc>
          <w:tcPr>
            <w:tcW w:w="1389" w:type="dxa"/>
          </w:tcPr>
          <w:p w:rsidR="0087533C" w:rsidRPr="00312EC6" w:rsidRDefault="0087533C" w:rsidP="00AD0950">
            <w:pPr>
              <w:rPr>
                <w:rFonts w:ascii="Tahoma" w:hAnsi="Tahoma" w:cs="Tahoma"/>
                <w:sz w:val="18"/>
                <w:szCs w:val="18"/>
              </w:rPr>
            </w:pPr>
            <w:r w:rsidRPr="00312EC6">
              <w:rPr>
                <w:rFonts w:ascii="Tahoma" w:hAnsi="Tahoma" w:cs="Tahoma"/>
                <w:sz w:val="18"/>
                <w:szCs w:val="18"/>
              </w:rPr>
              <w:t>MATDS</w:t>
            </w:r>
          </w:p>
          <w:p w:rsidR="0087533C" w:rsidRDefault="0087533C" w:rsidP="00AD0950">
            <w:pPr>
              <w:rPr>
                <w:rFonts w:ascii="Tahoma" w:hAnsi="Tahoma" w:cs="Tahoma"/>
                <w:sz w:val="18"/>
                <w:szCs w:val="18"/>
              </w:rPr>
            </w:pPr>
            <w:r w:rsidRPr="00312EC6">
              <w:rPr>
                <w:rFonts w:ascii="Tahoma" w:hAnsi="Tahoma" w:cs="Tahoma"/>
                <w:sz w:val="18"/>
                <w:szCs w:val="18"/>
              </w:rPr>
              <w:t>DGCOOP/MEF</w:t>
            </w:r>
          </w:p>
          <w:p w:rsidR="00461D0F" w:rsidRDefault="00461D0F" w:rsidP="00AD0950">
            <w:pPr>
              <w:rPr>
                <w:rFonts w:ascii="Tahoma" w:hAnsi="Tahoma" w:cs="Tahoma"/>
                <w:sz w:val="18"/>
                <w:szCs w:val="18"/>
              </w:rPr>
            </w:pPr>
          </w:p>
          <w:p w:rsidR="00461D0F" w:rsidRPr="00312EC6" w:rsidRDefault="00461D0F" w:rsidP="00AD0950">
            <w:pPr>
              <w:rPr>
                <w:rFonts w:ascii="Tahoma" w:hAnsi="Tahoma" w:cs="Tahoma"/>
                <w:sz w:val="18"/>
                <w:szCs w:val="18"/>
              </w:rPr>
            </w:pPr>
          </w:p>
        </w:tc>
        <w:tc>
          <w:tcPr>
            <w:tcW w:w="708" w:type="dxa"/>
          </w:tcPr>
          <w:p w:rsidR="0087533C" w:rsidRPr="00312EC6" w:rsidRDefault="0087533C" w:rsidP="00AD0950">
            <w:pPr>
              <w:rPr>
                <w:rFonts w:ascii="Tahoma" w:hAnsi="Tahoma" w:cs="Tahoma"/>
                <w:sz w:val="18"/>
                <w:szCs w:val="18"/>
              </w:rPr>
            </w:pPr>
          </w:p>
        </w:tc>
        <w:tc>
          <w:tcPr>
            <w:tcW w:w="816" w:type="dxa"/>
            <w:vAlign w:val="center"/>
          </w:tcPr>
          <w:p w:rsidR="0087533C" w:rsidRPr="00312EC6" w:rsidRDefault="0087533C" w:rsidP="00DF6A21">
            <w:pPr>
              <w:rPr>
                <w:rFonts w:ascii="Tahoma" w:hAnsi="Tahoma" w:cs="Tahoma"/>
                <w:sz w:val="18"/>
                <w:szCs w:val="18"/>
              </w:rPr>
            </w:pPr>
            <w:r w:rsidRPr="00312EC6">
              <w:rPr>
                <w:rFonts w:ascii="Tahoma" w:hAnsi="Tahoma" w:cs="Tahoma"/>
                <w:sz w:val="18"/>
                <w:szCs w:val="18"/>
              </w:rPr>
              <w:t>04000</w:t>
            </w:r>
          </w:p>
        </w:tc>
        <w:tc>
          <w:tcPr>
            <w:tcW w:w="1169" w:type="dxa"/>
          </w:tcPr>
          <w:p w:rsidR="0087533C" w:rsidRPr="00312EC6" w:rsidRDefault="0087533C" w:rsidP="00AD0950">
            <w:pPr>
              <w:rPr>
                <w:rFonts w:ascii="Tahoma" w:hAnsi="Tahoma" w:cs="Tahoma"/>
                <w:sz w:val="18"/>
                <w:szCs w:val="18"/>
              </w:rPr>
            </w:pPr>
            <w:r w:rsidRPr="00312EC6">
              <w:rPr>
                <w:rFonts w:ascii="Tahoma" w:hAnsi="Tahoma" w:cs="Tahoma"/>
                <w:sz w:val="18"/>
                <w:szCs w:val="18"/>
              </w:rPr>
              <w:t xml:space="preserve">PNUD </w:t>
            </w:r>
          </w:p>
          <w:p w:rsidR="0087533C" w:rsidRPr="00312EC6" w:rsidRDefault="0087533C" w:rsidP="00AD0950">
            <w:pPr>
              <w:rPr>
                <w:rFonts w:ascii="Tahoma" w:hAnsi="Tahoma" w:cs="Tahoma"/>
                <w:sz w:val="18"/>
                <w:szCs w:val="18"/>
              </w:rPr>
            </w:pPr>
            <w:r w:rsidRPr="00312EC6">
              <w:rPr>
                <w:rFonts w:ascii="Tahoma" w:hAnsi="Tahoma" w:cs="Tahoma"/>
                <w:sz w:val="18"/>
                <w:szCs w:val="18"/>
              </w:rPr>
              <w:t>TRAC1</w:t>
            </w:r>
          </w:p>
        </w:tc>
        <w:tc>
          <w:tcPr>
            <w:tcW w:w="1701" w:type="dxa"/>
          </w:tcPr>
          <w:p w:rsidR="0087533C" w:rsidRPr="00C97094" w:rsidRDefault="0087533C" w:rsidP="00AD0950">
            <w:pPr>
              <w:rPr>
                <w:rFonts w:ascii="Tahoma" w:eastAsia="Arial Unicode MS" w:hAnsi="Tahoma" w:cs="Tahoma"/>
                <w:sz w:val="18"/>
                <w:szCs w:val="18"/>
              </w:rPr>
            </w:pPr>
            <w:r w:rsidRPr="00C97094">
              <w:rPr>
                <w:rFonts w:ascii="Tahoma" w:hAnsi="Tahoma" w:cs="Tahoma"/>
                <w:sz w:val="18"/>
                <w:szCs w:val="18"/>
              </w:rPr>
              <w:t>71600</w:t>
            </w:r>
            <w:r w:rsidRPr="00C97094">
              <w:rPr>
                <w:rFonts w:ascii="Tahoma" w:eastAsia="Arial Unicode MS" w:hAnsi="Tahoma" w:cs="Tahoma"/>
                <w:sz w:val="18"/>
                <w:szCs w:val="18"/>
              </w:rPr>
              <w:t xml:space="preserve"> Frais de mission</w:t>
            </w:r>
          </w:p>
        </w:tc>
        <w:tc>
          <w:tcPr>
            <w:tcW w:w="992" w:type="dxa"/>
          </w:tcPr>
          <w:p w:rsidR="0087533C" w:rsidRDefault="00EE2E2A" w:rsidP="00AD0950">
            <w:pPr>
              <w:jc w:val="right"/>
              <w:rPr>
                <w:rFonts w:ascii="Tahoma" w:hAnsi="Tahoma" w:cs="Tahoma"/>
                <w:color w:val="000000"/>
                <w:sz w:val="18"/>
                <w:szCs w:val="18"/>
              </w:rPr>
            </w:pPr>
            <w:r>
              <w:rPr>
                <w:rFonts w:ascii="Tahoma" w:hAnsi="Tahoma" w:cs="Tahoma"/>
                <w:color w:val="000000"/>
                <w:sz w:val="18"/>
                <w:szCs w:val="18"/>
              </w:rPr>
              <w:t>8</w:t>
            </w:r>
            <w:r w:rsidR="0087533C">
              <w:rPr>
                <w:rFonts w:ascii="Tahoma" w:hAnsi="Tahoma" w:cs="Tahoma"/>
                <w:color w:val="000000"/>
                <w:sz w:val="18"/>
                <w:szCs w:val="18"/>
              </w:rPr>
              <w:t xml:space="preserve"> 778</w:t>
            </w:r>
          </w:p>
        </w:tc>
        <w:tc>
          <w:tcPr>
            <w:tcW w:w="1276" w:type="dxa"/>
          </w:tcPr>
          <w:p w:rsidR="0087533C" w:rsidRDefault="0087533C" w:rsidP="00EE2E2A">
            <w:pPr>
              <w:jc w:val="right"/>
              <w:rPr>
                <w:rFonts w:ascii="Tahoma" w:hAnsi="Tahoma" w:cs="Tahoma"/>
                <w:color w:val="000000"/>
                <w:sz w:val="18"/>
                <w:szCs w:val="18"/>
              </w:rPr>
            </w:pPr>
            <w:r>
              <w:rPr>
                <w:rFonts w:ascii="Tahoma" w:hAnsi="Tahoma" w:cs="Tahoma"/>
                <w:color w:val="000000"/>
                <w:sz w:val="18"/>
                <w:szCs w:val="18"/>
              </w:rPr>
              <w:t xml:space="preserve">3 </w:t>
            </w:r>
            <w:r w:rsidR="00EE2E2A">
              <w:rPr>
                <w:rFonts w:ascii="Tahoma" w:hAnsi="Tahoma" w:cs="Tahoma"/>
                <w:color w:val="000000"/>
                <w:sz w:val="18"/>
                <w:szCs w:val="18"/>
              </w:rPr>
              <w:t>950</w:t>
            </w:r>
            <w:r>
              <w:rPr>
                <w:rFonts w:ascii="Tahoma" w:hAnsi="Tahoma" w:cs="Tahoma"/>
                <w:color w:val="000000"/>
                <w:sz w:val="18"/>
                <w:szCs w:val="18"/>
              </w:rPr>
              <w:t xml:space="preserve">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7B63E9" w:rsidRDefault="0087533C" w:rsidP="009E362E">
            <w:pPr>
              <w:tabs>
                <w:tab w:val="left" w:pos="246"/>
              </w:tabs>
              <w:ind w:right="-53"/>
              <w:rPr>
                <w:rFonts w:ascii="Tahoma" w:hAnsi="Tahoma" w:cs="Tahoma"/>
                <w:b/>
                <w:i/>
                <w:sz w:val="20"/>
                <w:szCs w:val="20"/>
              </w:rPr>
            </w:pPr>
            <w:r w:rsidRPr="007B63E9">
              <w:rPr>
                <w:rFonts w:ascii="Tahoma" w:hAnsi="Tahoma" w:cs="Tahoma"/>
                <w:sz w:val="20"/>
                <w:szCs w:val="20"/>
              </w:rPr>
              <w:t>Mise en place d’un système de suivi-évaluation</w:t>
            </w:r>
            <w:r w:rsidRPr="007B63E9">
              <w:rPr>
                <w:rFonts w:ascii="Tahoma" w:hAnsi="Tahoma" w:cs="Tahoma"/>
                <w:b/>
                <w:i/>
                <w:sz w:val="20"/>
                <w:szCs w:val="20"/>
              </w:rPr>
              <w:t xml:space="preserve"> </w:t>
            </w:r>
          </w:p>
        </w:tc>
        <w:tc>
          <w:tcPr>
            <w:tcW w:w="425" w:type="dxa"/>
          </w:tcPr>
          <w:p w:rsidR="0087533C" w:rsidRPr="007B63E9" w:rsidRDefault="0087533C" w:rsidP="00AD0950">
            <w:pPr>
              <w:rPr>
                <w:rFonts w:ascii="Tahoma" w:hAnsi="Tahoma" w:cs="Tahoma"/>
                <w:sz w:val="20"/>
                <w:szCs w:val="20"/>
              </w:rPr>
            </w:pPr>
            <w:r w:rsidRPr="007B63E9">
              <w:rPr>
                <w:rFonts w:ascii="Tahoma" w:hAnsi="Tahoma" w:cs="Tahoma"/>
                <w:sz w:val="20"/>
                <w:szCs w:val="20"/>
              </w:rPr>
              <w:t>x</w:t>
            </w:r>
          </w:p>
        </w:tc>
        <w:tc>
          <w:tcPr>
            <w:tcW w:w="425" w:type="dxa"/>
          </w:tcPr>
          <w:p w:rsidR="0087533C" w:rsidRPr="007B63E9" w:rsidRDefault="0087533C" w:rsidP="00AD0950">
            <w:pPr>
              <w:rPr>
                <w:rFonts w:ascii="Tahoma" w:hAnsi="Tahoma" w:cs="Tahoma"/>
                <w:sz w:val="20"/>
                <w:szCs w:val="20"/>
              </w:rPr>
            </w:pPr>
          </w:p>
        </w:tc>
        <w:tc>
          <w:tcPr>
            <w:tcW w:w="426" w:type="dxa"/>
          </w:tcPr>
          <w:p w:rsidR="0087533C" w:rsidRPr="007B63E9" w:rsidRDefault="0087533C" w:rsidP="00AD0950">
            <w:pPr>
              <w:rPr>
                <w:rFonts w:ascii="Tahoma" w:hAnsi="Tahoma" w:cs="Tahoma"/>
                <w:sz w:val="20"/>
                <w:szCs w:val="20"/>
              </w:rPr>
            </w:pPr>
          </w:p>
        </w:tc>
        <w:tc>
          <w:tcPr>
            <w:tcW w:w="425" w:type="dxa"/>
          </w:tcPr>
          <w:p w:rsidR="0087533C" w:rsidRPr="007B63E9" w:rsidRDefault="0087533C" w:rsidP="00AD0950">
            <w:pPr>
              <w:rPr>
                <w:rFonts w:ascii="Tahoma" w:hAnsi="Tahoma" w:cs="Tahoma"/>
                <w:sz w:val="20"/>
                <w:szCs w:val="20"/>
              </w:rPr>
            </w:pPr>
          </w:p>
        </w:tc>
        <w:tc>
          <w:tcPr>
            <w:tcW w:w="1389" w:type="dxa"/>
          </w:tcPr>
          <w:p w:rsidR="0087533C" w:rsidRDefault="0087533C" w:rsidP="00AD0950">
            <w:pPr>
              <w:rPr>
                <w:rFonts w:ascii="Tahoma" w:hAnsi="Tahoma" w:cs="Tahoma"/>
                <w:sz w:val="18"/>
                <w:szCs w:val="18"/>
              </w:rPr>
            </w:pPr>
            <w:r w:rsidRPr="001D5973">
              <w:rPr>
                <w:rFonts w:ascii="Tahoma" w:hAnsi="Tahoma" w:cs="Tahoma"/>
                <w:sz w:val="18"/>
                <w:szCs w:val="18"/>
              </w:rPr>
              <w:t>MATDS</w:t>
            </w:r>
            <w:r w:rsidR="00975BDC" w:rsidRPr="001D5973">
              <w:rPr>
                <w:rFonts w:ascii="Tahoma" w:hAnsi="Tahoma" w:cs="Tahoma"/>
                <w:sz w:val="18"/>
                <w:szCs w:val="18"/>
              </w:rPr>
              <w:t xml:space="preserve"> DGCOOP/</w:t>
            </w:r>
            <w:r w:rsidR="00975BDC">
              <w:rPr>
                <w:rFonts w:ascii="Tahoma" w:hAnsi="Tahoma" w:cs="Tahoma"/>
                <w:sz w:val="18"/>
                <w:szCs w:val="18"/>
              </w:rPr>
              <w:t>MEF</w:t>
            </w:r>
          </w:p>
          <w:p w:rsidR="00975BDC" w:rsidRPr="001D5973" w:rsidRDefault="00975BDC" w:rsidP="00AD0950">
            <w:pPr>
              <w:rPr>
                <w:rFonts w:ascii="Tahoma" w:hAnsi="Tahoma" w:cs="Tahoma"/>
                <w:sz w:val="18"/>
                <w:szCs w:val="18"/>
              </w:rPr>
            </w:pPr>
            <w:r w:rsidRPr="001D5973">
              <w:rPr>
                <w:rFonts w:ascii="Tahoma" w:hAnsi="Tahoma" w:cs="Tahoma"/>
                <w:sz w:val="18"/>
                <w:szCs w:val="18"/>
              </w:rPr>
              <w:t>PREMIER MINISTERE</w:t>
            </w:r>
          </w:p>
        </w:tc>
        <w:tc>
          <w:tcPr>
            <w:tcW w:w="708" w:type="dxa"/>
          </w:tcPr>
          <w:p w:rsidR="0087533C" w:rsidRPr="007B63E9" w:rsidRDefault="0087533C" w:rsidP="00AD0950">
            <w:pPr>
              <w:rPr>
                <w:rFonts w:ascii="Tahoma" w:hAnsi="Tahoma" w:cs="Tahoma"/>
                <w:sz w:val="20"/>
                <w:szCs w:val="20"/>
              </w:rPr>
            </w:pPr>
          </w:p>
        </w:tc>
        <w:tc>
          <w:tcPr>
            <w:tcW w:w="816" w:type="dxa"/>
            <w:vAlign w:val="center"/>
          </w:tcPr>
          <w:p w:rsidR="0087533C" w:rsidRPr="007B63E9" w:rsidRDefault="0087533C" w:rsidP="00DF6A21">
            <w:pPr>
              <w:rPr>
                <w:rFonts w:ascii="Tahoma" w:hAnsi="Tahoma" w:cs="Tahoma"/>
                <w:sz w:val="20"/>
                <w:szCs w:val="20"/>
              </w:rPr>
            </w:pPr>
            <w:r w:rsidRPr="007B63E9">
              <w:rPr>
                <w:rFonts w:ascii="Tahoma" w:hAnsi="Tahoma" w:cs="Tahoma"/>
                <w:sz w:val="20"/>
                <w:szCs w:val="20"/>
              </w:rPr>
              <w:t>04000</w:t>
            </w:r>
          </w:p>
        </w:tc>
        <w:tc>
          <w:tcPr>
            <w:tcW w:w="1169" w:type="dxa"/>
          </w:tcPr>
          <w:p w:rsidR="0087533C" w:rsidRPr="007B63E9" w:rsidRDefault="0087533C" w:rsidP="00AD0950">
            <w:pPr>
              <w:rPr>
                <w:rFonts w:ascii="Tahoma" w:hAnsi="Tahoma" w:cs="Tahoma"/>
                <w:sz w:val="20"/>
                <w:szCs w:val="20"/>
              </w:rPr>
            </w:pPr>
          </w:p>
        </w:tc>
        <w:tc>
          <w:tcPr>
            <w:tcW w:w="1701" w:type="dxa"/>
          </w:tcPr>
          <w:p w:rsidR="0087533C" w:rsidRPr="00157416" w:rsidRDefault="0087533C" w:rsidP="00AD0950">
            <w:pPr>
              <w:rPr>
                <w:sz w:val="20"/>
                <w:szCs w:val="20"/>
              </w:rPr>
            </w:pPr>
            <w:r w:rsidRPr="00157416">
              <w:rPr>
                <w:rFonts w:ascii="Tahoma" w:hAnsi="Tahoma" w:cs="Tahoma"/>
                <w:sz w:val="18"/>
                <w:szCs w:val="18"/>
              </w:rPr>
              <w:t xml:space="preserve">75700 Atelier d’amendement </w:t>
            </w:r>
          </w:p>
        </w:tc>
        <w:tc>
          <w:tcPr>
            <w:tcW w:w="992" w:type="dxa"/>
          </w:tcPr>
          <w:p w:rsidR="0087533C" w:rsidRDefault="0087533C" w:rsidP="00AD0950">
            <w:pPr>
              <w:jc w:val="right"/>
              <w:rPr>
                <w:color w:val="000000"/>
                <w:sz w:val="20"/>
                <w:szCs w:val="20"/>
              </w:rPr>
            </w:pPr>
            <w:r>
              <w:rPr>
                <w:color w:val="000000"/>
                <w:sz w:val="20"/>
                <w:szCs w:val="20"/>
              </w:rPr>
              <w:t>2 000</w:t>
            </w:r>
          </w:p>
        </w:tc>
        <w:tc>
          <w:tcPr>
            <w:tcW w:w="1276" w:type="dxa"/>
          </w:tcPr>
          <w:p w:rsidR="0087533C" w:rsidRDefault="0087533C" w:rsidP="00AD0950">
            <w:pPr>
              <w:jc w:val="right"/>
              <w:rPr>
                <w:color w:val="000000"/>
                <w:sz w:val="20"/>
                <w:szCs w:val="20"/>
              </w:rPr>
            </w:pPr>
            <w:r>
              <w:rPr>
                <w:color w:val="000000"/>
                <w:sz w:val="20"/>
                <w:szCs w:val="20"/>
              </w:rPr>
              <w:t>900 000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461D0F" w:rsidRDefault="0087533C" w:rsidP="009E362E">
            <w:pPr>
              <w:tabs>
                <w:tab w:val="left" w:pos="246"/>
              </w:tabs>
              <w:ind w:right="-53"/>
              <w:rPr>
                <w:rFonts w:ascii="Tahoma" w:hAnsi="Tahoma" w:cs="Tahoma"/>
                <w:sz w:val="18"/>
                <w:szCs w:val="18"/>
              </w:rPr>
            </w:pPr>
            <w:r w:rsidRPr="00461D0F">
              <w:rPr>
                <w:rFonts w:ascii="Tahoma" w:hAnsi="Tahoma" w:cs="Tahoma"/>
                <w:sz w:val="18"/>
                <w:szCs w:val="18"/>
              </w:rPr>
              <w:t>Carburant / maintenance/assurance véhicule</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6"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1389" w:type="dxa"/>
          </w:tcPr>
          <w:p w:rsidR="0087533C" w:rsidRPr="00461D0F" w:rsidRDefault="0087533C" w:rsidP="00AD0950">
            <w:pPr>
              <w:rPr>
                <w:rFonts w:ascii="Tahoma" w:hAnsi="Tahoma" w:cs="Tahoma"/>
                <w:sz w:val="18"/>
                <w:szCs w:val="18"/>
              </w:rPr>
            </w:pPr>
            <w:r w:rsidRPr="00461D0F">
              <w:rPr>
                <w:rFonts w:ascii="Tahoma" w:hAnsi="Tahoma" w:cs="Tahoma"/>
                <w:sz w:val="18"/>
                <w:szCs w:val="18"/>
              </w:rPr>
              <w:t>MATDS</w:t>
            </w:r>
          </w:p>
        </w:tc>
        <w:tc>
          <w:tcPr>
            <w:tcW w:w="708" w:type="dxa"/>
          </w:tcPr>
          <w:p w:rsidR="0087533C" w:rsidRPr="00461D0F" w:rsidRDefault="0087533C" w:rsidP="00AD0950">
            <w:pPr>
              <w:rPr>
                <w:rFonts w:ascii="Tahoma" w:hAnsi="Tahoma" w:cs="Tahoma"/>
                <w:sz w:val="18"/>
                <w:szCs w:val="18"/>
              </w:rPr>
            </w:pPr>
          </w:p>
        </w:tc>
        <w:tc>
          <w:tcPr>
            <w:tcW w:w="816" w:type="dxa"/>
            <w:vAlign w:val="center"/>
          </w:tcPr>
          <w:p w:rsidR="0087533C" w:rsidRPr="00461D0F" w:rsidRDefault="0087533C" w:rsidP="00DF6A21">
            <w:pPr>
              <w:rPr>
                <w:rFonts w:ascii="Tahoma" w:hAnsi="Tahoma" w:cs="Tahoma"/>
                <w:sz w:val="18"/>
                <w:szCs w:val="18"/>
              </w:rPr>
            </w:pPr>
            <w:r w:rsidRPr="00461D0F">
              <w:rPr>
                <w:rFonts w:ascii="Tahoma" w:hAnsi="Tahoma" w:cs="Tahoma"/>
                <w:sz w:val="18"/>
                <w:szCs w:val="18"/>
              </w:rPr>
              <w:t>04000</w:t>
            </w:r>
          </w:p>
        </w:tc>
        <w:tc>
          <w:tcPr>
            <w:tcW w:w="1169" w:type="dxa"/>
          </w:tcPr>
          <w:p w:rsidR="0087533C" w:rsidRPr="00461D0F" w:rsidRDefault="0087533C" w:rsidP="00AD0950">
            <w:pPr>
              <w:rPr>
                <w:rFonts w:ascii="Tahoma" w:hAnsi="Tahoma" w:cs="Tahoma"/>
                <w:sz w:val="18"/>
                <w:szCs w:val="18"/>
              </w:rPr>
            </w:pPr>
            <w:r w:rsidRPr="00461D0F">
              <w:rPr>
                <w:rFonts w:ascii="Tahoma" w:hAnsi="Tahoma" w:cs="Tahoma"/>
                <w:sz w:val="18"/>
                <w:szCs w:val="18"/>
              </w:rPr>
              <w:t xml:space="preserve">PNUD </w:t>
            </w:r>
          </w:p>
          <w:p w:rsidR="0087533C" w:rsidRPr="00461D0F" w:rsidRDefault="0087533C" w:rsidP="00AD0950">
            <w:pPr>
              <w:rPr>
                <w:rFonts w:ascii="Tahoma" w:hAnsi="Tahoma" w:cs="Tahoma"/>
                <w:sz w:val="18"/>
                <w:szCs w:val="18"/>
              </w:rPr>
            </w:pPr>
            <w:r w:rsidRPr="00461D0F">
              <w:rPr>
                <w:rFonts w:ascii="Tahoma" w:hAnsi="Tahoma" w:cs="Tahoma"/>
                <w:sz w:val="18"/>
                <w:szCs w:val="18"/>
              </w:rPr>
              <w:t>TRAC1</w:t>
            </w:r>
          </w:p>
        </w:tc>
        <w:tc>
          <w:tcPr>
            <w:tcW w:w="1701" w:type="dxa"/>
          </w:tcPr>
          <w:p w:rsidR="0087533C" w:rsidRPr="00F34E0D" w:rsidRDefault="0087533C" w:rsidP="00AD0950">
            <w:pPr>
              <w:ind w:right="-80" w:firstLine="6"/>
              <w:rPr>
                <w:rFonts w:ascii="Tahoma" w:eastAsia="Arial Unicode MS" w:hAnsi="Tahoma" w:cs="Tahoma"/>
                <w:sz w:val="18"/>
                <w:szCs w:val="18"/>
              </w:rPr>
            </w:pPr>
            <w:r w:rsidRPr="0050064F">
              <w:rPr>
                <w:rFonts w:ascii="Tahoma" w:hAnsi="Tahoma" w:cs="Tahoma"/>
                <w:sz w:val="18"/>
                <w:szCs w:val="18"/>
                <w:lang w:val="en-US"/>
              </w:rPr>
              <w:t>73400</w:t>
            </w:r>
            <w:r w:rsidRPr="0050064F">
              <w:rPr>
                <w:rFonts w:ascii="Tahoma" w:eastAsia="Arial Unicode MS" w:hAnsi="Tahoma" w:cs="Tahoma"/>
                <w:sz w:val="18"/>
                <w:szCs w:val="18"/>
              </w:rPr>
              <w:t xml:space="preserve"> Carburant</w:t>
            </w:r>
            <w:r>
              <w:rPr>
                <w:rFonts w:ascii="Tahoma" w:eastAsia="Arial Unicode MS" w:hAnsi="Tahoma" w:cs="Tahoma"/>
                <w:sz w:val="18"/>
                <w:szCs w:val="18"/>
              </w:rPr>
              <w:t xml:space="preserve"> </w:t>
            </w:r>
            <w:r w:rsidRPr="0050064F">
              <w:rPr>
                <w:rFonts w:ascii="Tahoma" w:eastAsia="Arial Unicode MS" w:hAnsi="Tahoma" w:cs="Tahoma"/>
                <w:sz w:val="18"/>
                <w:szCs w:val="18"/>
              </w:rPr>
              <w:t>/</w:t>
            </w:r>
            <w:r>
              <w:rPr>
                <w:rFonts w:ascii="Tahoma" w:eastAsia="Arial Unicode MS" w:hAnsi="Tahoma" w:cs="Tahoma"/>
                <w:sz w:val="18"/>
                <w:szCs w:val="18"/>
              </w:rPr>
              <w:t xml:space="preserve"> </w:t>
            </w:r>
            <w:r w:rsidRPr="0050064F">
              <w:rPr>
                <w:rFonts w:ascii="Tahoma" w:eastAsia="Arial Unicode MS" w:hAnsi="Tahoma" w:cs="Tahoma"/>
                <w:sz w:val="16"/>
                <w:szCs w:val="16"/>
              </w:rPr>
              <w:t>assurance</w:t>
            </w:r>
            <w:r w:rsidRPr="0050064F">
              <w:rPr>
                <w:rFonts w:ascii="Tahoma" w:eastAsia="Arial Unicode MS" w:hAnsi="Tahoma" w:cs="Tahoma"/>
                <w:sz w:val="18"/>
                <w:szCs w:val="18"/>
              </w:rPr>
              <w:t>/Maintenance véhicule</w:t>
            </w:r>
          </w:p>
        </w:tc>
        <w:tc>
          <w:tcPr>
            <w:tcW w:w="992"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5 556</w:t>
            </w:r>
          </w:p>
        </w:tc>
        <w:tc>
          <w:tcPr>
            <w:tcW w:w="1276"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2 500 000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461D0F" w:rsidRDefault="0087533C" w:rsidP="009E362E">
            <w:pPr>
              <w:tabs>
                <w:tab w:val="left" w:pos="246"/>
              </w:tabs>
              <w:ind w:right="-53"/>
              <w:rPr>
                <w:rFonts w:ascii="Tahoma" w:hAnsi="Tahoma" w:cs="Tahoma"/>
                <w:sz w:val="18"/>
                <w:szCs w:val="18"/>
              </w:rPr>
            </w:pPr>
            <w:r w:rsidRPr="00461D0F">
              <w:rPr>
                <w:rFonts w:ascii="Tahoma" w:hAnsi="Tahoma" w:cs="Tahoma"/>
                <w:sz w:val="18"/>
                <w:szCs w:val="18"/>
              </w:rPr>
              <w:t>Consommable et fourniture de bureau</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6"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1389" w:type="dxa"/>
          </w:tcPr>
          <w:p w:rsidR="0087533C" w:rsidRPr="00461D0F" w:rsidRDefault="0087533C" w:rsidP="00AD0950">
            <w:pPr>
              <w:rPr>
                <w:rFonts w:ascii="Tahoma" w:hAnsi="Tahoma" w:cs="Tahoma"/>
                <w:sz w:val="18"/>
                <w:szCs w:val="18"/>
              </w:rPr>
            </w:pPr>
            <w:r w:rsidRPr="00461D0F">
              <w:rPr>
                <w:rFonts w:ascii="Tahoma" w:hAnsi="Tahoma" w:cs="Tahoma"/>
                <w:sz w:val="18"/>
                <w:szCs w:val="18"/>
              </w:rPr>
              <w:t>MATDS</w:t>
            </w:r>
          </w:p>
        </w:tc>
        <w:tc>
          <w:tcPr>
            <w:tcW w:w="708" w:type="dxa"/>
          </w:tcPr>
          <w:p w:rsidR="0087533C" w:rsidRPr="00461D0F" w:rsidRDefault="0087533C" w:rsidP="00AD0950">
            <w:pPr>
              <w:rPr>
                <w:rFonts w:ascii="Tahoma" w:hAnsi="Tahoma" w:cs="Tahoma"/>
                <w:sz w:val="18"/>
                <w:szCs w:val="18"/>
              </w:rPr>
            </w:pPr>
          </w:p>
        </w:tc>
        <w:tc>
          <w:tcPr>
            <w:tcW w:w="816" w:type="dxa"/>
            <w:vAlign w:val="center"/>
          </w:tcPr>
          <w:p w:rsidR="0087533C" w:rsidRPr="00461D0F" w:rsidRDefault="0087533C" w:rsidP="00DF6A21">
            <w:pPr>
              <w:rPr>
                <w:rFonts w:ascii="Tahoma" w:hAnsi="Tahoma" w:cs="Tahoma"/>
                <w:sz w:val="18"/>
                <w:szCs w:val="18"/>
              </w:rPr>
            </w:pPr>
            <w:r w:rsidRPr="00461D0F">
              <w:rPr>
                <w:rFonts w:ascii="Tahoma" w:hAnsi="Tahoma" w:cs="Tahoma"/>
                <w:sz w:val="18"/>
                <w:szCs w:val="18"/>
              </w:rPr>
              <w:t>04000</w:t>
            </w:r>
          </w:p>
        </w:tc>
        <w:tc>
          <w:tcPr>
            <w:tcW w:w="1169" w:type="dxa"/>
          </w:tcPr>
          <w:p w:rsidR="0087533C" w:rsidRPr="00461D0F" w:rsidRDefault="0087533C" w:rsidP="00AD0950">
            <w:pPr>
              <w:rPr>
                <w:rFonts w:ascii="Tahoma" w:hAnsi="Tahoma" w:cs="Tahoma"/>
                <w:sz w:val="18"/>
                <w:szCs w:val="18"/>
              </w:rPr>
            </w:pPr>
            <w:r w:rsidRPr="00461D0F">
              <w:rPr>
                <w:rFonts w:ascii="Tahoma" w:hAnsi="Tahoma" w:cs="Tahoma"/>
                <w:sz w:val="18"/>
                <w:szCs w:val="18"/>
              </w:rPr>
              <w:t>PNUD</w:t>
            </w:r>
          </w:p>
          <w:p w:rsidR="0087533C" w:rsidRPr="00461D0F" w:rsidRDefault="0087533C" w:rsidP="00AD0950">
            <w:pPr>
              <w:rPr>
                <w:rFonts w:ascii="Tahoma" w:hAnsi="Tahoma" w:cs="Tahoma"/>
                <w:sz w:val="18"/>
                <w:szCs w:val="18"/>
              </w:rPr>
            </w:pPr>
            <w:r w:rsidRPr="00461D0F">
              <w:rPr>
                <w:rFonts w:ascii="Tahoma" w:hAnsi="Tahoma" w:cs="Tahoma"/>
                <w:sz w:val="18"/>
                <w:szCs w:val="18"/>
              </w:rPr>
              <w:t>TRAC1</w:t>
            </w:r>
          </w:p>
        </w:tc>
        <w:tc>
          <w:tcPr>
            <w:tcW w:w="1701" w:type="dxa"/>
          </w:tcPr>
          <w:p w:rsidR="0087533C" w:rsidRPr="0050064F" w:rsidRDefault="0087533C" w:rsidP="00EE2E2A">
            <w:pPr>
              <w:rPr>
                <w:rFonts w:ascii="Tahoma" w:eastAsia="Arial Unicode MS" w:hAnsi="Tahoma" w:cs="Tahoma"/>
                <w:sz w:val="18"/>
                <w:szCs w:val="18"/>
              </w:rPr>
            </w:pPr>
            <w:r w:rsidRPr="0050064F">
              <w:rPr>
                <w:rFonts w:ascii="Tahoma" w:hAnsi="Tahoma" w:cs="Tahoma"/>
                <w:sz w:val="18"/>
                <w:szCs w:val="18"/>
              </w:rPr>
              <w:t>72</w:t>
            </w:r>
            <w:r w:rsidR="00EE2E2A">
              <w:rPr>
                <w:rFonts w:ascii="Tahoma" w:hAnsi="Tahoma" w:cs="Tahoma"/>
                <w:sz w:val="18"/>
                <w:szCs w:val="18"/>
              </w:rPr>
              <w:t>5</w:t>
            </w:r>
            <w:r w:rsidRPr="0050064F">
              <w:rPr>
                <w:rFonts w:ascii="Tahoma" w:hAnsi="Tahoma" w:cs="Tahoma"/>
                <w:sz w:val="18"/>
                <w:szCs w:val="18"/>
              </w:rPr>
              <w:t>00</w:t>
            </w:r>
            <w:r w:rsidRPr="0050064F">
              <w:rPr>
                <w:rFonts w:ascii="Tahoma" w:eastAsia="Arial Unicode MS" w:hAnsi="Tahoma" w:cs="Tahoma"/>
                <w:sz w:val="18"/>
                <w:szCs w:val="18"/>
              </w:rPr>
              <w:t xml:space="preserve"> Fourniture de bureau</w:t>
            </w:r>
          </w:p>
        </w:tc>
        <w:tc>
          <w:tcPr>
            <w:tcW w:w="992"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3 333</w:t>
            </w:r>
          </w:p>
        </w:tc>
        <w:tc>
          <w:tcPr>
            <w:tcW w:w="1276"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1 500 000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461D0F" w:rsidRDefault="0087533C" w:rsidP="009E362E">
            <w:pPr>
              <w:tabs>
                <w:tab w:val="left" w:pos="246"/>
              </w:tabs>
              <w:ind w:right="-53"/>
              <w:rPr>
                <w:rFonts w:ascii="Tahoma" w:hAnsi="Tahoma" w:cs="Tahoma"/>
                <w:sz w:val="18"/>
                <w:szCs w:val="18"/>
              </w:rPr>
            </w:pPr>
            <w:r w:rsidRPr="00461D0F">
              <w:rPr>
                <w:rFonts w:ascii="Tahoma" w:hAnsi="Tahoma" w:cs="Tahoma"/>
                <w:sz w:val="18"/>
                <w:szCs w:val="18"/>
              </w:rPr>
              <w:t>Gardiennage et nettoyage des locaux</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6"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1389" w:type="dxa"/>
          </w:tcPr>
          <w:p w:rsidR="0087533C" w:rsidRPr="00461D0F" w:rsidRDefault="0087533C" w:rsidP="00AD0950">
            <w:pPr>
              <w:rPr>
                <w:rFonts w:ascii="Tahoma" w:hAnsi="Tahoma" w:cs="Tahoma"/>
                <w:sz w:val="18"/>
                <w:szCs w:val="18"/>
              </w:rPr>
            </w:pPr>
            <w:r w:rsidRPr="00461D0F">
              <w:rPr>
                <w:rFonts w:ascii="Tahoma" w:hAnsi="Tahoma" w:cs="Tahoma"/>
                <w:sz w:val="18"/>
                <w:szCs w:val="18"/>
              </w:rPr>
              <w:t>MATDS</w:t>
            </w:r>
          </w:p>
        </w:tc>
        <w:tc>
          <w:tcPr>
            <w:tcW w:w="708" w:type="dxa"/>
          </w:tcPr>
          <w:p w:rsidR="0087533C" w:rsidRPr="00461D0F" w:rsidRDefault="0087533C" w:rsidP="00AD0950">
            <w:pPr>
              <w:rPr>
                <w:rFonts w:ascii="Tahoma" w:hAnsi="Tahoma" w:cs="Tahoma"/>
                <w:sz w:val="18"/>
                <w:szCs w:val="18"/>
              </w:rPr>
            </w:pPr>
          </w:p>
        </w:tc>
        <w:tc>
          <w:tcPr>
            <w:tcW w:w="816" w:type="dxa"/>
            <w:vAlign w:val="center"/>
          </w:tcPr>
          <w:p w:rsidR="0087533C" w:rsidRPr="00461D0F" w:rsidRDefault="0087533C" w:rsidP="00DF6A21">
            <w:pPr>
              <w:rPr>
                <w:rFonts w:ascii="Tahoma" w:hAnsi="Tahoma" w:cs="Tahoma"/>
                <w:sz w:val="18"/>
                <w:szCs w:val="18"/>
              </w:rPr>
            </w:pPr>
            <w:r w:rsidRPr="00461D0F">
              <w:rPr>
                <w:rFonts w:ascii="Tahoma" w:hAnsi="Tahoma" w:cs="Tahoma"/>
                <w:sz w:val="18"/>
                <w:szCs w:val="18"/>
              </w:rPr>
              <w:t>04000</w:t>
            </w:r>
          </w:p>
        </w:tc>
        <w:tc>
          <w:tcPr>
            <w:tcW w:w="1169" w:type="dxa"/>
          </w:tcPr>
          <w:p w:rsidR="0087533C" w:rsidRPr="00461D0F" w:rsidRDefault="0087533C" w:rsidP="00AD0950">
            <w:pPr>
              <w:rPr>
                <w:rFonts w:ascii="Tahoma" w:hAnsi="Tahoma" w:cs="Tahoma"/>
                <w:sz w:val="18"/>
                <w:szCs w:val="18"/>
              </w:rPr>
            </w:pPr>
            <w:r w:rsidRPr="00461D0F">
              <w:rPr>
                <w:rFonts w:ascii="Tahoma" w:hAnsi="Tahoma" w:cs="Tahoma"/>
                <w:sz w:val="18"/>
                <w:szCs w:val="18"/>
              </w:rPr>
              <w:t xml:space="preserve">PNUD </w:t>
            </w:r>
          </w:p>
          <w:p w:rsidR="0087533C" w:rsidRPr="00461D0F" w:rsidRDefault="0087533C" w:rsidP="00AD0950">
            <w:pPr>
              <w:rPr>
                <w:rFonts w:ascii="Tahoma" w:hAnsi="Tahoma" w:cs="Tahoma"/>
                <w:sz w:val="18"/>
                <w:szCs w:val="18"/>
              </w:rPr>
            </w:pPr>
            <w:r w:rsidRPr="00461D0F">
              <w:rPr>
                <w:rFonts w:ascii="Tahoma" w:hAnsi="Tahoma" w:cs="Tahoma"/>
                <w:sz w:val="18"/>
                <w:szCs w:val="18"/>
              </w:rPr>
              <w:t>TRAC1</w:t>
            </w:r>
          </w:p>
        </w:tc>
        <w:tc>
          <w:tcPr>
            <w:tcW w:w="1701" w:type="dxa"/>
          </w:tcPr>
          <w:p w:rsidR="0087533C" w:rsidRPr="00BA152C" w:rsidRDefault="0087533C" w:rsidP="00AD0950">
            <w:pPr>
              <w:rPr>
                <w:rFonts w:ascii="Tahoma" w:eastAsia="Arial Unicode MS" w:hAnsi="Tahoma" w:cs="Tahoma"/>
                <w:sz w:val="18"/>
                <w:szCs w:val="18"/>
              </w:rPr>
            </w:pPr>
            <w:r w:rsidRPr="0050064F">
              <w:rPr>
                <w:rFonts w:ascii="Tahoma" w:hAnsi="Tahoma" w:cs="Tahoma"/>
                <w:sz w:val="18"/>
                <w:szCs w:val="18"/>
              </w:rPr>
              <w:t>72100</w:t>
            </w:r>
            <w:r w:rsidRPr="0050064F">
              <w:rPr>
                <w:rFonts w:ascii="Tahoma" w:eastAsia="Arial Unicode MS" w:hAnsi="Tahoma" w:cs="Tahoma"/>
                <w:sz w:val="18"/>
                <w:szCs w:val="18"/>
              </w:rPr>
              <w:t xml:space="preserve"> Frais de gardiennage, nettoyage</w:t>
            </w:r>
          </w:p>
        </w:tc>
        <w:tc>
          <w:tcPr>
            <w:tcW w:w="992"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8 000</w:t>
            </w:r>
          </w:p>
        </w:tc>
        <w:tc>
          <w:tcPr>
            <w:tcW w:w="1276" w:type="dxa"/>
          </w:tcPr>
          <w:p w:rsidR="0087533C" w:rsidRDefault="0087533C" w:rsidP="00AD0950">
            <w:pPr>
              <w:jc w:val="right"/>
              <w:rPr>
                <w:rFonts w:ascii="Tahoma" w:hAnsi="Tahoma" w:cs="Tahoma"/>
                <w:color w:val="000000"/>
                <w:sz w:val="18"/>
                <w:szCs w:val="18"/>
              </w:rPr>
            </w:pPr>
            <w:r>
              <w:rPr>
                <w:rFonts w:ascii="Tahoma" w:hAnsi="Tahoma" w:cs="Tahoma"/>
                <w:color w:val="000000"/>
                <w:sz w:val="18"/>
                <w:szCs w:val="18"/>
              </w:rPr>
              <w:t>3 600 000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val="restart"/>
          </w:tcPr>
          <w:p w:rsidR="0087533C" w:rsidRPr="00461D0F" w:rsidRDefault="0087533C" w:rsidP="009E362E">
            <w:pPr>
              <w:tabs>
                <w:tab w:val="left" w:pos="246"/>
              </w:tabs>
              <w:ind w:right="-53"/>
              <w:rPr>
                <w:rFonts w:ascii="Tahoma" w:hAnsi="Tahoma" w:cs="Tahoma"/>
                <w:sz w:val="18"/>
                <w:szCs w:val="18"/>
              </w:rPr>
            </w:pPr>
            <w:r w:rsidRPr="00461D0F">
              <w:rPr>
                <w:rFonts w:ascii="Tahoma" w:hAnsi="Tahoma" w:cs="Tahoma"/>
                <w:sz w:val="18"/>
                <w:szCs w:val="18"/>
              </w:rPr>
              <w:t>Téléphone/Mail/frais de poste</w:t>
            </w:r>
          </w:p>
        </w:tc>
        <w:tc>
          <w:tcPr>
            <w:tcW w:w="425" w:type="dxa"/>
            <w:vMerge w:val="restart"/>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vMerge w:val="restart"/>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6" w:type="dxa"/>
            <w:vMerge w:val="restart"/>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vMerge w:val="restart"/>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1389" w:type="dxa"/>
            <w:vMerge w:val="restart"/>
          </w:tcPr>
          <w:p w:rsidR="0087533C" w:rsidRPr="00461D0F" w:rsidRDefault="0087533C" w:rsidP="00AD0950">
            <w:pPr>
              <w:rPr>
                <w:rFonts w:ascii="Tahoma" w:hAnsi="Tahoma" w:cs="Tahoma"/>
                <w:sz w:val="18"/>
                <w:szCs w:val="18"/>
              </w:rPr>
            </w:pPr>
            <w:r w:rsidRPr="00461D0F">
              <w:rPr>
                <w:rFonts w:ascii="Tahoma" w:hAnsi="Tahoma" w:cs="Tahoma"/>
                <w:sz w:val="18"/>
                <w:szCs w:val="18"/>
              </w:rPr>
              <w:t>MATDS</w:t>
            </w:r>
          </w:p>
        </w:tc>
        <w:tc>
          <w:tcPr>
            <w:tcW w:w="708" w:type="dxa"/>
            <w:vMerge w:val="restart"/>
          </w:tcPr>
          <w:p w:rsidR="0087533C" w:rsidRPr="00461D0F" w:rsidRDefault="0087533C" w:rsidP="00AD0950">
            <w:pPr>
              <w:rPr>
                <w:rFonts w:ascii="Tahoma" w:hAnsi="Tahoma" w:cs="Tahoma"/>
                <w:sz w:val="18"/>
                <w:szCs w:val="18"/>
              </w:rPr>
            </w:pPr>
          </w:p>
        </w:tc>
        <w:tc>
          <w:tcPr>
            <w:tcW w:w="816" w:type="dxa"/>
            <w:vMerge w:val="restart"/>
            <w:vAlign w:val="center"/>
          </w:tcPr>
          <w:p w:rsidR="0087533C" w:rsidRPr="00461D0F" w:rsidRDefault="0087533C" w:rsidP="00DF6A21">
            <w:pPr>
              <w:rPr>
                <w:rFonts w:ascii="Tahoma" w:hAnsi="Tahoma" w:cs="Tahoma"/>
                <w:sz w:val="18"/>
                <w:szCs w:val="18"/>
              </w:rPr>
            </w:pPr>
            <w:r w:rsidRPr="00461D0F">
              <w:rPr>
                <w:rFonts w:ascii="Tahoma" w:hAnsi="Tahoma" w:cs="Tahoma"/>
                <w:sz w:val="18"/>
                <w:szCs w:val="18"/>
              </w:rPr>
              <w:t>04000</w:t>
            </w:r>
          </w:p>
        </w:tc>
        <w:tc>
          <w:tcPr>
            <w:tcW w:w="1169" w:type="dxa"/>
            <w:vMerge w:val="restart"/>
          </w:tcPr>
          <w:p w:rsidR="0087533C" w:rsidRPr="00461D0F" w:rsidRDefault="0087533C" w:rsidP="00AD0950">
            <w:pPr>
              <w:rPr>
                <w:rFonts w:ascii="Tahoma" w:hAnsi="Tahoma" w:cs="Tahoma"/>
                <w:sz w:val="18"/>
                <w:szCs w:val="18"/>
              </w:rPr>
            </w:pPr>
            <w:r w:rsidRPr="00461D0F">
              <w:rPr>
                <w:rFonts w:ascii="Tahoma" w:hAnsi="Tahoma" w:cs="Tahoma"/>
                <w:sz w:val="18"/>
                <w:szCs w:val="18"/>
              </w:rPr>
              <w:t xml:space="preserve">PNUD </w:t>
            </w:r>
          </w:p>
          <w:p w:rsidR="0087533C" w:rsidRPr="00461D0F" w:rsidRDefault="0087533C" w:rsidP="00AD0950">
            <w:pPr>
              <w:rPr>
                <w:rFonts w:ascii="Tahoma" w:hAnsi="Tahoma" w:cs="Tahoma"/>
                <w:sz w:val="18"/>
                <w:szCs w:val="18"/>
              </w:rPr>
            </w:pPr>
            <w:r w:rsidRPr="00461D0F">
              <w:rPr>
                <w:rFonts w:ascii="Tahoma" w:hAnsi="Tahoma" w:cs="Tahoma"/>
                <w:sz w:val="18"/>
                <w:szCs w:val="18"/>
              </w:rPr>
              <w:t>TRAC1</w:t>
            </w:r>
          </w:p>
        </w:tc>
        <w:tc>
          <w:tcPr>
            <w:tcW w:w="1701" w:type="dxa"/>
          </w:tcPr>
          <w:p w:rsidR="0087533C" w:rsidRPr="00461D0F" w:rsidRDefault="0087533C" w:rsidP="00AD0950">
            <w:pPr>
              <w:rPr>
                <w:rFonts w:ascii="Tahoma" w:eastAsia="Arial Unicode MS" w:hAnsi="Tahoma" w:cs="Tahoma"/>
                <w:sz w:val="18"/>
                <w:szCs w:val="18"/>
              </w:rPr>
            </w:pPr>
            <w:r w:rsidRPr="00461D0F">
              <w:rPr>
                <w:rFonts w:ascii="Tahoma" w:hAnsi="Tahoma" w:cs="Tahoma"/>
                <w:sz w:val="18"/>
                <w:szCs w:val="18"/>
              </w:rPr>
              <w:t>72400</w:t>
            </w:r>
            <w:r w:rsidRPr="00461D0F">
              <w:rPr>
                <w:rFonts w:ascii="Tahoma" w:eastAsia="Arial Unicode MS" w:hAnsi="Tahoma" w:cs="Tahoma"/>
                <w:sz w:val="18"/>
                <w:szCs w:val="18"/>
              </w:rPr>
              <w:t xml:space="preserve"> Frais de téléphone</w:t>
            </w:r>
          </w:p>
        </w:tc>
        <w:tc>
          <w:tcPr>
            <w:tcW w:w="992"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4 000</w:t>
            </w:r>
          </w:p>
        </w:tc>
        <w:tc>
          <w:tcPr>
            <w:tcW w:w="1276"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1 800 000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7B63E9" w:rsidRDefault="0087533C" w:rsidP="00AD0950">
            <w:pPr>
              <w:rPr>
                <w:rFonts w:ascii="Tahoma" w:hAnsi="Tahoma" w:cs="Tahoma"/>
                <w:sz w:val="20"/>
                <w:szCs w:val="20"/>
              </w:rPr>
            </w:pPr>
          </w:p>
        </w:tc>
        <w:tc>
          <w:tcPr>
            <w:tcW w:w="425" w:type="dxa"/>
            <w:vMerge/>
          </w:tcPr>
          <w:p w:rsidR="0087533C" w:rsidRPr="007B63E9" w:rsidRDefault="0087533C" w:rsidP="00AD0950">
            <w:pPr>
              <w:rPr>
                <w:rFonts w:ascii="Tahoma" w:hAnsi="Tahoma" w:cs="Tahoma"/>
                <w:sz w:val="20"/>
                <w:szCs w:val="20"/>
              </w:rPr>
            </w:pPr>
          </w:p>
        </w:tc>
        <w:tc>
          <w:tcPr>
            <w:tcW w:w="425" w:type="dxa"/>
            <w:vMerge/>
          </w:tcPr>
          <w:p w:rsidR="0087533C" w:rsidRPr="007B63E9" w:rsidRDefault="0087533C" w:rsidP="00AD0950">
            <w:pPr>
              <w:rPr>
                <w:rFonts w:ascii="Tahoma" w:hAnsi="Tahoma" w:cs="Tahoma"/>
                <w:sz w:val="20"/>
                <w:szCs w:val="20"/>
              </w:rPr>
            </w:pPr>
          </w:p>
        </w:tc>
        <w:tc>
          <w:tcPr>
            <w:tcW w:w="426" w:type="dxa"/>
            <w:vMerge/>
          </w:tcPr>
          <w:p w:rsidR="0087533C" w:rsidRPr="007B63E9" w:rsidRDefault="0087533C" w:rsidP="00AD0950">
            <w:pPr>
              <w:rPr>
                <w:rFonts w:ascii="Tahoma" w:hAnsi="Tahoma" w:cs="Tahoma"/>
                <w:sz w:val="20"/>
                <w:szCs w:val="20"/>
              </w:rPr>
            </w:pPr>
          </w:p>
        </w:tc>
        <w:tc>
          <w:tcPr>
            <w:tcW w:w="425" w:type="dxa"/>
            <w:vMerge/>
          </w:tcPr>
          <w:p w:rsidR="0087533C" w:rsidRPr="007B63E9" w:rsidRDefault="0087533C" w:rsidP="00AD0950">
            <w:pPr>
              <w:rPr>
                <w:rFonts w:ascii="Tahoma" w:hAnsi="Tahoma" w:cs="Tahoma"/>
                <w:sz w:val="20"/>
                <w:szCs w:val="20"/>
              </w:rPr>
            </w:pPr>
          </w:p>
        </w:tc>
        <w:tc>
          <w:tcPr>
            <w:tcW w:w="1389" w:type="dxa"/>
            <w:vMerge/>
          </w:tcPr>
          <w:p w:rsidR="0087533C" w:rsidRPr="001D5973" w:rsidRDefault="0087533C" w:rsidP="00AD0950">
            <w:pPr>
              <w:rPr>
                <w:rFonts w:ascii="Tahoma" w:hAnsi="Tahoma" w:cs="Tahoma"/>
                <w:sz w:val="18"/>
                <w:szCs w:val="18"/>
              </w:rPr>
            </w:pPr>
          </w:p>
        </w:tc>
        <w:tc>
          <w:tcPr>
            <w:tcW w:w="708" w:type="dxa"/>
            <w:vMerge/>
          </w:tcPr>
          <w:p w:rsidR="0087533C" w:rsidRPr="007B63E9" w:rsidRDefault="0087533C" w:rsidP="00AD0950">
            <w:pPr>
              <w:rPr>
                <w:rFonts w:ascii="Tahoma" w:hAnsi="Tahoma" w:cs="Tahoma"/>
                <w:sz w:val="20"/>
                <w:szCs w:val="20"/>
              </w:rPr>
            </w:pPr>
          </w:p>
        </w:tc>
        <w:tc>
          <w:tcPr>
            <w:tcW w:w="816" w:type="dxa"/>
            <w:vMerge/>
            <w:vAlign w:val="center"/>
          </w:tcPr>
          <w:p w:rsidR="0087533C" w:rsidRPr="00461D0F" w:rsidRDefault="0087533C" w:rsidP="00AD0950">
            <w:pPr>
              <w:rPr>
                <w:rFonts w:ascii="Tahoma" w:hAnsi="Tahoma" w:cs="Tahoma"/>
                <w:sz w:val="18"/>
                <w:szCs w:val="18"/>
              </w:rPr>
            </w:pPr>
          </w:p>
        </w:tc>
        <w:tc>
          <w:tcPr>
            <w:tcW w:w="1169" w:type="dxa"/>
            <w:vMerge/>
          </w:tcPr>
          <w:p w:rsidR="0087533C" w:rsidRPr="00461D0F" w:rsidRDefault="0087533C" w:rsidP="00AD0950">
            <w:pPr>
              <w:rPr>
                <w:rFonts w:ascii="Tahoma" w:hAnsi="Tahoma" w:cs="Tahoma"/>
                <w:sz w:val="18"/>
                <w:szCs w:val="18"/>
              </w:rPr>
            </w:pPr>
          </w:p>
        </w:tc>
        <w:tc>
          <w:tcPr>
            <w:tcW w:w="1701" w:type="dxa"/>
          </w:tcPr>
          <w:p w:rsidR="0087533C" w:rsidRPr="00461D0F" w:rsidRDefault="0087533C" w:rsidP="00AD0950">
            <w:pPr>
              <w:rPr>
                <w:rFonts w:ascii="Tahoma" w:hAnsi="Tahoma" w:cs="Tahoma"/>
                <w:sz w:val="18"/>
                <w:szCs w:val="18"/>
              </w:rPr>
            </w:pPr>
            <w:r w:rsidRPr="00461D0F">
              <w:rPr>
                <w:rFonts w:ascii="Tahoma" w:hAnsi="Tahoma" w:cs="Tahoma"/>
                <w:sz w:val="18"/>
                <w:szCs w:val="18"/>
              </w:rPr>
              <w:t>72400 Frais de connexion</w:t>
            </w:r>
          </w:p>
        </w:tc>
        <w:tc>
          <w:tcPr>
            <w:tcW w:w="992"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1 000</w:t>
            </w:r>
          </w:p>
        </w:tc>
        <w:tc>
          <w:tcPr>
            <w:tcW w:w="1276"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450 000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vMerge/>
          </w:tcPr>
          <w:p w:rsidR="0087533C" w:rsidRPr="007B63E9" w:rsidRDefault="0087533C" w:rsidP="00AD0950">
            <w:pPr>
              <w:rPr>
                <w:rFonts w:ascii="Tahoma" w:hAnsi="Tahoma" w:cs="Tahoma"/>
                <w:sz w:val="20"/>
                <w:szCs w:val="20"/>
              </w:rPr>
            </w:pPr>
          </w:p>
        </w:tc>
        <w:tc>
          <w:tcPr>
            <w:tcW w:w="425" w:type="dxa"/>
            <w:vMerge/>
          </w:tcPr>
          <w:p w:rsidR="0087533C" w:rsidRPr="007B63E9" w:rsidRDefault="0087533C" w:rsidP="00AD0950">
            <w:pPr>
              <w:rPr>
                <w:rFonts w:ascii="Tahoma" w:hAnsi="Tahoma" w:cs="Tahoma"/>
                <w:sz w:val="20"/>
                <w:szCs w:val="20"/>
              </w:rPr>
            </w:pPr>
          </w:p>
        </w:tc>
        <w:tc>
          <w:tcPr>
            <w:tcW w:w="425" w:type="dxa"/>
            <w:vMerge/>
          </w:tcPr>
          <w:p w:rsidR="0087533C" w:rsidRPr="007B63E9" w:rsidRDefault="0087533C" w:rsidP="00AD0950">
            <w:pPr>
              <w:rPr>
                <w:rFonts w:ascii="Tahoma" w:hAnsi="Tahoma" w:cs="Tahoma"/>
                <w:sz w:val="20"/>
                <w:szCs w:val="20"/>
              </w:rPr>
            </w:pPr>
          </w:p>
        </w:tc>
        <w:tc>
          <w:tcPr>
            <w:tcW w:w="426" w:type="dxa"/>
            <w:vMerge/>
          </w:tcPr>
          <w:p w:rsidR="0087533C" w:rsidRPr="007B63E9" w:rsidRDefault="0087533C" w:rsidP="00AD0950">
            <w:pPr>
              <w:rPr>
                <w:rFonts w:ascii="Tahoma" w:hAnsi="Tahoma" w:cs="Tahoma"/>
                <w:sz w:val="20"/>
                <w:szCs w:val="20"/>
              </w:rPr>
            </w:pPr>
          </w:p>
        </w:tc>
        <w:tc>
          <w:tcPr>
            <w:tcW w:w="425" w:type="dxa"/>
            <w:vMerge/>
          </w:tcPr>
          <w:p w:rsidR="0087533C" w:rsidRPr="007B63E9" w:rsidRDefault="0087533C" w:rsidP="00AD0950">
            <w:pPr>
              <w:rPr>
                <w:rFonts w:ascii="Tahoma" w:hAnsi="Tahoma" w:cs="Tahoma"/>
                <w:sz w:val="20"/>
                <w:szCs w:val="20"/>
              </w:rPr>
            </w:pPr>
          </w:p>
        </w:tc>
        <w:tc>
          <w:tcPr>
            <w:tcW w:w="1389" w:type="dxa"/>
            <w:vMerge/>
          </w:tcPr>
          <w:p w:rsidR="0087533C" w:rsidRPr="001D5973" w:rsidRDefault="0087533C" w:rsidP="00AD0950">
            <w:pPr>
              <w:rPr>
                <w:rFonts w:ascii="Tahoma" w:hAnsi="Tahoma" w:cs="Tahoma"/>
                <w:sz w:val="18"/>
                <w:szCs w:val="18"/>
              </w:rPr>
            </w:pPr>
          </w:p>
        </w:tc>
        <w:tc>
          <w:tcPr>
            <w:tcW w:w="708" w:type="dxa"/>
            <w:vMerge/>
          </w:tcPr>
          <w:p w:rsidR="0087533C" w:rsidRPr="007B63E9" w:rsidRDefault="0087533C" w:rsidP="00AD0950">
            <w:pPr>
              <w:rPr>
                <w:rFonts w:ascii="Tahoma" w:hAnsi="Tahoma" w:cs="Tahoma"/>
                <w:sz w:val="20"/>
                <w:szCs w:val="20"/>
              </w:rPr>
            </w:pPr>
          </w:p>
        </w:tc>
        <w:tc>
          <w:tcPr>
            <w:tcW w:w="816" w:type="dxa"/>
            <w:vMerge/>
            <w:vAlign w:val="center"/>
          </w:tcPr>
          <w:p w:rsidR="0087533C" w:rsidRPr="00461D0F" w:rsidRDefault="0087533C" w:rsidP="00AD0950">
            <w:pPr>
              <w:rPr>
                <w:rFonts w:ascii="Tahoma" w:hAnsi="Tahoma" w:cs="Tahoma"/>
                <w:sz w:val="18"/>
                <w:szCs w:val="18"/>
              </w:rPr>
            </w:pPr>
          </w:p>
        </w:tc>
        <w:tc>
          <w:tcPr>
            <w:tcW w:w="1169" w:type="dxa"/>
            <w:vMerge/>
          </w:tcPr>
          <w:p w:rsidR="0087533C" w:rsidRPr="00461D0F" w:rsidRDefault="0087533C" w:rsidP="00AD0950">
            <w:pPr>
              <w:rPr>
                <w:rFonts w:ascii="Tahoma" w:hAnsi="Tahoma" w:cs="Tahoma"/>
                <w:sz w:val="18"/>
                <w:szCs w:val="18"/>
              </w:rPr>
            </w:pPr>
          </w:p>
        </w:tc>
        <w:tc>
          <w:tcPr>
            <w:tcW w:w="1701" w:type="dxa"/>
          </w:tcPr>
          <w:p w:rsidR="0087533C" w:rsidRPr="00461D0F" w:rsidRDefault="0087533C" w:rsidP="00AD0950">
            <w:pPr>
              <w:rPr>
                <w:rFonts w:ascii="Tahoma" w:hAnsi="Tahoma" w:cs="Tahoma"/>
                <w:sz w:val="18"/>
                <w:szCs w:val="18"/>
              </w:rPr>
            </w:pPr>
            <w:r w:rsidRPr="00461D0F">
              <w:rPr>
                <w:rFonts w:ascii="Tahoma" w:hAnsi="Tahoma" w:cs="Tahoma"/>
                <w:sz w:val="18"/>
                <w:szCs w:val="18"/>
              </w:rPr>
              <w:t>72400 Frais de poste</w:t>
            </w:r>
          </w:p>
          <w:p w:rsidR="006D2CCF" w:rsidRPr="00461D0F" w:rsidRDefault="006D2CCF" w:rsidP="00AD0950">
            <w:pPr>
              <w:rPr>
                <w:rFonts w:ascii="Tahoma" w:hAnsi="Tahoma" w:cs="Tahoma"/>
                <w:sz w:val="18"/>
                <w:szCs w:val="18"/>
              </w:rPr>
            </w:pPr>
          </w:p>
        </w:tc>
        <w:tc>
          <w:tcPr>
            <w:tcW w:w="992"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667</w:t>
            </w:r>
          </w:p>
        </w:tc>
        <w:tc>
          <w:tcPr>
            <w:tcW w:w="1276"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300 000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461D0F" w:rsidRDefault="0087533C" w:rsidP="009E362E">
            <w:pPr>
              <w:tabs>
                <w:tab w:val="left" w:pos="246"/>
              </w:tabs>
              <w:ind w:right="-53"/>
              <w:rPr>
                <w:rFonts w:ascii="Tahoma" w:hAnsi="Tahoma" w:cs="Tahoma"/>
                <w:sz w:val="18"/>
                <w:szCs w:val="18"/>
              </w:rPr>
            </w:pPr>
            <w:r w:rsidRPr="00461D0F">
              <w:rPr>
                <w:rFonts w:ascii="Tahoma" w:hAnsi="Tahoma" w:cs="Tahoma"/>
                <w:sz w:val="18"/>
                <w:szCs w:val="18"/>
              </w:rPr>
              <w:t xml:space="preserve">Maintenance matériel informatique </w:t>
            </w:r>
            <w:r w:rsidR="000251B9" w:rsidRPr="00461D0F">
              <w:rPr>
                <w:rFonts w:ascii="Tahoma" w:hAnsi="Tahoma" w:cs="Tahoma"/>
                <w:sz w:val="18"/>
                <w:szCs w:val="18"/>
              </w:rPr>
              <w:t>et bureautique</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6"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1389" w:type="dxa"/>
          </w:tcPr>
          <w:p w:rsidR="0087533C" w:rsidRPr="00461D0F" w:rsidRDefault="0087533C" w:rsidP="00AD0950">
            <w:pPr>
              <w:rPr>
                <w:rFonts w:ascii="Tahoma" w:hAnsi="Tahoma" w:cs="Tahoma"/>
                <w:sz w:val="18"/>
                <w:szCs w:val="18"/>
              </w:rPr>
            </w:pPr>
            <w:r w:rsidRPr="00461D0F">
              <w:rPr>
                <w:rFonts w:ascii="Tahoma" w:hAnsi="Tahoma" w:cs="Tahoma"/>
                <w:sz w:val="18"/>
                <w:szCs w:val="18"/>
              </w:rPr>
              <w:t>MATDS</w:t>
            </w:r>
          </w:p>
        </w:tc>
        <w:tc>
          <w:tcPr>
            <w:tcW w:w="708" w:type="dxa"/>
          </w:tcPr>
          <w:p w:rsidR="0087533C" w:rsidRPr="007B63E9" w:rsidRDefault="0087533C" w:rsidP="00AD0950">
            <w:pPr>
              <w:rPr>
                <w:rFonts w:ascii="Tahoma" w:hAnsi="Tahoma" w:cs="Tahoma"/>
                <w:sz w:val="20"/>
                <w:szCs w:val="20"/>
              </w:rPr>
            </w:pPr>
          </w:p>
        </w:tc>
        <w:tc>
          <w:tcPr>
            <w:tcW w:w="816" w:type="dxa"/>
            <w:vAlign w:val="center"/>
          </w:tcPr>
          <w:p w:rsidR="0087533C" w:rsidRPr="00461D0F" w:rsidRDefault="0087533C" w:rsidP="00DF6A21">
            <w:pPr>
              <w:rPr>
                <w:rFonts w:ascii="Tahoma" w:hAnsi="Tahoma" w:cs="Tahoma"/>
                <w:sz w:val="18"/>
                <w:szCs w:val="18"/>
              </w:rPr>
            </w:pPr>
            <w:r w:rsidRPr="00461D0F">
              <w:rPr>
                <w:rFonts w:ascii="Tahoma" w:hAnsi="Tahoma" w:cs="Tahoma"/>
                <w:sz w:val="18"/>
                <w:szCs w:val="18"/>
              </w:rPr>
              <w:t>04000</w:t>
            </w:r>
          </w:p>
        </w:tc>
        <w:tc>
          <w:tcPr>
            <w:tcW w:w="1169" w:type="dxa"/>
          </w:tcPr>
          <w:p w:rsidR="0087533C" w:rsidRPr="00461D0F" w:rsidRDefault="0087533C" w:rsidP="00AD0950">
            <w:pPr>
              <w:rPr>
                <w:rFonts w:ascii="Tahoma" w:hAnsi="Tahoma" w:cs="Tahoma"/>
                <w:sz w:val="18"/>
                <w:szCs w:val="18"/>
              </w:rPr>
            </w:pPr>
            <w:r w:rsidRPr="00461D0F">
              <w:rPr>
                <w:rFonts w:ascii="Tahoma" w:hAnsi="Tahoma" w:cs="Tahoma"/>
                <w:sz w:val="18"/>
                <w:szCs w:val="18"/>
              </w:rPr>
              <w:t xml:space="preserve">PNUD </w:t>
            </w:r>
          </w:p>
          <w:p w:rsidR="0087533C" w:rsidRPr="00461D0F" w:rsidRDefault="0087533C" w:rsidP="00AD0950">
            <w:pPr>
              <w:rPr>
                <w:rFonts w:ascii="Tahoma" w:hAnsi="Tahoma" w:cs="Tahoma"/>
                <w:sz w:val="18"/>
                <w:szCs w:val="18"/>
              </w:rPr>
            </w:pPr>
            <w:r w:rsidRPr="00461D0F">
              <w:rPr>
                <w:rFonts w:ascii="Tahoma" w:hAnsi="Tahoma" w:cs="Tahoma"/>
                <w:sz w:val="18"/>
                <w:szCs w:val="18"/>
              </w:rPr>
              <w:t>TRAC1</w:t>
            </w:r>
          </w:p>
        </w:tc>
        <w:tc>
          <w:tcPr>
            <w:tcW w:w="1701" w:type="dxa"/>
          </w:tcPr>
          <w:p w:rsidR="0087533C" w:rsidRPr="00461D0F" w:rsidRDefault="0087533C" w:rsidP="00AD0950">
            <w:pPr>
              <w:rPr>
                <w:rFonts w:ascii="Tahoma" w:hAnsi="Tahoma" w:cs="Tahoma"/>
                <w:sz w:val="18"/>
                <w:szCs w:val="18"/>
              </w:rPr>
            </w:pPr>
            <w:r w:rsidRPr="00461D0F">
              <w:rPr>
                <w:rFonts w:ascii="Tahoma" w:hAnsi="Tahoma" w:cs="Tahoma"/>
                <w:sz w:val="18"/>
                <w:szCs w:val="18"/>
              </w:rPr>
              <w:t>72100</w:t>
            </w:r>
            <w:r w:rsidRPr="00461D0F">
              <w:rPr>
                <w:rFonts w:ascii="Tahoma" w:eastAsia="Arial Unicode MS" w:hAnsi="Tahoma" w:cs="Tahoma"/>
                <w:sz w:val="18"/>
                <w:szCs w:val="18"/>
              </w:rPr>
              <w:t xml:space="preserve"> Frais de maintenance du matériel informatique et bureautique</w:t>
            </w:r>
          </w:p>
        </w:tc>
        <w:tc>
          <w:tcPr>
            <w:tcW w:w="992"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2 000</w:t>
            </w:r>
          </w:p>
        </w:tc>
        <w:tc>
          <w:tcPr>
            <w:tcW w:w="1276"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900 000</w:t>
            </w:r>
          </w:p>
        </w:tc>
      </w:tr>
      <w:tr w:rsidR="0087533C" w:rsidRPr="00A57DF9"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461D0F" w:rsidRDefault="0087533C" w:rsidP="009E362E">
            <w:pPr>
              <w:tabs>
                <w:tab w:val="left" w:pos="246"/>
              </w:tabs>
              <w:ind w:right="-53"/>
              <w:rPr>
                <w:rFonts w:ascii="Tahoma" w:hAnsi="Tahoma" w:cs="Tahoma"/>
                <w:sz w:val="18"/>
                <w:szCs w:val="18"/>
              </w:rPr>
            </w:pPr>
            <w:r w:rsidRPr="00461D0F">
              <w:rPr>
                <w:rFonts w:ascii="Tahoma" w:hAnsi="Tahoma" w:cs="Tahoma"/>
                <w:sz w:val="18"/>
                <w:szCs w:val="18"/>
              </w:rPr>
              <w:t>Frais de banque</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6"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1389" w:type="dxa"/>
          </w:tcPr>
          <w:p w:rsidR="0087533C" w:rsidRPr="00461D0F" w:rsidRDefault="0087533C" w:rsidP="00AD0950">
            <w:pPr>
              <w:rPr>
                <w:rFonts w:ascii="Tahoma" w:hAnsi="Tahoma" w:cs="Tahoma"/>
                <w:sz w:val="18"/>
                <w:szCs w:val="18"/>
              </w:rPr>
            </w:pPr>
            <w:r w:rsidRPr="00461D0F">
              <w:rPr>
                <w:rFonts w:ascii="Tahoma" w:hAnsi="Tahoma" w:cs="Tahoma"/>
                <w:sz w:val="18"/>
                <w:szCs w:val="18"/>
              </w:rPr>
              <w:t>MATDS</w:t>
            </w:r>
          </w:p>
        </w:tc>
        <w:tc>
          <w:tcPr>
            <w:tcW w:w="708" w:type="dxa"/>
          </w:tcPr>
          <w:p w:rsidR="0087533C" w:rsidRPr="007B63E9" w:rsidRDefault="0087533C" w:rsidP="00AD0950">
            <w:pPr>
              <w:rPr>
                <w:rFonts w:ascii="Tahoma" w:hAnsi="Tahoma" w:cs="Tahoma"/>
                <w:sz w:val="20"/>
                <w:szCs w:val="20"/>
              </w:rPr>
            </w:pPr>
          </w:p>
        </w:tc>
        <w:tc>
          <w:tcPr>
            <w:tcW w:w="816" w:type="dxa"/>
            <w:vAlign w:val="center"/>
          </w:tcPr>
          <w:p w:rsidR="0087533C" w:rsidRPr="00461D0F" w:rsidRDefault="0087533C" w:rsidP="00DF6A21">
            <w:pPr>
              <w:rPr>
                <w:rFonts w:ascii="Tahoma" w:hAnsi="Tahoma" w:cs="Tahoma"/>
                <w:sz w:val="18"/>
                <w:szCs w:val="18"/>
              </w:rPr>
            </w:pPr>
            <w:r w:rsidRPr="00461D0F">
              <w:rPr>
                <w:rFonts w:ascii="Tahoma" w:hAnsi="Tahoma" w:cs="Tahoma"/>
                <w:sz w:val="18"/>
                <w:szCs w:val="18"/>
              </w:rPr>
              <w:t>04000</w:t>
            </w:r>
          </w:p>
        </w:tc>
        <w:tc>
          <w:tcPr>
            <w:tcW w:w="1169" w:type="dxa"/>
          </w:tcPr>
          <w:p w:rsidR="0087533C" w:rsidRPr="00461D0F" w:rsidRDefault="0087533C" w:rsidP="00AD0950">
            <w:pPr>
              <w:rPr>
                <w:rFonts w:ascii="Tahoma" w:hAnsi="Tahoma" w:cs="Tahoma"/>
                <w:sz w:val="18"/>
                <w:szCs w:val="18"/>
              </w:rPr>
            </w:pPr>
            <w:r w:rsidRPr="00461D0F">
              <w:rPr>
                <w:rFonts w:ascii="Tahoma" w:hAnsi="Tahoma" w:cs="Tahoma"/>
                <w:sz w:val="18"/>
                <w:szCs w:val="18"/>
              </w:rPr>
              <w:t xml:space="preserve">PNUD </w:t>
            </w:r>
          </w:p>
          <w:p w:rsidR="0087533C" w:rsidRPr="00461D0F" w:rsidRDefault="0087533C" w:rsidP="00AD0950">
            <w:pPr>
              <w:rPr>
                <w:rFonts w:ascii="Tahoma" w:hAnsi="Tahoma" w:cs="Tahoma"/>
                <w:sz w:val="18"/>
                <w:szCs w:val="18"/>
              </w:rPr>
            </w:pPr>
            <w:r w:rsidRPr="00461D0F">
              <w:rPr>
                <w:rFonts w:ascii="Tahoma" w:hAnsi="Tahoma" w:cs="Tahoma"/>
                <w:sz w:val="18"/>
                <w:szCs w:val="18"/>
              </w:rPr>
              <w:t>TRAC1</w:t>
            </w:r>
          </w:p>
        </w:tc>
        <w:tc>
          <w:tcPr>
            <w:tcW w:w="1701" w:type="dxa"/>
          </w:tcPr>
          <w:p w:rsidR="0087533C" w:rsidRPr="00461D0F" w:rsidRDefault="0087533C" w:rsidP="00AD0950">
            <w:pPr>
              <w:rPr>
                <w:rFonts w:ascii="Tahoma" w:eastAsia="Arial Unicode MS" w:hAnsi="Tahoma" w:cs="Tahoma"/>
                <w:sz w:val="18"/>
                <w:szCs w:val="18"/>
              </w:rPr>
            </w:pPr>
            <w:r w:rsidRPr="00461D0F">
              <w:rPr>
                <w:rFonts w:ascii="Tahoma" w:hAnsi="Tahoma" w:cs="Tahoma"/>
                <w:sz w:val="18"/>
                <w:szCs w:val="18"/>
              </w:rPr>
              <w:t>74500</w:t>
            </w:r>
            <w:r w:rsidRPr="00461D0F">
              <w:rPr>
                <w:rFonts w:ascii="Tahoma" w:eastAsia="Arial Unicode MS" w:hAnsi="Tahoma" w:cs="Tahoma"/>
                <w:sz w:val="18"/>
                <w:szCs w:val="18"/>
              </w:rPr>
              <w:t xml:space="preserve"> Frais de banque</w:t>
            </w:r>
          </w:p>
        </w:tc>
        <w:tc>
          <w:tcPr>
            <w:tcW w:w="992"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36</w:t>
            </w:r>
          </w:p>
        </w:tc>
        <w:tc>
          <w:tcPr>
            <w:tcW w:w="1276"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16 000</w:t>
            </w:r>
          </w:p>
        </w:tc>
      </w:tr>
      <w:tr w:rsidR="0087533C" w:rsidRPr="00883955"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461D0F" w:rsidRDefault="0087533C" w:rsidP="009E362E">
            <w:pPr>
              <w:tabs>
                <w:tab w:val="left" w:pos="246"/>
              </w:tabs>
              <w:ind w:right="-53"/>
              <w:rPr>
                <w:rFonts w:ascii="Tahoma" w:hAnsi="Tahoma" w:cs="Tahoma"/>
                <w:b/>
                <w:i/>
                <w:sz w:val="18"/>
                <w:szCs w:val="18"/>
              </w:rPr>
            </w:pPr>
            <w:r w:rsidRPr="00461D0F">
              <w:rPr>
                <w:rFonts w:ascii="Tahoma" w:hAnsi="Tahoma" w:cs="Tahoma"/>
                <w:sz w:val="18"/>
                <w:szCs w:val="18"/>
              </w:rPr>
              <w:t>Acquisition du matériel audio visuel</w:t>
            </w:r>
          </w:p>
        </w:tc>
        <w:tc>
          <w:tcPr>
            <w:tcW w:w="425" w:type="dxa"/>
          </w:tcPr>
          <w:p w:rsidR="0087533C" w:rsidRPr="00461D0F" w:rsidRDefault="0087533C" w:rsidP="00AD0950">
            <w:pPr>
              <w:rPr>
                <w:rFonts w:ascii="Tahoma" w:hAnsi="Tahoma" w:cs="Tahoma"/>
                <w:sz w:val="18"/>
                <w:szCs w:val="18"/>
              </w:rPr>
            </w:pP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6"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p>
        </w:tc>
        <w:tc>
          <w:tcPr>
            <w:tcW w:w="1389" w:type="dxa"/>
          </w:tcPr>
          <w:p w:rsidR="0087533C" w:rsidRPr="00461D0F" w:rsidRDefault="0087533C" w:rsidP="00AD0950">
            <w:pPr>
              <w:rPr>
                <w:rFonts w:ascii="Tahoma" w:hAnsi="Tahoma" w:cs="Tahoma"/>
                <w:sz w:val="18"/>
                <w:szCs w:val="18"/>
              </w:rPr>
            </w:pPr>
            <w:r w:rsidRPr="00461D0F">
              <w:rPr>
                <w:rFonts w:ascii="Tahoma" w:hAnsi="Tahoma" w:cs="Tahoma"/>
                <w:sz w:val="18"/>
                <w:szCs w:val="18"/>
              </w:rPr>
              <w:t>MATDS</w:t>
            </w:r>
          </w:p>
        </w:tc>
        <w:tc>
          <w:tcPr>
            <w:tcW w:w="708" w:type="dxa"/>
          </w:tcPr>
          <w:p w:rsidR="0087533C" w:rsidRPr="007B63E9" w:rsidRDefault="0087533C" w:rsidP="00AD0950">
            <w:pPr>
              <w:rPr>
                <w:rFonts w:ascii="Tahoma" w:hAnsi="Tahoma" w:cs="Tahoma"/>
                <w:sz w:val="20"/>
                <w:szCs w:val="20"/>
              </w:rPr>
            </w:pPr>
          </w:p>
        </w:tc>
        <w:tc>
          <w:tcPr>
            <w:tcW w:w="816" w:type="dxa"/>
            <w:vAlign w:val="center"/>
          </w:tcPr>
          <w:p w:rsidR="0087533C" w:rsidRPr="00461D0F" w:rsidRDefault="0087533C" w:rsidP="00DF6A21">
            <w:pPr>
              <w:rPr>
                <w:rFonts w:ascii="Tahoma" w:hAnsi="Tahoma" w:cs="Tahoma"/>
                <w:sz w:val="18"/>
                <w:szCs w:val="18"/>
              </w:rPr>
            </w:pPr>
            <w:r w:rsidRPr="00461D0F">
              <w:rPr>
                <w:rFonts w:ascii="Tahoma" w:hAnsi="Tahoma" w:cs="Tahoma"/>
                <w:sz w:val="18"/>
                <w:szCs w:val="18"/>
              </w:rPr>
              <w:t>04000</w:t>
            </w:r>
          </w:p>
        </w:tc>
        <w:tc>
          <w:tcPr>
            <w:tcW w:w="1169" w:type="dxa"/>
          </w:tcPr>
          <w:p w:rsidR="0087533C" w:rsidRPr="00461D0F" w:rsidRDefault="0087533C" w:rsidP="00AD0950">
            <w:pPr>
              <w:rPr>
                <w:rFonts w:ascii="Tahoma" w:hAnsi="Tahoma" w:cs="Tahoma"/>
                <w:sz w:val="18"/>
                <w:szCs w:val="18"/>
              </w:rPr>
            </w:pPr>
            <w:r w:rsidRPr="00461D0F">
              <w:rPr>
                <w:rFonts w:ascii="Tahoma" w:hAnsi="Tahoma" w:cs="Tahoma"/>
                <w:sz w:val="18"/>
                <w:szCs w:val="18"/>
              </w:rPr>
              <w:t xml:space="preserve">PNUD </w:t>
            </w:r>
          </w:p>
          <w:p w:rsidR="0087533C" w:rsidRPr="00461D0F" w:rsidRDefault="0087533C" w:rsidP="00AD0950">
            <w:pPr>
              <w:rPr>
                <w:rFonts w:ascii="Tahoma" w:hAnsi="Tahoma" w:cs="Tahoma"/>
                <w:sz w:val="18"/>
                <w:szCs w:val="18"/>
              </w:rPr>
            </w:pPr>
            <w:r w:rsidRPr="00461D0F">
              <w:rPr>
                <w:rFonts w:ascii="Tahoma" w:hAnsi="Tahoma" w:cs="Tahoma"/>
                <w:sz w:val="18"/>
                <w:szCs w:val="18"/>
              </w:rPr>
              <w:t>TRAC1</w:t>
            </w:r>
          </w:p>
        </w:tc>
        <w:tc>
          <w:tcPr>
            <w:tcW w:w="1701" w:type="dxa"/>
          </w:tcPr>
          <w:p w:rsidR="0087533C" w:rsidRPr="00461D0F" w:rsidRDefault="0087533C" w:rsidP="009F259A">
            <w:pPr>
              <w:rPr>
                <w:rFonts w:ascii="Tahoma" w:hAnsi="Tahoma" w:cs="Tahoma"/>
                <w:sz w:val="18"/>
                <w:szCs w:val="18"/>
              </w:rPr>
            </w:pPr>
            <w:r w:rsidRPr="00461D0F">
              <w:rPr>
                <w:rFonts w:ascii="Tahoma" w:hAnsi="Tahoma" w:cs="Tahoma"/>
                <w:sz w:val="18"/>
                <w:szCs w:val="18"/>
              </w:rPr>
              <w:t>7</w:t>
            </w:r>
            <w:r w:rsidR="009F259A" w:rsidRPr="00461D0F">
              <w:rPr>
                <w:rFonts w:ascii="Tahoma" w:hAnsi="Tahoma" w:cs="Tahoma"/>
                <w:sz w:val="18"/>
                <w:szCs w:val="18"/>
              </w:rPr>
              <w:t>24</w:t>
            </w:r>
            <w:r w:rsidRPr="00461D0F">
              <w:rPr>
                <w:rFonts w:ascii="Tahoma" w:hAnsi="Tahoma" w:cs="Tahoma"/>
                <w:sz w:val="18"/>
                <w:szCs w:val="18"/>
              </w:rPr>
              <w:t>00 Matériel audio visuel</w:t>
            </w:r>
          </w:p>
          <w:p w:rsidR="00312EC6" w:rsidRDefault="00312EC6" w:rsidP="009F259A">
            <w:pPr>
              <w:rPr>
                <w:rFonts w:ascii="Tahoma" w:hAnsi="Tahoma" w:cs="Tahoma"/>
                <w:sz w:val="18"/>
                <w:szCs w:val="18"/>
              </w:rPr>
            </w:pPr>
          </w:p>
          <w:p w:rsidR="00461D0F" w:rsidRDefault="00461D0F" w:rsidP="009F259A">
            <w:pPr>
              <w:rPr>
                <w:rFonts w:ascii="Tahoma" w:hAnsi="Tahoma" w:cs="Tahoma"/>
                <w:sz w:val="18"/>
                <w:szCs w:val="18"/>
              </w:rPr>
            </w:pPr>
          </w:p>
          <w:p w:rsidR="00461D0F" w:rsidRPr="00461D0F" w:rsidRDefault="00461D0F" w:rsidP="009F259A">
            <w:pPr>
              <w:rPr>
                <w:rFonts w:ascii="Tahoma" w:hAnsi="Tahoma" w:cs="Tahoma"/>
                <w:sz w:val="18"/>
                <w:szCs w:val="18"/>
              </w:rPr>
            </w:pPr>
          </w:p>
        </w:tc>
        <w:tc>
          <w:tcPr>
            <w:tcW w:w="992"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1 111</w:t>
            </w:r>
          </w:p>
        </w:tc>
        <w:tc>
          <w:tcPr>
            <w:tcW w:w="1276"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500 000</w:t>
            </w:r>
          </w:p>
        </w:tc>
      </w:tr>
      <w:tr w:rsidR="0087533C" w:rsidRPr="00883955"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461D0F" w:rsidRDefault="0087533C" w:rsidP="007B4D7A">
            <w:pPr>
              <w:tabs>
                <w:tab w:val="left" w:pos="246"/>
              </w:tabs>
              <w:ind w:right="-53"/>
              <w:rPr>
                <w:rFonts w:ascii="Tahoma" w:hAnsi="Tahoma" w:cs="Tahoma"/>
                <w:b/>
                <w:i/>
                <w:sz w:val="18"/>
                <w:szCs w:val="18"/>
              </w:rPr>
            </w:pPr>
            <w:r w:rsidRPr="00461D0F">
              <w:rPr>
                <w:rFonts w:ascii="Tahoma" w:hAnsi="Tahoma" w:cs="Tahoma"/>
                <w:sz w:val="18"/>
                <w:szCs w:val="18"/>
              </w:rPr>
              <w:t>Acquisition du mat</w:t>
            </w:r>
            <w:r w:rsidR="007B4D7A" w:rsidRPr="00461D0F">
              <w:rPr>
                <w:rFonts w:ascii="Tahoma" w:hAnsi="Tahoma" w:cs="Tahoma"/>
                <w:sz w:val="18"/>
                <w:szCs w:val="18"/>
              </w:rPr>
              <w:t>é</w:t>
            </w:r>
            <w:r w:rsidRPr="00461D0F">
              <w:rPr>
                <w:rFonts w:ascii="Tahoma" w:hAnsi="Tahoma" w:cs="Tahoma"/>
                <w:sz w:val="18"/>
                <w:szCs w:val="18"/>
              </w:rPr>
              <w:t>riel informatique</w:t>
            </w:r>
          </w:p>
        </w:tc>
        <w:tc>
          <w:tcPr>
            <w:tcW w:w="425" w:type="dxa"/>
          </w:tcPr>
          <w:p w:rsidR="0087533C" w:rsidRPr="00461D0F" w:rsidRDefault="0087533C" w:rsidP="00AD0950">
            <w:pPr>
              <w:rPr>
                <w:rFonts w:ascii="Tahoma" w:hAnsi="Tahoma" w:cs="Tahoma"/>
                <w:sz w:val="18"/>
                <w:szCs w:val="18"/>
              </w:rPr>
            </w:pP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6"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p>
        </w:tc>
        <w:tc>
          <w:tcPr>
            <w:tcW w:w="1389" w:type="dxa"/>
          </w:tcPr>
          <w:p w:rsidR="0087533C" w:rsidRPr="00461D0F" w:rsidRDefault="0087533C" w:rsidP="00AD0950">
            <w:pPr>
              <w:rPr>
                <w:rFonts w:ascii="Tahoma" w:hAnsi="Tahoma" w:cs="Tahoma"/>
                <w:sz w:val="18"/>
                <w:szCs w:val="18"/>
              </w:rPr>
            </w:pPr>
            <w:r w:rsidRPr="00461D0F">
              <w:rPr>
                <w:rFonts w:ascii="Tahoma" w:hAnsi="Tahoma" w:cs="Tahoma"/>
                <w:sz w:val="18"/>
                <w:szCs w:val="18"/>
              </w:rPr>
              <w:t>MATDS</w:t>
            </w:r>
          </w:p>
        </w:tc>
        <w:tc>
          <w:tcPr>
            <w:tcW w:w="708" w:type="dxa"/>
          </w:tcPr>
          <w:p w:rsidR="0087533C" w:rsidRPr="00461D0F" w:rsidRDefault="0087533C" w:rsidP="00AD0950">
            <w:pPr>
              <w:rPr>
                <w:rFonts w:ascii="Tahoma" w:hAnsi="Tahoma" w:cs="Tahoma"/>
                <w:sz w:val="18"/>
                <w:szCs w:val="18"/>
              </w:rPr>
            </w:pPr>
          </w:p>
        </w:tc>
        <w:tc>
          <w:tcPr>
            <w:tcW w:w="816" w:type="dxa"/>
            <w:vAlign w:val="center"/>
          </w:tcPr>
          <w:p w:rsidR="0087533C" w:rsidRPr="00461D0F" w:rsidRDefault="0087533C" w:rsidP="00DF6A21">
            <w:pPr>
              <w:rPr>
                <w:rFonts w:ascii="Tahoma" w:hAnsi="Tahoma" w:cs="Tahoma"/>
                <w:sz w:val="18"/>
                <w:szCs w:val="18"/>
              </w:rPr>
            </w:pPr>
            <w:r w:rsidRPr="00461D0F">
              <w:rPr>
                <w:rFonts w:ascii="Tahoma" w:hAnsi="Tahoma" w:cs="Tahoma"/>
                <w:sz w:val="18"/>
                <w:szCs w:val="18"/>
              </w:rPr>
              <w:t>04000</w:t>
            </w:r>
          </w:p>
        </w:tc>
        <w:tc>
          <w:tcPr>
            <w:tcW w:w="1169" w:type="dxa"/>
          </w:tcPr>
          <w:p w:rsidR="0087533C" w:rsidRPr="00461D0F" w:rsidRDefault="0087533C" w:rsidP="00AD0950">
            <w:pPr>
              <w:rPr>
                <w:rFonts w:ascii="Tahoma" w:hAnsi="Tahoma" w:cs="Tahoma"/>
                <w:sz w:val="18"/>
                <w:szCs w:val="18"/>
              </w:rPr>
            </w:pPr>
            <w:r w:rsidRPr="00461D0F">
              <w:rPr>
                <w:rFonts w:ascii="Tahoma" w:hAnsi="Tahoma" w:cs="Tahoma"/>
                <w:sz w:val="18"/>
                <w:szCs w:val="18"/>
              </w:rPr>
              <w:t>TRAC1</w:t>
            </w:r>
          </w:p>
          <w:p w:rsidR="0087533C" w:rsidRPr="00461D0F" w:rsidRDefault="0087533C" w:rsidP="00AD0950">
            <w:pPr>
              <w:rPr>
                <w:rFonts w:ascii="Tahoma" w:hAnsi="Tahoma" w:cs="Tahoma"/>
                <w:sz w:val="18"/>
                <w:szCs w:val="18"/>
              </w:rPr>
            </w:pPr>
            <w:r w:rsidRPr="00461D0F">
              <w:rPr>
                <w:rFonts w:ascii="Tahoma" w:hAnsi="Tahoma" w:cs="Tahoma"/>
                <w:sz w:val="18"/>
                <w:szCs w:val="18"/>
              </w:rPr>
              <w:t>TRAC1</w:t>
            </w:r>
          </w:p>
        </w:tc>
        <w:tc>
          <w:tcPr>
            <w:tcW w:w="1701" w:type="dxa"/>
          </w:tcPr>
          <w:p w:rsidR="0087533C" w:rsidRPr="00461D0F" w:rsidRDefault="0087533C" w:rsidP="00AD0950">
            <w:pPr>
              <w:rPr>
                <w:rFonts w:ascii="Tahoma" w:hAnsi="Tahoma" w:cs="Tahoma"/>
                <w:sz w:val="18"/>
                <w:szCs w:val="18"/>
              </w:rPr>
            </w:pPr>
            <w:r w:rsidRPr="00461D0F">
              <w:rPr>
                <w:rFonts w:ascii="Tahoma" w:hAnsi="Tahoma" w:cs="Tahoma"/>
                <w:sz w:val="18"/>
                <w:szCs w:val="18"/>
              </w:rPr>
              <w:t>72800 Matériel informatique (ordinateurs, imprimantes, onduleurs,)</w:t>
            </w:r>
          </w:p>
        </w:tc>
        <w:tc>
          <w:tcPr>
            <w:tcW w:w="992"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1 111</w:t>
            </w:r>
          </w:p>
        </w:tc>
        <w:tc>
          <w:tcPr>
            <w:tcW w:w="1276"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500 000</w:t>
            </w:r>
          </w:p>
        </w:tc>
      </w:tr>
      <w:tr w:rsidR="0087533C" w:rsidRPr="00883955"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461D0F" w:rsidRDefault="0087533C" w:rsidP="009E362E">
            <w:pPr>
              <w:tabs>
                <w:tab w:val="left" w:pos="246"/>
              </w:tabs>
              <w:ind w:right="-53"/>
              <w:rPr>
                <w:rFonts w:ascii="Tahoma" w:hAnsi="Tahoma" w:cs="Tahoma"/>
                <w:b/>
                <w:i/>
                <w:sz w:val="18"/>
                <w:szCs w:val="18"/>
              </w:rPr>
            </w:pPr>
            <w:r w:rsidRPr="00461D0F">
              <w:rPr>
                <w:rFonts w:ascii="Tahoma" w:hAnsi="Tahoma" w:cs="Tahoma"/>
                <w:sz w:val="18"/>
                <w:szCs w:val="18"/>
              </w:rPr>
              <w:t>Acquisition du matériel et mobilier de bureau</w:t>
            </w:r>
          </w:p>
        </w:tc>
        <w:tc>
          <w:tcPr>
            <w:tcW w:w="425" w:type="dxa"/>
          </w:tcPr>
          <w:p w:rsidR="0087533C" w:rsidRPr="00461D0F" w:rsidRDefault="0087533C" w:rsidP="00AD0950">
            <w:pPr>
              <w:rPr>
                <w:rFonts w:ascii="Tahoma" w:hAnsi="Tahoma" w:cs="Tahoma"/>
                <w:sz w:val="18"/>
                <w:szCs w:val="18"/>
              </w:rPr>
            </w:pP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6"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p>
        </w:tc>
        <w:tc>
          <w:tcPr>
            <w:tcW w:w="1389" w:type="dxa"/>
          </w:tcPr>
          <w:p w:rsidR="0087533C" w:rsidRPr="00461D0F" w:rsidRDefault="0087533C" w:rsidP="00AD0950">
            <w:pPr>
              <w:rPr>
                <w:rFonts w:ascii="Tahoma" w:hAnsi="Tahoma" w:cs="Tahoma"/>
                <w:sz w:val="18"/>
                <w:szCs w:val="18"/>
              </w:rPr>
            </w:pPr>
            <w:r w:rsidRPr="00461D0F">
              <w:rPr>
                <w:rFonts w:ascii="Tahoma" w:hAnsi="Tahoma" w:cs="Tahoma"/>
                <w:sz w:val="18"/>
                <w:szCs w:val="18"/>
              </w:rPr>
              <w:t>MATDS</w:t>
            </w:r>
          </w:p>
        </w:tc>
        <w:tc>
          <w:tcPr>
            <w:tcW w:w="708" w:type="dxa"/>
          </w:tcPr>
          <w:p w:rsidR="0087533C" w:rsidRPr="00461D0F" w:rsidRDefault="0087533C" w:rsidP="00AD0950">
            <w:pPr>
              <w:rPr>
                <w:rFonts w:ascii="Tahoma" w:hAnsi="Tahoma" w:cs="Tahoma"/>
                <w:sz w:val="18"/>
                <w:szCs w:val="18"/>
              </w:rPr>
            </w:pPr>
          </w:p>
        </w:tc>
        <w:tc>
          <w:tcPr>
            <w:tcW w:w="816" w:type="dxa"/>
            <w:vAlign w:val="center"/>
          </w:tcPr>
          <w:p w:rsidR="0087533C" w:rsidRPr="00461D0F" w:rsidRDefault="0087533C" w:rsidP="00DF6A21">
            <w:pPr>
              <w:rPr>
                <w:rFonts w:ascii="Tahoma" w:hAnsi="Tahoma" w:cs="Tahoma"/>
                <w:sz w:val="18"/>
                <w:szCs w:val="18"/>
              </w:rPr>
            </w:pPr>
            <w:r w:rsidRPr="00461D0F">
              <w:rPr>
                <w:rFonts w:ascii="Tahoma" w:hAnsi="Tahoma" w:cs="Tahoma"/>
                <w:sz w:val="18"/>
                <w:szCs w:val="18"/>
              </w:rPr>
              <w:t>04000</w:t>
            </w:r>
          </w:p>
        </w:tc>
        <w:tc>
          <w:tcPr>
            <w:tcW w:w="1169" w:type="dxa"/>
          </w:tcPr>
          <w:p w:rsidR="0087533C" w:rsidRPr="00461D0F" w:rsidRDefault="0087533C" w:rsidP="00AD0950">
            <w:pPr>
              <w:rPr>
                <w:rFonts w:ascii="Tahoma" w:hAnsi="Tahoma" w:cs="Tahoma"/>
                <w:sz w:val="18"/>
                <w:szCs w:val="18"/>
              </w:rPr>
            </w:pPr>
            <w:r w:rsidRPr="00461D0F">
              <w:rPr>
                <w:rFonts w:ascii="Tahoma" w:hAnsi="Tahoma" w:cs="Tahoma"/>
                <w:sz w:val="18"/>
                <w:szCs w:val="18"/>
              </w:rPr>
              <w:t xml:space="preserve">PNUD </w:t>
            </w:r>
          </w:p>
          <w:p w:rsidR="0087533C" w:rsidRPr="00461D0F" w:rsidRDefault="0087533C" w:rsidP="00AD0950">
            <w:pPr>
              <w:rPr>
                <w:rFonts w:ascii="Tahoma" w:hAnsi="Tahoma" w:cs="Tahoma"/>
                <w:sz w:val="18"/>
                <w:szCs w:val="18"/>
              </w:rPr>
            </w:pPr>
            <w:r w:rsidRPr="00461D0F">
              <w:rPr>
                <w:rFonts w:ascii="Tahoma" w:hAnsi="Tahoma" w:cs="Tahoma"/>
                <w:sz w:val="18"/>
                <w:szCs w:val="18"/>
              </w:rPr>
              <w:t>TRAC1</w:t>
            </w:r>
          </w:p>
        </w:tc>
        <w:tc>
          <w:tcPr>
            <w:tcW w:w="1701" w:type="dxa"/>
          </w:tcPr>
          <w:p w:rsidR="0087533C" w:rsidRPr="00461D0F" w:rsidRDefault="0087533C" w:rsidP="00AD0950">
            <w:pPr>
              <w:ind w:right="-80"/>
              <w:rPr>
                <w:rFonts w:ascii="Tahoma" w:hAnsi="Tahoma" w:cs="Tahoma"/>
                <w:sz w:val="18"/>
                <w:szCs w:val="18"/>
              </w:rPr>
            </w:pPr>
            <w:r w:rsidRPr="00461D0F">
              <w:rPr>
                <w:rFonts w:ascii="Tahoma" w:hAnsi="Tahoma" w:cs="Tahoma"/>
                <w:sz w:val="18"/>
                <w:szCs w:val="18"/>
              </w:rPr>
              <w:t>72200 Matériel et mobilier de bureau (coffre fort, bureaux, armoires)</w:t>
            </w:r>
          </w:p>
        </w:tc>
        <w:tc>
          <w:tcPr>
            <w:tcW w:w="992"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3 333</w:t>
            </w:r>
          </w:p>
        </w:tc>
        <w:tc>
          <w:tcPr>
            <w:tcW w:w="1276"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1 500 000</w:t>
            </w:r>
          </w:p>
        </w:tc>
      </w:tr>
      <w:tr w:rsidR="0087533C" w:rsidRPr="00883955" w:rsidTr="00DF6A21">
        <w:trPr>
          <w:jc w:val="center"/>
        </w:trPr>
        <w:tc>
          <w:tcPr>
            <w:tcW w:w="1974" w:type="dxa"/>
            <w:vMerge/>
          </w:tcPr>
          <w:p w:rsidR="0087533C" w:rsidRPr="007B63E9" w:rsidRDefault="0087533C" w:rsidP="00AD0950">
            <w:pPr>
              <w:pStyle w:val="Listecouleur-Accent11"/>
              <w:ind w:left="0"/>
              <w:rPr>
                <w:rFonts w:ascii="Tahoma" w:hAnsi="Tahoma" w:cs="Tahoma"/>
                <w:b/>
                <w:sz w:val="20"/>
                <w:szCs w:val="20"/>
              </w:rPr>
            </w:pPr>
          </w:p>
        </w:tc>
        <w:tc>
          <w:tcPr>
            <w:tcW w:w="1701" w:type="dxa"/>
            <w:vMerge/>
          </w:tcPr>
          <w:p w:rsidR="0087533C" w:rsidRPr="007B63E9" w:rsidRDefault="0087533C" w:rsidP="00AD0950">
            <w:pPr>
              <w:rPr>
                <w:rFonts w:ascii="Tahoma" w:hAnsi="Tahoma" w:cs="Tahoma"/>
                <w:sz w:val="20"/>
                <w:szCs w:val="20"/>
              </w:rPr>
            </w:pPr>
          </w:p>
        </w:tc>
        <w:tc>
          <w:tcPr>
            <w:tcW w:w="2792" w:type="dxa"/>
          </w:tcPr>
          <w:p w:rsidR="0087533C" w:rsidRPr="00461D0F" w:rsidRDefault="0087533C" w:rsidP="009E362E">
            <w:pPr>
              <w:tabs>
                <w:tab w:val="left" w:pos="246"/>
              </w:tabs>
              <w:ind w:right="-53"/>
              <w:rPr>
                <w:rFonts w:ascii="Tahoma" w:hAnsi="Tahoma" w:cs="Tahoma"/>
                <w:b/>
                <w:i/>
                <w:sz w:val="18"/>
                <w:szCs w:val="18"/>
              </w:rPr>
            </w:pPr>
            <w:r w:rsidRPr="00461D0F">
              <w:rPr>
                <w:rFonts w:ascii="Tahoma" w:hAnsi="Tahoma" w:cs="Tahoma"/>
                <w:sz w:val="18"/>
                <w:szCs w:val="18"/>
              </w:rPr>
              <w:t>Acquisition du matériel roulant</w:t>
            </w:r>
          </w:p>
        </w:tc>
        <w:tc>
          <w:tcPr>
            <w:tcW w:w="425" w:type="dxa"/>
          </w:tcPr>
          <w:p w:rsidR="0087533C" w:rsidRPr="00461D0F" w:rsidRDefault="0087533C" w:rsidP="00AD0950">
            <w:pPr>
              <w:rPr>
                <w:rFonts w:ascii="Tahoma" w:hAnsi="Tahoma" w:cs="Tahoma"/>
                <w:sz w:val="18"/>
                <w:szCs w:val="18"/>
              </w:rPr>
            </w:pPr>
            <w:r w:rsidRPr="00461D0F">
              <w:rPr>
                <w:rFonts w:ascii="Tahoma" w:hAnsi="Tahoma" w:cs="Tahoma"/>
                <w:sz w:val="18"/>
                <w:szCs w:val="18"/>
              </w:rPr>
              <w:t>x</w:t>
            </w:r>
          </w:p>
        </w:tc>
        <w:tc>
          <w:tcPr>
            <w:tcW w:w="425" w:type="dxa"/>
          </w:tcPr>
          <w:p w:rsidR="0087533C" w:rsidRPr="00461D0F" w:rsidRDefault="0087533C" w:rsidP="00AD0950">
            <w:pPr>
              <w:rPr>
                <w:rFonts w:ascii="Tahoma" w:hAnsi="Tahoma" w:cs="Tahoma"/>
                <w:sz w:val="18"/>
                <w:szCs w:val="18"/>
              </w:rPr>
            </w:pPr>
          </w:p>
        </w:tc>
        <w:tc>
          <w:tcPr>
            <w:tcW w:w="426" w:type="dxa"/>
          </w:tcPr>
          <w:p w:rsidR="0087533C" w:rsidRPr="00461D0F" w:rsidRDefault="0087533C" w:rsidP="00AD0950">
            <w:pPr>
              <w:rPr>
                <w:rFonts w:ascii="Tahoma" w:hAnsi="Tahoma" w:cs="Tahoma"/>
                <w:sz w:val="18"/>
                <w:szCs w:val="18"/>
              </w:rPr>
            </w:pPr>
          </w:p>
        </w:tc>
        <w:tc>
          <w:tcPr>
            <w:tcW w:w="425" w:type="dxa"/>
          </w:tcPr>
          <w:p w:rsidR="0087533C" w:rsidRPr="00461D0F" w:rsidRDefault="0087533C" w:rsidP="00AD0950">
            <w:pPr>
              <w:rPr>
                <w:rFonts w:ascii="Tahoma" w:hAnsi="Tahoma" w:cs="Tahoma"/>
                <w:sz w:val="18"/>
                <w:szCs w:val="18"/>
              </w:rPr>
            </w:pPr>
          </w:p>
        </w:tc>
        <w:tc>
          <w:tcPr>
            <w:tcW w:w="1389" w:type="dxa"/>
          </w:tcPr>
          <w:p w:rsidR="0087533C" w:rsidRPr="00461D0F" w:rsidRDefault="0087533C" w:rsidP="00AD0950">
            <w:pPr>
              <w:rPr>
                <w:rFonts w:ascii="Tahoma" w:hAnsi="Tahoma" w:cs="Tahoma"/>
                <w:sz w:val="18"/>
                <w:szCs w:val="18"/>
              </w:rPr>
            </w:pPr>
            <w:r w:rsidRPr="00461D0F">
              <w:rPr>
                <w:rFonts w:ascii="Tahoma" w:hAnsi="Tahoma" w:cs="Tahoma"/>
                <w:sz w:val="18"/>
                <w:szCs w:val="18"/>
              </w:rPr>
              <w:t>MATDS</w:t>
            </w:r>
          </w:p>
        </w:tc>
        <w:tc>
          <w:tcPr>
            <w:tcW w:w="708" w:type="dxa"/>
          </w:tcPr>
          <w:p w:rsidR="0087533C" w:rsidRPr="00461D0F" w:rsidRDefault="0087533C" w:rsidP="00AD0950">
            <w:pPr>
              <w:rPr>
                <w:rFonts w:ascii="Tahoma" w:hAnsi="Tahoma" w:cs="Tahoma"/>
                <w:sz w:val="18"/>
                <w:szCs w:val="18"/>
              </w:rPr>
            </w:pPr>
          </w:p>
        </w:tc>
        <w:tc>
          <w:tcPr>
            <w:tcW w:w="816" w:type="dxa"/>
            <w:vAlign w:val="center"/>
          </w:tcPr>
          <w:p w:rsidR="0087533C" w:rsidRPr="00461D0F" w:rsidRDefault="0087533C" w:rsidP="00DF6A21">
            <w:pPr>
              <w:rPr>
                <w:rFonts w:ascii="Tahoma" w:hAnsi="Tahoma" w:cs="Tahoma"/>
                <w:sz w:val="18"/>
                <w:szCs w:val="18"/>
              </w:rPr>
            </w:pPr>
            <w:r w:rsidRPr="00461D0F">
              <w:rPr>
                <w:rFonts w:ascii="Tahoma" w:hAnsi="Tahoma" w:cs="Tahoma"/>
                <w:sz w:val="18"/>
                <w:szCs w:val="18"/>
              </w:rPr>
              <w:t>04000</w:t>
            </w:r>
          </w:p>
        </w:tc>
        <w:tc>
          <w:tcPr>
            <w:tcW w:w="1169" w:type="dxa"/>
          </w:tcPr>
          <w:p w:rsidR="0087533C" w:rsidRPr="00461D0F" w:rsidRDefault="0087533C" w:rsidP="00AD0950">
            <w:pPr>
              <w:rPr>
                <w:rFonts w:ascii="Tahoma" w:hAnsi="Tahoma" w:cs="Tahoma"/>
                <w:sz w:val="18"/>
                <w:szCs w:val="18"/>
              </w:rPr>
            </w:pPr>
            <w:r w:rsidRPr="00461D0F">
              <w:rPr>
                <w:rFonts w:ascii="Tahoma" w:hAnsi="Tahoma" w:cs="Tahoma"/>
                <w:sz w:val="18"/>
                <w:szCs w:val="18"/>
              </w:rPr>
              <w:t>TRAC1</w:t>
            </w:r>
          </w:p>
          <w:p w:rsidR="0087533C" w:rsidRPr="00461D0F" w:rsidRDefault="0087533C" w:rsidP="00AD0950">
            <w:pPr>
              <w:rPr>
                <w:rFonts w:ascii="Tahoma" w:hAnsi="Tahoma" w:cs="Tahoma"/>
                <w:sz w:val="18"/>
                <w:szCs w:val="18"/>
              </w:rPr>
            </w:pPr>
            <w:r w:rsidRPr="00461D0F">
              <w:rPr>
                <w:rFonts w:ascii="Tahoma" w:hAnsi="Tahoma" w:cs="Tahoma"/>
                <w:sz w:val="18"/>
                <w:szCs w:val="18"/>
              </w:rPr>
              <w:t>TRAC1</w:t>
            </w:r>
          </w:p>
        </w:tc>
        <w:tc>
          <w:tcPr>
            <w:tcW w:w="1701" w:type="dxa"/>
          </w:tcPr>
          <w:p w:rsidR="0087533C" w:rsidRPr="00461D0F" w:rsidRDefault="0087533C" w:rsidP="00AD0950">
            <w:pPr>
              <w:rPr>
                <w:rFonts w:ascii="Tahoma" w:hAnsi="Tahoma" w:cs="Tahoma"/>
                <w:sz w:val="18"/>
                <w:szCs w:val="18"/>
              </w:rPr>
            </w:pPr>
            <w:r w:rsidRPr="00461D0F">
              <w:rPr>
                <w:rFonts w:ascii="Tahoma" w:hAnsi="Tahoma" w:cs="Tahoma"/>
                <w:sz w:val="18"/>
                <w:szCs w:val="18"/>
              </w:rPr>
              <w:t>72200 Frais de transit</w:t>
            </w:r>
          </w:p>
        </w:tc>
        <w:tc>
          <w:tcPr>
            <w:tcW w:w="992"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3 333</w:t>
            </w:r>
          </w:p>
        </w:tc>
        <w:tc>
          <w:tcPr>
            <w:tcW w:w="1276" w:type="dxa"/>
          </w:tcPr>
          <w:p w:rsidR="0087533C" w:rsidRPr="00461D0F" w:rsidRDefault="0087533C" w:rsidP="00AD0950">
            <w:pPr>
              <w:jc w:val="right"/>
              <w:rPr>
                <w:rFonts w:ascii="Tahoma" w:hAnsi="Tahoma" w:cs="Tahoma"/>
                <w:color w:val="000000"/>
                <w:sz w:val="18"/>
                <w:szCs w:val="18"/>
              </w:rPr>
            </w:pPr>
            <w:r w:rsidRPr="00461D0F">
              <w:rPr>
                <w:rFonts w:ascii="Tahoma" w:hAnsi="Tahoma" w:cs="Tahoma"/>
                <w:color w:val="000000"/>
                <w:sz w:val="18"/>
                <w:szCs w:val="18"/>
              </w:rPr>
              <w:t>1 500 000</w:t>
            </w:r>
          </w:p>
        </w:tc>
      </w:tr>
      <w:tr w:rsidR="0087533C" w:rsidRPr="009E215C" w:rsidTr="00D92E42">
        <w:trPr>
          <w:trHeight w:val="325"/>
          <w:jc w:val="center"/>
        </w:trPr>
        <w:tc>
          <w:tcPr>
            <w:tcW w:w="6467" w:type="dxa"/>
            <w:gridSpan w:val="3"/>
            <w:vAlign w:val="center"/>
          </w:tcPr>
          <w:p w:rsidR="0087533C" w:rsidRPr="007B63E9" w:rsidRDefault="0087533C" w:rsidP="00AD0950">
            <w:pPr>
              <w:jc w:val="center"/>
              <w:rPr>
                <w:rFonts w:ascii="Tahoma" w:hAnsi="Tahoma" w:cs="Tahoma"/>
                <w:b/>
                <w:sz w:val="20"/>
                <w:szCs w:val="20"/>
                <w:highlight w:val="lightGray"/>
              </w:rPr>
            </w:pPr>
            <w:r w:rsidRPr="007B63E9">
              <w:rPr>
                <w:rFonts w:ascii="Tahoma" w:hAnsi="Tahoma" w:cs="Tahoma"/>
                <w:b/>
                <w:sz w:val="20"/>
                <w:szCs w:val="20"/>
                <w:highlight w:val="lightGray"/>
              </w:rPr>
              <w:t>TOTAL</w:t>
            </w:r>
            <w:r w:rsidR="00E125F1">
              <w:rPr>
                <w:rFonts w:ascii="Tahoma" w:hAnsi="Tahoma" w:cs="Tahoma"/>
                <w:b/>
                <w:sz w:val="20"/>
                <w:szCs w:val="20"/>
                <w:highlight w:val="lightGray"/>
              </w:rPr>
              <w:t xml:space="preserve"> contribution du PNUD</w:t>
            </w:r>
          </w:p>
        </w:tc>
        <w:tc>
          <w:tcPr>
            <w:tcW w:w="425" w:type="dxa"/>
            <w:vAlign w:val="center"/>
          </w:tcPr>
          <w:p w:rsidR="0087533C" w:rsidRPr="007B63E9" w:rsidRDefault="0087533C" w:rsidP="00AD0950">
            <w:pPr>
              <w:rPr>
                <w:rFonts w:ascii="Tahoma" w:hAnsi="Tahoma" w:cs="Tahoma"/>
                <w:b/>
                <w:sz w:val="20"/>
                <w:szCs w:val="20"/>
                <w:highlight w:val="lightGray"/>
              </w:rPr>
            </w:pPr>
          </w:p>
        </w:tc>
        <w:tc>
          <w:tcPr>
            <w:tcW w:w="425" w:type="dxa"/>
            <w:vAlign w:val="center"/>
          </w:tcPr>
          <w:p w:rsidR="0087533C" w:rsidRPr="007B63E9" w:rsidRDefault="0087533C" w:rsidP="00AD0950">
            <w:pPr>
              <w:rPr>
                <w:rFonts w:ascii="Tahoma" w:hAnsi="Tahoma" w:cs="Tahoma"/>
                <w:b/>
                <w:sz w:val="20"/>
                <w:szCs w:val="20"/>
                <w:highlight w:val="lightGray"/>
              </w:rPr>
            </w:pPr>
          </w:p>
        </w:tc>
        <w:tc>
          <w:tcPr>
            <w:tcW w:w="426" w:type="dxa"/>
            <w:vAlign w:val="center"/>
          </w:tcPr>
          <w:p w:rsidR="0087533C" w:rsidRPr="007B63E9" w:rsidRDefault="0087533C" w:rsidP="00AD0950">
            <w:pPr>
              <w:rPr>
                <w:rFonts w:ascii="Tahoma" w:hAnsi="Tahoma" w:cs="Tahoma"/>
                <w:b/>
                <w:sz w:val="20"/>
                <w:szCs w:val="20"/>
                <w:highlight w:val="lightGray"/>
              </w:rPr>
            </w:pPr>
          </w:p>
        </w:tc>
        <w:tc>
          <w:tcPr>
            <w:tcW w:w="425" w:type="dxa"/>
            <w:vAlign w:val="center"/>
          </w:tcPr>
          <w:p w:rsidR="0087533C" w:rsidRPr="007B63E9" w:rsidRDefault="0087533C" w:rsidP="00AD0950">
            <w:pPr>
              <w:rPr>
                <w:rFonts w:ascii="Tahoma" w:hAnsi="Tahoma" w:cs="Tahoma"/>
                <w:b/>
                <w:sz w:val="20"/>
                <w:szCs w:val="20"/>
                <w:highlight w:val="lightGray"/>
              </w:rPr>
            </w:pPr>
          </w:p>
        </w:tc>
        <w:tc>
          <w:tcPr>
            <w:tcW w:w="1389" w:type="dxa"/>
            <w:vAlign w:val="center"/>
          </w:tcPr>
          <w:p w:rsidR="0087533C" w:rsidRPr="007B63E9" w:rsidRDefault="0087533C" w:rsidP="00AD0950">
            <w:pPr>
              <w:rPr>
                <w:rFonts w:ascii="Tahoma" w:hAnsi="Tahoma" w:cs="Tahoma"/>
                <w:b/>
                <w:sz w:val="20"/>
                <w:szCs w:val="20"/>
                <w:highlight w:val="lightGray"/>
              </w:rPr>
            </w:pPr>
          </w:p>
        </w:tc>
        <w:tc>
          <w:tcPr>
            <w:tcW w:w="708" w:type="dxa"/>
            <w:vAlign w:val="center"/>
          </w:tcPr>
          <w:p w:rsidR="0087533C" w:rsidRPr="007B63E9" w:rsidRDefault="0087533C" w:rsidP="00AD0950">
            <w:pPr>
              <w:rPr>
                <w:rFonts w:ascii="Tahoma" w:hAnsi="Tahoma" w:cs="Tahoma"/>
                <w:b/>
                <w:sz w:val="20"/>
                <w:szCs w:val="20"/>
                <w:highlight w:val="lightGray"/>
              </w:rPr>
            </w:pPr>
          </w:p>
        </w:tc>
        <w:tc>
          <w:tcPr>
            <w:tcW w:w="816" w:type="dxa"/>
            <w:vAlign w:val="center"/>
          </w:tcPr>
          <w:p w:rsidR="0087533C" w:rsidRPr="007B63E9" w:rsidRDefault="0087533C" w:rsidP="00AD0950">
            <w:pPr>
              <w:rPr>
                <w:rFonts w:ascii="Tahoma" w:hAnsi="Tahoma" w:cs="Tahoma"/>
                <w:b/>
                <w:sz w:val="20"/>
                <w:szCs w:val="20"/>
                <w:highlight w:val="lightGray"/>
              </w:rPr>
            </w:pPr>
          </w:p>
        </w:tc>
        <w:tc>
          <w:tcPr>
            <w:tcW w:w="1169" w:type="dxa"/>
            <w:vAlign w:val="center"/>
          </w:tcPr>
          <w:p w:rsidR="0087533C" w:rsidRPr="007B63E9" w:rsidRDefault="0087533C" w:rsidP="00AD0950">
            <w:pPr>
              <w:rPr>
                <w:rFonts w:ascii="Tahoma" w:hAnsi="Tahoma" w:cs="Tahoma"/>
                <w:b/>
                <w:sz w:val="20"/>
                <w:szCs w:val="20"/>
                <w:highlight w:val="lightGray"/>
              </w:rPr>
            </w:pPr>
          </w:p>
        </w:tc>
        <w:tc>
          <w:tcPr>
            <w:tcW w:w="1701" w:type="dxa"/>
            <w:vAlign w:val="center"/>
          </w:tcPr>
          <w:p w:rsidR="0087533C" w:rsidRPr="009E215C" w:rsidRDefault="0087533C" w:rsidP="00AD0950">
            <w:pPr>
              <w:rPr>
                <w:rFonts w:ascii="Tahoma" w:hAnsi="Tahoma" w:cs="Tahoma"/>
                <w:b/>
                <w:sz w:val="20"/>
                <w:szCs w:val="20"/>
                <w:highlight w:val="lightGray"/>
              </w:rPr>
            </w:pPr>
          </w:p>
        </w:tc>
        <w:tc>
          <w:tcPr>
            <w:tcW w:w="992" w:type="dxa"/>
            <w:vAlign w:val="center"/>
          </w:tcPr>
          <w:p w:rsidR="0087533C" w:rsidRPr="009E215C" w:rsidRDefault="0087533C" w:rsidP="00DF6A21">
            <w:pPr>
              <w:jc w:val="right"/>
              <w:rPr>
                <w:rFonts w:ascii="Tahoma" w:hAnsi="Tahoma" w:cs="Tahoma"/>
                <w:b/>
                <w:color w:val="000000"/>
                <w:sz w:val="18"/>
                <w:szCs w:val="18"/>
                <w:highlight w:val="lightGray"/>
              </w:rPr>
            </w:pPr>
            <w:r w:rsidRPr="009E215C">
              <w:rPr>
                <w:rFonts w:ascii="Tahoma" w:hAnsi="Tahoma" w:cs="Tahoma"/>
                <w:b/>
                <w:color w:val="000000"/>
                <w:sz w:val="18"/>
                <w:szCs w:val="18"/>
                <w:highlight w:val="lightGray"/>
              </w:rPr>
              <w:t>700 000</w:t>
            </w:r>
          </w:p>
        </w:tc>
        <w:tc>
          <w:tcPr>
            <w:tcW w:w="1276" w:type="dxa"/>
            <w:vAlign w:val="center"/>
          </w:tcPr>
          <w:p w:rsidR="0087533C" w:rsidRPr="009E215C" w:rsidRDefault="0087533C" w:rsidP="00DF6A21">
            <w:pPr>
              <w:ind w:right="-80"/>
              <w:jc w:val="right"/>
              <w:rPr>
                <w:rFonts w:ascii="Tahoma" w:hAnsi="Tahoma" w:cs="Tahoma"/>
                <w:b/>
                <w:color w:val="000000"/>
                <w:sz w:val="18"/>
                <w:szCs w:val="18"/>
                <w:highlight w:val="lightGray"/>
              </w:rPr>
            </w:pPr>
            <w:r w:rsidRPr="009E215C">
              <w:rPr>
                <w:rFonts w:ascii="Tahoma" w:hAnsi="Tahoma" w:cs="Tahoma"/>
                <w:b/>
                <w:color w:val="000000"/>
                <w:sz w:val="18"/>
                <w:szCs w:val="18"/>
                <w:highlight w:val="lightGray"/>
              </w:rPr>
              <w:t xml:space="preserve">315 000 </w:t>
            </w:r>
            <w:proofErr w:type="spellStart"/>
            <w:r w:rsidRPr="009E215C">
              <w:rPr>
                <w:rFonts w:ascii="Tahoma" w:hAnsi="Tahoma" w:cs="Tahoma"/>
                <w:b/>
                <w:color w:val="000000"/>
                <w:sz w:val="18"/>
                <w:szCs w:val="18"/>
                <w:highlight w:val="lightGray"/>
              </w:rPr>
              <w:t>000</w:t>
            </w:r>
            <w:proofErr w:type="spellEnd"/>
          </w:p>
        </w:tc>
      </w:tr>
      <w:tr w:rsidR="006273E7" w:rsidRPr="009E215C" w:rsidTr="00D92E42">
        <w:trPr>
          <w:trHeight w:val="325"/>
          <w:jc w:val="center"/>
        </w:trPr>
        <w:tc>
          <w:tcPr>
            <w:tcW w:w="6467" w:type="dxa"/>
            <w:gridSpan w:val="3"/>
            <w:vMerge w:val="restart"/>
            <w:vAlign w:val="center"/>
          </w:tcPr>
          <w:p w:rsidR="006273E7" w:rsidRPr="007B63E9" w:rsidRDefault="006273E7" w:rsidP="00AD0950">
            <w:pPr>
              <w:jc w:val="center"/>
              <w:rPr>
                <w:rFonts w:ascii="Tahoma" w:hAnsi="Tahoma" w:cs="Tahoma"/>
                <w:b/>
                <w:sz w:val="20"/>
                <w:szCs w:val="20"/>
                <w:highlight w:val="lightGray"/>
              </w:rPr>
            </w:pPr>
            <w:r w:rsidRPr="006273E7">
              <w:rPr>
                <w:rFonts w:ascii="Tahoma" w:hAnsi="Tahoma" w:cs="Tahoma"/>
                <w:b/>
                <w:sz w:val="20"/>
                <w:szCs w:val="20"/>
              </w:rPr>
              <w:t>Contribution du gouvernement</w:t>
            </w:r>
          </w:p>
        </w:tc>
        <w:tc>
          <w:tcPr>
            <w:tcW w:w="425" w:type="dxa"/>
            <w:vMerge w:val="restart"/>
            <w:vAlign w:val="center"/>
          </w:tcPr>
          <w:p w:rsidR="006273E7" w:rsidRPr="00E125F1" w:rsidRDefault="006273E7" w:rsidP="00AD0950">
            <w:pPr>
              <w:rPr>
                <w:rFonts w:ascii="Tahoma" w:hAnsi="Tahoma" w:cs="Tahoma"/>
                <w:sz w:val="20"/>
                <w:szCs w:val="20"/>
              </w:rPr>
            </w:pPr>
            <w:r w:rsidRPr="00E125F1">
              <w:rPr>
                <w:rFonts w:ascii="Tahoma" w:hAnsi="Tahoma" w:cs="Tahoma"/>
                <w:sz w:val="20"/>
                <w:szCs w:val="20"/>
              </w:rPr>
              <w:t>x</w:t>
            </w:r>
          </w:p>
        </w:tc>
        <w:tc>
          <w:tcPr>
            <w:tcW w:w="425" w:type="dxa"/>
            <w:vMerge w:val="restart"/>
            <w:vAlign w:val="center"/>
          </w:tcPr>
          <w:p w:rsidR="006273E7" w:rsidRPr="00E125F1" w:rsidRDefault="006273E7" w:rsidP="00AD0950">
            <w:pPr>
              <w:rPr>
                <w:rFonts w:ascii="Tahoma" w:hAnsi="Tahoma" w:cs="Tahoma"/>
                <w:sz w:val="20"/>
                <w:szCs w:val="20"/>
              </w:rPr>
            </w:pPr>
            <w:r w:rsidRPr="00E125F1">
              <w:rPr>
                <w:rFonts w:ascii="Tahoma" w:hAnsi="Tahoma" w:cs="Tahoma"/>
                <w:sz w:val="20"/>
                <w:szCs w:val="20"/>
              </w:rPr>
              <w:t>x</w:t>
            </w:r>
          </w:p>
        </w:tc>
        <w:tc>
          <w:tcPr>
            <w:tcW w:w="426" w:type="dxa"/>
            <w:vMerge w:val="restart"/>
            <w:vAlign w:val="center"/>
          </w:tcPr>
          <w:p w:rsidR="006273E7" w:rsidRPr="00E125F1" w:rsidRDefault="006273E7" w:rsidP="00AD0950">
            <w:pPr>
              <w:rPr>
                <w:rFonts w:ascii="Tahoma" w:hAnsi="Tahoma" w:cs="Tahoma"/>
                <w:sz w:val="20"/>
                <w:szCs w:val="20"/>
              </w:rPr>
            </w:pPr>
            <w:r w:rsidRPr="00E125F1">
              <w:rPr>
                <w:rFonts w:ascii="Tahoma" w:hAnsi="Tahoma" w:cs="Tahoma"/>
                <w:sz w:val="20"/>
                <w:szCs w:val="20"/>
              </w:rPr>
              <w:t>x</w:t>
            </w:r>
          </w:p>
        </w:tc>
        <w:tc>
          <w:tcPr>
            <w:tcW w:w="425" w:type="dxa"/>
            <w:vMerge w:val="restart"/>
            <w:vAlign w:val="center"/>
          </w:tcPr>
          <w:p w:rsidR="006273E7" w:rsidRPr="00E125F1" w:rsidRDefault="006273E7" w:rsidP="00AD0950">
            <w:pPr>
              <w:rPr>
                <w:rFonts w:ascii="Tahoma" w:hAnsi="Tahoma" w:cs="Tahoma"/>
                <w:sz w:val="20"/>
                <w:szCs w:val="20"/>
              </w:rPr>
            </w:pPr>
            <w:r w:rsidRPr="00E125F1">
              <w:rPr>
                <w:rFonts w:ascii="Tahoma" w:hAnsi="Tahoma" w:cs="Tahoma"/>
                <w:sz w:val="20"/>
                <w:szCs w:val="20"/>
              </w:rPr>
              <w:t>x</w:t>
            </w:r>
          </w:p>
        </w:tc>
        <w:tc>
          <w:tcPr>
            <w:tcW w:w="1389" w:type="dxa"/>
            <w:vMerge w:val="restart"/>
            <w:vAlign w:val="center"/>
          </w:tcPr>
          <w:p w:rsidR="006273E7" w:rsidRPr="007B63E9" w:rsidRDefault="006273E7" w:rsidP="00AD0950">
            <w:pPr>
              <w:rPr>
                <w:rFonts w:ascii="Tahoma" w:hAnsi="Tahoma" w:cs="Tahoma"/>
                <w:b/>
                <w:sz w:val="20"/>
                <w:szCs w:val="20"/>
                <w:highlight w:val="lightGray"/>
              </w:rPr>
            </w:pPr>
          </w:p>
        </w:tc>
        <w:tc>
          <w:tcPr>
            <w:tcW w:w="708" w:type="dxa"/>
            <w:vMerge w:val="restart"/>
            <w:vAlign w:val="center"/>
          </w:tcPr>
          <w:p w:rsidR="006273E7" w:rsidRPr="007B63E9" w:rsidRDefault="006273E7" w:rsidP="00AD0950">
            <w:pPr>
              <w:rPr>
                <w:rFonts w:ascii="Tahoma" w:hAnsi="Tahoma" w:cs="Tahoma"/>
                <w:b/>
                <w:sz w:val="20"/>
                <w:szCs w:val="20"/>
                <w:highlight w:val="lightGray"/>
              </w:rPr>
            </w:pPr>
          </w:p>
        </w:tc>
        <w:tc>
          <w:tcPr>
            <w:tcW w:w="816" w:type="dxa"/>
            <w:vMerge w:val="restart"/>
            <w:vAlign w:val="center"/>
          </w:tcPr>
          <w:p w:rsidR="006273E7" w:rsidRPr="007B63E9" w:rsidRDefault="006273E7" w:rsidP="00AD0950">
            <w:pPr>
              <w:rPr>
                <w:rFonts w:ascii="Tahoma" w:hAnsi="Tahoma" w:cs="Tahoma"/>
                <w:b/>
                <w:sz w:val="20"/>
                <w:szCs w:val="20"/>
                <w:highlight w:val="lightGray"/>
              </w:rPr>
            </w:pPr>
          </w:p>
        </w:tc>
        <w:tc>
          <w:tcPr>
            <w:tcW w:w="1169" w:type="dxa"/>
            <w:vMerge w:val="restart"/>
            <w:vAlign w:val="center"/>
          </w:tcPr>
          <w:p w:rsidR="006273E7" w:rsidRPr="007B63E9" w:rsidRDefault="006273E7" w:rsidP="00AD0950">
            <w:pPr>
              <w:rPr>
                <w:rFonts w:ascii="Tahoma" w:hAnsi="Tahoma" w:cs="Tahoma"/>
                <w:b/>
                <w:sz w:val="20"/>
                <w:szCs w:val="20"/>
                <w:highlight w:val="lightGray"/>
              </w:rPr>
            </w:pPr>
          </w:p>
        </w:tc>
        <w:tc>
          <w:tcPr>
            <w:tcW w:w="1701" w:type="dxa"/>
            <w:vAlign w:val="center"/>
          </w:tcPr>
          <w:p w:rsidR="006273E7" w:rsidRPr="009E215C" w:rsidRDefault="006273E7" w:rsidP="00AD0950">
            <w:pPr>
              <w:rPr>
                <w:rFonts w:ascii="Tahoma" w:hAnsi="Tahoma" w:cs="Tahoma"/>
                <w:b/>
                <w:sz w:val="20"/>
                <w:szCs w:val="20"/>
                <w:highlight w:val="lightGray"/>
              </w:rPr>
            </w:pPr>
            <w:r w:rsidRPr="00E125F1">
              <w:rPr>
                <w:rFonts w:ascii="Tahoma" w:hAnsi="Tahoma" w:cs="Tahoma"/>
                <w:sz w:val="18"/>
                <w:szCs w:val="18"/>
              </w:rPr>
              <w:t>Prise en charge des indemnités</w:t>
            </w:r>
          </w:p>
        </w:tc>
        <w:tc>
          <w:tcPr>
            <w:tcW w:w="992" w:type="dxa"/>
            <w:vAlign w:val="center"/>
          </w:tcPr>
          <w:p w:rsidR="006273E7" w:rsidRPr="00881C01" w:rsidRDefault="005911BB" w:rsidP="00DF6A21">
            <w:pPr>
              <w:jc w:val="right"/>
              <w:rPr>
                <w:rFonts w:ascii="Tahoma" w:hAnsi="Tahoma" w:cs="Tahoma"/>
                <w:color w:val="000000"/>
                <w:sz w:val="18"/>
                <w:szCs w:val="18"/>
              </w:rPr>
            </w:pPr>
            <w:r>
              <w:rPr>
                <w:rFonts w:ascii="Tahoma" w:hAnsi="Tahoma" w:cs="Tahoma"/>
                <w:color w:val="000000"/>
                <w:sz w:val="18"/>
                <w:szCs w:val="18"/>
              </w:rPr>
              <w:t>-</w:t>
            </w:r>
          </w:p>
        </w:tc>
        <w:tc>
          <w:tcPr>
            <w:tcW w:w="1276" w:type="dxa"/>
            <w:vAlign w:val="center"/>
          </w:tcPr>
          <w:p w:rsidR="006273E7" w:rsidRPr="00881C01" w:rsidRDefault="005911BB" w:rsidP="00DF6A21">
            <w:pPr>
              <w:ind w:right="-80"/>
              <w:jc w:val="right"/>
              <w:rPr>
                <w:rFonts w:ascii="Tahoma" w:hAnsi="Tahoma" w:cs="Tahoma"/>
                <w:color w:val="000000"/>
                <w:sz w:val="18"/>
                <w:szCs w:val="18"/>
              </w:rPr>
            </w:pPr>
            <w:r>
              <w:rPr>
                <w:rFonts w:ascii="Tahoma" w:hAnsi="Tahoma" w:cs="Tahoma"/>
                <w:color w:val="000000"/>
                <w:sz w:val="18"/>
                <w:szCs w:val="18"/>
              </w:rPr>
              <w:t>PM</w:t>
            </w:r>
          </w:p>
        </w:tc>
      </w:tr>
      <w:tr w:rsidR="006273E7" w:rsidRPr="009E215C" w:rsidTr="00D92E42">
        <w:trPr>
          <w:trHeight w:val="325"/>
          <w:jc w:val="center"/>
        </w:trPr>
        <w:tc>
          <w:tcPr>
            <w:tcW w:w="6467" w:type="dxa"/>
            <w:gridSpan w:val="3"/>
            <w:vMerge/>
            <w:vAlign w:val="center"/>
          </w:tcPr>
          <w:p w:rsidR="006273E7" w:rsidRDefault="006273E7" w:rsidP="00AD0950">
            <w:pPr>
              <w:jc w:val="center"/>
              <w:rPr>
                <w:rFonts w:ascii="Tahoma" w:hAnsi="Tahoma" w:cs="Tahoma"/>
                <w:b/>
                <w:sz w:val="20"/>
                <w:szCs w:val="20"/>
                <w:highlight w:val="lightGray"/>
              </w:rPr>
            </w:pPr>
          </w:p>
        </w:tc>
        <w:tc>
          <w:tcPr>
            <w:tcW w:w="425" w:type="dxa"/>
            <w:vMerge/>
            <w:vAlign w:val="center"/>
          </w:tcPr>
          <w:p w:rsidR="006273E7" w:rsidRPr="007B63E9" w:rsidRDefault="006273E7" w:rsidP="00AD0950">
            <w:pPr>
              <w:rPr>
                <w:rFonts w:ascii="Tahoma" w:hAnsi="Tahoma" w:cs="Tahoma"/>
                <w:b/>
                <w:sz w:val="20"/>
                <w:szCs w:val="20"/>
                <w:highlight w:val="lightGray"/>
              </w:rPr>
            </w:pPr>
          </w:p>
        </w:tc>
        <w:tc>
          <w:tcPr>
            <w:tcW w:w="425" w:type="dxa"/>
            <w:vMerge/>
            <w:vAlign w:val="center"/>
          </w:tcPr>
          <w:p w:rsidR="006273E7" w:rsidRPr="007B63E9" w:rsidRDefault="006273E7" w:rsidP="00AD0950">
            <w:pPr>
              <w:rPr>
                <w:rFonts w:ascii="Tahoma" w:hAnsi="Tahoma" w:cs="Tahoma"/>
                <w:b/>
                <w:sz w:val="20"/>
                <w:szCs w:val="20"/>
                <w:highlight w:val="lightGray"/>
              </w:rPr>
            </w:pPr>
          </w:p>
        </w:tc>
        <w:tc>
          <w:tcPr>
            <w:tcW w:w="426" w:type="dxa"/>
            <w:vMerge/>
            <w:vAlign w:val="center"/>
          </w:tcPr>
          <w:p w:rsidR="006273E7" w:rsidRPr="007B63E9" w:rsidRDefault="006273E7" w:rsidP="00AD0950">
            <w:pPr>
              <w:rPr>
                <w:rFonts w:ascii="Tahoma" w:hAnsi="Tahoma" w:cs="Tahoma"/>
                <w:b/>
                <w:sz w:val="20"/>
                <w:szCs w:val="20"/>
                <w:highlight w:val="lightGray"/>
              </w:rPr>
            </w:pPr>
          </w:p>
        </w:tc>
        <w:tc>
          <w:tcPr>
            <w:tcW w:w="425" w:type="dxa"/>
            <w:vMerge/>
            <w:vAlign w:val="center"/>
          </w:tcPr>
          <w:p w:rsidR="006273E7" w:rsidRPr="007B63E9" w:rsidRDefault="006273E7" w:rsidP="00AD0950">
            <w:pPr>
              <w:rPr>
                <w:rFonts w:ascii="Tahoma" w:hAnsi="Tahoma" w:cs="Tahoma"/>
                <w:b/>
                <w:sz w:val="20"/>
                <w:szCs w:val="20"/>
                <w:highlight w:val="lightGray"/>
              </w:rPr>
            </w:pPr>
          </w:p>
        </w:tc>
        <w:tc>
          <w:tcPr>
            <w:tcW w:w="1389" w:type="dxa"/>
            <w:vMerge/>
            <w:vAlign w:val="center"/>
          </w:tcPr>
          <w:p w:rsidR="006273E7" w:rsidRPr="007B63E9" w:rsidRDefault="006273E7" w:rsidP="00AD0950">
            <w:pPr>
              <w:rPr>
                <w:rFonts w:ascii="Tahoma" w:hAnsi="Tahoma" w:cs="Tahoma"/>
                <w:b/>
                <w:sz w:val="20"/>
                <w:szCs w:val="20"/>
                <w:highlight w:val="lightGray"/>
              </w:rPr>
            </w:pPr>
          </w:p>
        </w:tc>
        <w:tc>
          <w:tcPr>
            <w:tcW w:w="708" w:type="dxa"/>
            <w:vMerge/>
            <w:vAlign w:val="center"/>
          </w:tcPr>
          <w:p w:rsidR="006273E7" w:rsidRPr="007B63E9" w:rsidRDefault="006273E7" w:rsidP="00AD0950">
            <w:pPr>
              <w:rPr>
                <w:rFonts w:ascii="Tahoma" w:hAnsi="Tahoma" w:cs="Tahoma"/>
                <w:b/>
                <w:sz w:val="20"/>
                <w:szCs w:val="20"/>
                <w:highlight w:val="lightGray"/>
              </w:rPr>
            </w:pPr>
          </w:p>
        </w:tc>
        <w:tc>
          <w:tcPr>
            <w:tcW w:w="816" w:type="dxa"/>
            <w:vMerge/>
            <w:vAlign w:val="center"/>
          </w:tcPr>
          <w:p w:rsidR="006273E7" w:rsidRPr="007B63E9" w:rsidRDefault="006273E7" w:rsidP="00AD0950">
            <w:pPr>
              <w:rPr>
                <w:rFonts w:ascii="Tahoma" w:hAnsi="Tahoma" w:cs="Tahoma"/>
                <w:b/>
                <w:sz w:val="20"/>
                <w:szCs w:val="20"/>
                <w:highlight w:val="lightGray"/>
              </w:rPr>
            </w:pPr>
          </w:p>
        </w:tc>
        <w:tc>
          <w:tcPr>
            <w:tcW w:w="1169" w:type="dxa"/>
            <w:vMerge/>
            <w:vAlign w:val="center"/>
          </w:tcPr>
          <w:p w:rsidR="006273E7" w:rsidRPr="007B63E9" w:rsidRDefault="006273E7" w:rsidP="00AD0950">
            <w:pPr>
              <w:rPr>
                <w:rFonts w:ascii="Tahoma" w:hAnsi="Tahoma" w:cs="Tahoma"/>
                <w:b/>
                <w:sz w:val="20"/>
                <w:szCs w:val="20"/>
                <w:highlight w:val="lightGray"/>
              </w:rPr>
            </w:pPr>
          </w:p>
        </w:tc>
        <w:tc>
          <w:tcPr>
            <w:tcW w:w="1701" w:type="dxa"/>
            <w:vAlign w:val="center"/>
          </w:tcPr>
          <w:p w:rsidR="006273E7" w:rsidRPr="009E215C" w:rsidRDefault="006273E7" w:rsidP="00AD0950">
            <w:pPr>
              <w:rPr>
                <w:rFonts w:ascii="Tahoma" w:hAnsi="Tahoma" w:cs="Tahoma"/>
                <w:b/>
                <w:sz w:val="20"/>
                <w:szCs w:val="20"/>
                <w:highlight w:val="lightGray"/>
              </w:rPr>
            </w:pPr>
            <w:r w:rsidRPr="00E125F1">
              <w:rPr>
                <w:rFonts w:ascii="Tahoma" w:hAnsi="Tahoma" w:cs="Tahoma"/>
                <w:sz w:val="18"/>
                <w:szCs w:val="18"/>
              </w:rPr>
              <w:t>Prise en charge des bâtiments, eau, électricité, téléphone</w:t>
            </w:r>
            <w:r>
              <w:rPr>
                <w:rFonts w:ascii="Tahoma" w:hAnsi="Tahoma" w:cs="Tahoma"/>
                <w:sz w:val="18"/>
                <w:szCs w:val="18"/>
              </w:rPr>
              <w:t xml:space="preserve"> (non </w:t>
            </w:r>
            <w:proofErr w:type="spellStart"/>
            <w:r>
              <w:rPr>
                <w:rFonts w:ascii="Tahoma" w:hAnsi="Tahoma" w:cs="Tahoma"/>
                <w:sz w:val="18"/>
                <w:szCs w:val="18"/>
              </w:rPr>
              <w:t>decaissable</w:t>
            </w:r>
            <w:proofErr w:type="spellEnd"/>
            <w:r>
              <w:rPr>
                <w:rFonts w:ascii="Tahoma" w:hAnsi="Tahoma" w:cs="Tahoma"/>
                <w:sz w:val="18"/>
                <w:szCs w:val="18"/>
              </w:rPr>
              <w:t>)</w:t>
            </w:r>
          </w:p>
        </w:tc>
        <w:tc>
          <w:tcPr>
            <w:tcW w:w="992" w:type="dxa"/>
            <w:vAlign w:val="center"/>
          </w:tcPr>
          <w:p w:rsidR="006273E7" w:rsidRPr="00881C01" w:rsidRDefault="006273E7" w:rsidP="00DF6A21">
            <w:pPr>
              <w:jc w:val="right"/>
              <w:rPr>
                <w:rFonts w:ascii="Tahoma" w:hAnsi="Tahoma" w:cs="Tahoma"/>
                <w:color w:val="000000"/>
                <w:sz w:val="18"/>
                <w:szCs w:val="18"/>
              </w:rPr>
            </w:pPr>
            <w:r w:rsidRPr="00881C01">
              <w:rPr>
                <w:rFonts w:ascii="Tahoma" w:hAnsi="Tahoma" w:cs="Tahoma"/>
                <w:color w:val="000000"/>
                <w:sz w:val="18"/>
                <w:szCs w:val="18"/>
              </w:rPr>
              <w:t>47 200</w:t>
            </w:r>
          </w:p>
        </w:tc>
        <w:tc>
          <w:tcPr>
            <w:tcW w:w="1276" w:type="dxa"/>
            <w:vAlign w:val="center"/>
          </w:tcPr>
          <w:p w:rsidR="006273E7" w:rsidRPr="00881C01" w:rsidRDefault="006273E7" w:rsidP="00DF6A21">
            <w:pPr>
              <w:ind w:right="-80"/>
              <w:jc w:val="right"/>
              <w:rPr>
                <w:rFonts w:ascii="Tahoma" w:hAnsi="Tahoma" w:cs="Tahoma"/>
                <w:color w:val="000000"/>
                <w:sz w:val="18"/>
                <w:szCs w:val="18"/>
              </w:rPr>
            </w:pPr>
            <w:r w:rsidRPr="00881C01">
              <w:rPr>
                <w:rFonts w:ascii="Tahoma" w:hAnsi="Tahoma" w:cs="Tahoma"/>
                <w:color w:val="000000"/>
                <w:sz w:val="18"/>
                <w:szCs w:val="18"/>
              </w:rPr>
              <w:t>21 240 000</w:t>
            </w:r>
          </w:p>
        </w:tc>
      </w:tr>
      <w:tr w:rsidR="00881C01" w:rsidRPr="009E215C" w:rsidTr="00D92E42">
        <w:trPr>
          <w:trHeight w:val="325"/>
          <w:jc w:val="center"/>
        </w:trPr>
        <w:tc>
          <w:tcPr>
            <w:tcW w:w="6467" w:type="dxa"/>
            <w:gridSpan w:val="3"/>
            <w:vAlign w:val="center"/>
          </w:tcPr>
          <w:p w:rsidR="00881C01" w:rsidRDefault="006273E7" w:rsidP="00AD0950">
            <w:pPr>
              <w:jc w:val="center"/>
              <w:rPr>
                <w:rFonts w:ascii="Tahoma" w:hAnsi="Tahoma" w:cs="Tahoma"/>
                <w:b/>
                <w:sz w:val="20"/>
                <w:szCs w:val="20"/>
                <w:highlight w:val="lightGray"/>
              </w:rPr>
            </w:pPr>
            <w:r>
              <w:rPr>
                <w:rFonts w:ascii="Tahoma" w:hAnsi="Tahoma" w:cs="Tahoma"/>
                <w:b/>
                <w:sz w:val="20"/>
                <w:szCs w:val="20"/>
                <w:highlight w:val="lightGray"/>
              </w:rPr>
              <w:t>TOTAL contribution du gouvernement</w:t>
            </w:r>
          </w:p>
        </w:tc>
        <w:tc>
          <w:tcPr>
            <w:tcW w:w="425" w:type="dxa"/>
            <w:vAlign w:val="center"/>
          </w:tcPr>
          <w:p w:rsidR="00881C01" w:rsidRPr="007B63E9" w:rsidRDefault="00881C01" w:rsidP="00AD0950">
            <w:pPr>
              <w:rPr>
                <w:rFonts w:ascii="Tahoma" w:hAnsi="Tahoma" w:cs="Tahoma"/>
                <w:b/>
                <w:sz w:val="20"/>
                <w:szCs w:val="20"/>
                <w:highlight w:val="lightGray"/>
              </w:rPr>
            </w:pPr>
          </w:p>
        </w:tc>
        <w:tc>
          <w:tcPr>
            <w:tcW w:w="425" w:type="dxa"/>
            <w:vAlign w:val="center"/>
          </w:tcPr>
          <w:p w:rsidR="00881C01" w:rsidRPr="007B63E9" w:rsidRDefault="00881C01" w:rsidP="00AD0950">
            <w:pPr>
              <w:rPr>
                <w:rFonts w:ascii="Tahoma" w:hAnsi="Tahoma" w:cs="Tahoma"/>
                <w:b/>
                <w:sz w:val="20"/>
                <w:szCs w:val="20"/>
                <w:highlight w:val="lightGray"/>
              </w:rPr>
            </w:pPr>
          </w:p>
        </w:tc>
        <w:tc>
          <w:tcPr>
            <w:tcW w:w="426" w:type="dxa"/>
            <w:vAlign w:val="center"/>
          </w:tcPr>
          <w:p w:rsidR="00881C01" w:rsidRPr="007B63E9" w:rsidRDefault="00881C01" w:rsidP="00AD0950">
            <w:pPr>
              <w:rPr>
                <w:rFonts w:ascii="Tahoma" w:hAnsi="Tahoma" w:cs="Tahoma"/>
                <w:b/>
                <w:sz w:val="20"/>
                <w:szCs w:val="20"/>
                <w:highlight w:val="lightGray"/>
              </w:rPr>
            </w:pPr>
          </w:p>
        </w:tc>
        <w:tc>
          <w:tcPr>
            <w:tcW w:w="425" w:type="dxa"/>
            <w:vAlign w:val="center"/>
          </w:tcPr>
          <w:p w:rsidR="00881C01" w:rsidRPr="007B63E9" w:rsidRDefault="00881C01" w:rsidP="00AD0950">
            <w:pPr>
              <w:rPr>
                <w:rFonts w:ascii="Tahoma" w:hAnsi="Tahoma" w:cs="Tahoma"/>
                <w:b/>
                <w:sz w:val="20"/>
                <w:szCs w:val="20"/>
                <w:highlight w:val="lightGray"/>
              </w:rPr>
            </w:pPr>
          </w:p>
        </w:tc>
        <w:tc>
          <w:tcPr>
            <w:tcW w:w="1389" w:type="dxa"/>
            <w:vAlign w:val="center"/>
          </w:tcPr>
          <w:p w:rsidR="00881C01" w:rsidRPr="007B63E9" w:rsidRDefault="00881C01" w:rsidP="00AD0950">
            <w:pPr>
              <w:rPr>
                <w:rFonts w:ascii="Tahoma" w:hAnsi="Tahoma" w:cs="Tahoma"/>
                <w:b/>
                <w:sz w:val="20"/>
                <w:szCs w:val="20"/>
                <w:highlight w:val="lightGray"/>
              </w:rPr>
            </w:pPr>
          </w:p>
        </w:tc>
        <w:tc>
          <w:tcPr>
            <w:tcW w:w="708" w:type="dxa"/>
            <w:vAlign w:val="center"/>
          </w:tcPr>
          <w:p w:rsidR="00881C01" w:rsidRPr="007B63E9" w:rsidRDefault="00881C01" w:rsidP="00AD0950">
            <w:pPr>
              <w:rPr>
                <w:rFonts w:ascii="Tahoma" w:hAnsi="Tahoma" w:cs="Tahoma"/>
                <w:b/>
                <w:sz w:val="20"/>
                <w:szCs w:val="20"/>
                <w:highlight w:val="lightGray"/>
              </w:rPr>
            </w:pPr>
          </w:p>
        </w:tc>
        <w:tc>
          <w:tcPr>
            <w:tcW w:w="816" w:type="dxa"/>
            <w:vAlign w:val="center"/>
          </w:tcPr>
          <w:p w:rsidR="00881C01" w:rsidRPr="007B63E9" w:rsidRDefault="00881C01" w:rsidP="00AD0950">
            <w:pPr>
              <w:rPr>
                <w:rFonts w:ascii="Tahoma" w:hAnsi="Tahoma" w:cs="Tahoma"/>
                <w:b/>
                <w:sz w:val="20"/>
                <w:szCs w:val="20"/>
                <w:highlight w:val="lightGray"/>
              </w:rPr>
            </w:pPr>
          </w:p>
        </w:tc>
        <w:tc>
          <w:tcPr>
            <w:tcW w:w="1169" w:type="dxa"/>
            <w:vAlign w:val="center"/>
          </w:tcPr>
          <w:p w:rsidR="00881C01" w:rsidRPr="007B63E9" w:rsidRDefault="00881C01" w:rsidP="00AD0950">
            <w:pPr>
              <w:rPr>
                <w:rFonts w:ascii="Tahoma" w:hAnsi="Tahoma" w:cs="Tahoma"/>
                <w:b/>
                <w:sz w:val="20"/>
                <w:szCs w:val="20"/>
                <w:highlight w:val="lightGray"/>
              </w:rPr>
            </w:pPr>
          </w:p>
        </w:tc>
        <w:tc>
          <w:tcPr>
            <w:tcW w:w="1701" w:type="dxa"/>
            <w:vAlign w:val="center"/>
          </w:tcPr>
          <w:p w:rsidR="00881C01" w:rsidRPr="009E215C" w:rsidRDefault="00881C01" w:rsidP="00AD0950">
            <w:pPr>
              <w:rPr>
                <w:rFonts w:ascii="Tahoma" w:hAnsi="Tahoma" w:cs="Tahoma"/>
                <w:b/>
                <w:sz w:val="20"/>
                <w:szCs w:val="20"/>
                <w:highlight w:val="lightGray"/>
              </w:rPr>
            </w:pPr>
          </w:p>
        </w:tc>
        <w:tc>
          <w:tcPr>
            <w:tcW w:w="992" w:type="dxa"/>
            <w:vAlign w:val="center"/>
          </w:tcPr>
          <w:p w:rsidR="00881C01" w:rsidRPr="009E215C" w:rsidRDefault="00881C01" w:rsidP="00DF6A21">
            <w:pPr>
              <w:jc w:val="right"/>
              <w:rPr>
                <w:rFonts w:ascii="Tahoma" w:hAnsi="Tahoma" w:cs="Tahoma"/>
                <w:b/>
                <w:color w:val="000000"/>
                <w:sz w:val="18"/>
                <w:szCs w:val="18"/>
                <w:highlight w:val="lightGray"/>
              </w:rPr>
            </w:pPr>
            <w:r>
              <w:rPr>
                <w:rFonts w:ascii="Tahoma" w:hAnsi="Tahoma" w:cs="Tahoma"/>
                <w:b/>
                <w:color w:val="000000"/>
                <w:sz w:val="18"/>
                <w:szCs w:val="18"/>
                <w:highlight w:val="lightGray"/>
              </w:rPr>
              <w:t>55 200</w:t>
            </w:r>
          </w:p>
        </w:tc>
        <w:tc>
          <w:tcPr>
            <w:tcW w:w="1276" w:type="dxa"/>
            <w:vAlign w:val="center"/>
          </w:tcPr>
          <w:p w:rsidR="00881C01" w:rsidRPr="009E215C" w:rsidRDefault="00881C01" w:rsidP="00DF6A21">
            <w:pPr>
              <w:ind w:right="-80"/>
              <w:jc w:val="right"/>
              <w:rPr>
                <w:rFonts w:ascii="Tahoma" w:hAnsi="Tahoma" w:cs="Tahoma"/>
                <w:b/>
                <w:color w:val="000000"/>
                <w:sz w:val="18"/>
                <w:szCs w:val="18"/>
                <w:highlight w:val="lightGray"/>
              </w:rPr>
            </w:pPr>
            <w:r>
              <w:rPr>
                <w:rFonts w:ascii="Tahoma" w:hAnsi="Tahoma" w:cs="Tahoma"/>
                <w:b/>
                <w:color w:val="000000"/>
                <w:sz w:val="18"/>
                <w:szCs w:val="18"/>
                <w:highlight w:val="lightGray"/>
              </w:rPr>
              <w:t>24 840 000</w:t>
            </w:r>
          </w:p>
        </w:tc>
      </w:tr>
      <w:tr w:rsidR="004A5BA7" w:rsidRPr="00883955" w:rsidTr="004A5BA7">
        <w:trPr>
          <w:trHeight w:val="591"/>
          <w:jc w:val="center"/>
        </w:trPr>
        <w:tc>
          <w:tcPr>
            <w:tcW w:w="6467" w:type="dxa"/>
            <w:gridSpan w:val="3"/>
            <w:vAlign w:val="center"/>
          </w:tcPr>
          <w:p w:rsidR="004A5BA7" w:rsidRPr="00883955" w:rsidRDefault="004A5BA7" w:rsidP="004A5BA7">
            <w:pPr>
              <w:rPr>
                <w:rFonts w:ascii="Tahoma" w:hAnsi="Tahoma" w:cs="Tahoma"/>
                <w:b/>
                <w:i/>
                <w:sz w:val="20"/>
                <w:szCs w:val="20"/>
              </w:rPr>
            </w:pPr>
            <w:r>
              <w:rPr>
                <w:rFonts w:ascii="Tahoma" w:hAnsi="Tahoma" w:cs="Tahoma"/>
                <w:b/>
                <w:sz w:val="20"/>
                <w:szCs w:val="20"/>
                <w:highlight w:val="lightGray"/>
              </w:rPr>
              <w:t>TOTAL GLOBAL</w:t>
            </w:r>
          </w:p>
        </w:tc>
        <w:tc>
          <w:tcPr>
            <w:tcW w:w="425" w:type="dxa"/>
            <w:vAlign w:val="center"/>
          </w:tcPr>
          <w:p w:rsidR="004A5BA7" w:rsidRPr="00883955" w:rsidRDefault="004A5BA7" w:rsidP="00AD0950">
            <w:pPr>
              <w:rPr>
                <w:rFonts w:ascii="Tahoma" w:hAnsi="Tahoma" w:cs="Tahoma"/>
                <w:sz w:val="20"/>
                <w:szCs w:val="20"/>
              </w:rPr>
            </w:pPr>
          </w:p>
        </w:tc>
        <w:tc>
          <w:tcPr>
            <w:tcW w:w="425" w:type="dxa"/>
            <w:vAlign w:val="center"/>
          </w:tcPr>
          <w:p w:rsidR="004A5BA7" w:rsidRPr="00883955" w:rsidRDefault="004A5BA7" w:rsidP="00AD0950">
            <w:pPr>
              <w:rPr>
                <w:rFonts w:ascii="Tahoma" w:hAnsi="Tahoma" w:cs="Tahoma"/>
                <w:sz w:val="20"/>
                <w:szCs w:val="20"/>
              </w:rPr>
            </w:pPr>
          </w:p>
        </w:tc>
        <w:tc>
          <w:tcPr>
            <w:tcW w:w="426" w:type="dxa"/>
            <w:vAlign w:val="center"/>
          </w:tcPr>
          <w:p w:rsidR="004A5BA7" w:rsidRPr="00883955" w:rsidRDefault="004A5BA7" w:rsidP="00AD0950">
            <w:pPr>
              <w:rPr>
                <w:rFonts w:ascii="Tahoma" w:hAnsi="Tahoma" w:cs="Tahoma"/>
                <w:sz w:val="20"/>
                <w:szCs w:val="20"/>
              </w:rPr>
            </w:pPr>
          </w:p>
        </w:tc>
        <w:tc>
          <w:tcPr>
            <w:tcW w:w="425" w:type="dxa"/>
            <w:vAlign w:val="center"/>
          </w:tcPr>
          <w:p w:rsidR="004A5BA7" w:rsidRPr="00883955" w:rsidRDefault="004A5BA7" w:rsidP="00AD0950">
            <w:pPr>
              <w:rPr>
                <w:rFonts w:ascii="Tahoma" w:hAnsi="Tahoma" w:cs="Tahoma"/>
                <w:sz w:val="20"/>
                <w:szCs w:val="20"/>
              </w:rPr>
            </w:pPr>
          </w:p>
        </w:tc>
        <w:tc>
          <w:tcPr>
            <w:tcW w:w="1389" w:type="dxa"/>
            <w:vAlign w:val="center"/>
          </w:tcPr>
          <w:p w:rsidR="004A5BA7" w:rsidRPr="00883955" w:rsidRDefault="004A5BA7" w:rsidP="00AD0950">
            <w:pPr>
              <w:rPr>
                <w:rFonts w:ascii="Tahoma" w:hAnsi="Tahoma" w:cs="Tahoma"/>
                <w:sz w:val="18"/>
                <w:szCs w:val="18"/>
              </w:rPr>
            </w:pPr>
          </w:p>
        </w:tc>
        <w:tc>
          <w:tcPr>
            <w:tcW w:w="708" w:type="dxa"/>
            <w:vAlign w:val="center"/>
          </w:tcPr>
          <w:p w:rsidR="004A5BA7" w:rsidRPr="00883955" w:rsidRDefault="004A5BA7" w:rsidP="00AD0950">
            <w:pPr>
              <w:rPr>
                <w:rFonts w:ascii="Tahoma" w:hAnsi="Tahoma" w:cs="Tahoma"/>
                <w:sz w:val="18"/>
                <w:szCs w:val="18"/>
              </w:rPr>
            </w:pPr>
          </w:p>
        </w:tc>
        <w:tc>
          <w:tcPr>
            <w:tcW w:w="816" w:type="dxa"/>
            <w:vAlign w:val="center"/>
          </w:tcPr>
          <w:p w:rsidR="004A5BA7" w:rsidRPr="00883955" w:rsidRDefault="004A5BA7" w:rsidP="00AD0950">
            <w:pPr>
              <w:rPr>
                <w:rFonts w:ascii="Tahoma" w:hAnsi="Tahoma" w:cs="Tahoma"/>
                <w:sz w:val="18"/>
                <w:szCs w:val="18"/>
              </w:rPr>
            </w:pPr>
          </w:p>
        </w:tc>
        <w:tc>
          <w:tcPr>
            <w:tcW w:w="1169" w:type="dxa"/>
            <w:vAlign w:val="center"/>
          </w:tcPr>
          <w:p w:rsidR="004A5BA7" w:rsidRPr="00883955" w:rsidRDefault="004A5BA7" w:rsidP="00AD0950">
            <w:pPr>
              <w:jc w:val="right"/>
              <w:rPr>
                <w:rFonts w:ascii="Tahoma" w:hAnsi="Tahoma" w:cs="Tahoma"/>
                <w:sz w:val="18"/>
                <w:szCs w:val="18"/>
              </w:rPr>
            </w:pPr>
          </w:p>
        </w:tc>
        <w:tc>
          <w:tcPr>
            <w:tcW w:w="1701" w:type="dxa"/>
            <w:vAlign w:val="center"/>
          </w:tcPr>
          <w:p w:rsidR="004A5BA7" w:rsidRPr="00883955" w:rsidRDefault="004A5BA7" w:rsidP="00881C01">
            <w:pPr>
              <w:rPr>
                <w:rFonts w:ascii="Tahoma" w:hAnsi="Tahoma" w:cs="Tahoma"/>
                <w:sz w:val="18"/>
                <w:szCs w:val="18"/>
              </w:rPr>
            </w:pPr>
          </w:p>
        </w:tc>
        <w:tc>
          <w:tcPr>
            <w:tcW w:w="992" w:type="dxa"/>
            <w:vAlign w:val="center"/>
          </w:tcPr>
          <w:p w:rsidR="004A5BA7" w:rsidRPr="004F5589" w:rsidRDefault="004A5BA7" w:rsidP="004A5BA7">
            <w:pPr>
              <w:jc w:val="right"/>
              <w:rPr>
                <w:rFonts w:ascii="Tahoma" w:hAnsi="Tahoma" w:cs="Tahoma"/>
                <w:b/>
                <w:color w:val="000000"/>
                <w:sz w:val="18"/>
                <w:szCs w:val="18"/>
              </w:rPr>
            </w:pPr>
            <w:r>
              <w:rPr>
                <w:rFonts w:ascii="Tahoma" w:hAnsi="Tahoma" w:cs="Tahoma"/>
                <w:b/>
                <w:color w:val="000000"/>
                <w:sz w:val="18"/>
                <w:szCs w:val="18"/>
              </w:rPr>
              <w:t>747 200</w:t>
            </w:r>
          </w:p>
        </w:tc>
        <w:tc>
          <w:tcPr>
            <w:tcW w:w="1276" w:type="dxa"/>
            <w:vAlign w:val="center"/>
          </w:tcPr>
          <w:p w:rsidR="004A5BA7" w:rsidRPr="004F5589" w:rsidRDefault="004A5BA7" w:rsidP="004A5BA7">
            <w:pPr>
              <w:ind w:right="-80"/>
              <w:jc w:val="right"/>
              <w:rPr>
                <w:rFonts w:ascii="Tahoma" w:hAnsi="Tahoma" w:cs="Tahoma"/>
                <w:b/>
                <w:color w:val="000000"/>
                <w:sz w:val="18"/>
                <w:szCs w:val="18"/>
              </w:rPr>
            </w:pPr>
            <w:r>
              <w:rPr>
                <w:rFonts w:ascii="Tahoma" w:hAnsi="Tahoma" w:cs="Tahoma"/>
                <w:b/>
                <w:color w:val="000000"/>
                <w:sz w:val="18"/>
                <w:szCs w:val="18"/>
              </w:rPr>
              <w:t>336 240 000</w:t>
            </w:r>
          </w:p>
        </w:tc>
      </w:tr>
    </w:tbl>
    <w:p w:rsidR="00225EAC" w:rsidRDefault="00DC4BAD" w:rsidP="00D92E42">
      <w:pPr>
        <w:rPr>
          <w:rFonts w:ascii="Tahoma" w:hAnsi="Tahoma" w:cs="Tahoma"/>
          <w:b/>
          <w:sz w:val="22"/>
          <w:szCs w:val="22"/>
        </w:rPr>
        <w:sectPr w:rsidR="00225EAC" w:rsidSect="0094226A">
          <w:pgSz w:w="16838" w:h="11906" w:orient="landscape"/>
          <w:pgMar w:top="1418" w:right="1418" w:bottom="1418" w:left="1418" w:header="709" w:footer="709" w:gutter="0"/>
          <w:cols w:space="708"/>
          <w:docGrid w:linePitch="360"/>
        </w:sectPr>
      </w:pPr>
      <w:r w:rsidRPr="007B4D7A">
        <w:rPr>
          <w:rFonts w:ascii="Tahoma" w:hAnsi="Tahoma" w:cs="Tahoma"/>
          <w:b/>
          <w:sz w:val="22"/>
          <w:szCs w:val="22"/>
        </w:rPr>
        <w:t>1 $ us = 450 francs Cfa</w:t>
      </w:r>
      <w:bookmarkEnd w:id="42"/>
      <w:bookmarkEnd w:id="43"/>
    </w:p>
    <w:p w:rsidR="006D109D" w:rsidRDefault="00225EAC" w:rsidP="00225EAC">
      <w:pPr>
        <w:pStyle w:val="Titre1"/>
        <w:numPr>
          <w:ilvl w:val="0"/>
          <w:numId w:val="3"/>
        </w:numPr>
        <w:jc w:val="both"/>
        <w:rPr>
          <w:rFonts w:ascii="Tahoma" w:eastAsia="Arial Unicode MS" w:hAnsi="Tahoma" w:cs="Tahoma"/>
          <w:iCs/>
          <w:sz w:val="21"/>
          <w:szCs w:val="21"/>
        </w:rPr>
      </w:pPr>
      <w:r w:rsidRPr="00225EAC">
        <w:rPr>
          <w:rFonts w:ascii="Tahoma" w:hAnsi="Tahoma" w:cs="Tahoma"/>
          <w:sz w:val="22"/>
          <w:szCs w:val="22"/>
        </w:rPr>
        <w:t xml:space="preserve"> </w:t>
      </w:r>
      <w:r w:rsidRPr="00225EAC">
        <w:rPr>
          <w:rFonts w:ascii="Tahoma" w:eastAsia="Arial Unicode MS" w:hAnsi="Tahoma" w:cs="Tahoma"/>
          <w:iCs/>
          <w:sz w:val="21"/>
          <w:szCs w:val="21"/>
        </w:rPr>
        <w:t xml:space="preserve">PLAN DE PASSATION DES MARCHES PUBLICS </w:t>
      </w:r>
    </w:p>
    <w:tbl>
      <w:tblPr>
        <w:tblpPr w:leftFromText="141" w:rightFromText="141" w:vertAnchor="text" w:horzAnchor="margin" w:tblpX="-1067" w:tblpY="475"/>
        <w:tblW w:w="16088" w:type="dxa"/>
        <w:tblLayout w:type="fixed"/>
        <w:tblCellMar>
          <w:left w:w="70" w:type="dxa"/>
          <w:right w:w="70" w:type="dxa"/>
        </w:tblCellMar>
        <w:tblLook w:val="0000"/>
      </w:tblPr>
      <w:tblGrid>
        <w:gridCol w:w="921"/>
        <w:gridCol w:w="1559"/>
        <w:gridCol w:w="1418"/>
        <w:gridCol w:w="2480"/>
        <w:gridCol w:w="1134"/>
        <w:gridCol w:w="1489"/>
        <w:gridCol w:w="1343"/>
        <w:gridCol w:w="1350"/>
        <w:gridCol w:w="1627"/>
        <w:gridCol w:w="1350"/>
        <w:gridCol w:w="1417"/>
      </w:tblGrid>
      <w:tr w:rsidR="00225EAC" w:rsidTr="00461D0F">
        <w:trPr>
          <w:trHeight w:val="446"/>
        </w:trPr>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N° d'ordre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Ligne budgétaire (financement)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Montant estimé de l'inscription budgétaire</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Nature des prestations</w:t>
            </w:r>
          </w:p>
        </w:tc>
        <w:tc>
          <w:tcPr>
            <w:tcW w:w="1134" w:type="dxa"/>
            <w:tcBorders>
              <w:top w:val="single" w:sz="4" w:space="0" w:color="auto"/>
              <w:left w:val="nil"/>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Mode de passation</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Période de publication d’appel à la concurrence</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Période de remise des offres ou des propositions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Temps nécessaire à l’évaluation des offres ou des propositions</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Date probable de démarrage des prestations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Délai prévisionnel d’exécution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Gestionnaire de crédits</w:t>
            </w:r>
          </w:p>
        </w:tc>
      </w:tr>
      <w:tr w:rsidR="00225EAC" w:rsidTr="00461D0F">
        <w:trPr>
          <w:trHeight w:val="216"/>
        </w:trPr>
        <w:tc>
          <w:tcPr>
            <w:tcW w:w="921"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55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8"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248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AOO</w:t>
            </w:r>
          </w:p>
        </w:tc>
        <w:tc>
          <w:tcPr>
            <w:tcW w:w="148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43"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2"/>
                <w:szCs w:val="12"/>
              </w:rPr>
            </w:pPr>
          </w:p>
        </w:tc>
        <w:tc>
          <w:tcPr>
            <w:tcW w:w="162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r>
      <w:tr w:rsidR="00225EAC" w:rsidTr="00461D0F">
        <w:trPr>
          <w:trHeight w:val="246"/>
        </w:trPr>
        <w:tc>
          <w:tcPr>
            <w:tcW w:w="921"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55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8"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248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AOR</w:t>
            </w:r>
          </w:p>
        </w:tc>
        <w:tc>
          <w:tcPr>
            <w:tcW w:w="148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43"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2"/>
                <w:szCs w:val="12"/>
              </w:rPr>
            </w:pPr>
          </w:p>
        </w:tc>
        <w:tc>
          <w:tcPr>
            <w:tcW w:w="162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r>
      <w:tr w:rsidR="00225EAC" w:rsidTr="00461D0F">
        <w:trPr>
          <w:trHeight w:val="153"/>
        </w:trPr>
        <w:tc>
          <w:tcPr>
            <w:tcW w:w="921"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55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8"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248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Gré à gré</w:t>
            </w:r>
          </w:p>
        </w:tc>
        <w:tc>
          <w:tcPr>
            <w:tcW w:w="148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43"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2"/>
                <w:szCs w:val="12"/>
              </w:rPr>
            </w:pPr>
          </w:p>
        </w:tc>
        <w:tc>
          <w:tcPr>
            <w:tcW w:w="162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r>
      <w:tr w:rsidR="00225EAC" w:rsidTr="00461D0F">
        <w:trPr>
          <w:trHeight w:val="200"/>
        </w:trPr>
        <w:tc>
          <w:tcPr>
            <w:tcW w:w="921"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55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8"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248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r w:rsidRPr="00225EAC">
              <w:rPr>
                <w:rFonts w:ascii="Tahoma" w:hAnsi="Tahoma" w:cs="Tahoma"/>
                <w:b/>
                <w:bCs/>
                <w:sz w:val="18"/>
                <w:szCs w:val="18"/>
              </w:rPr>
              <w:t>DDP</w:t>
            </w:r>
          </w:p>
        </w:tc>
        <w:tc>
          <w:tcPr>
            <w:tcW w:w="148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43"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2"/>
                <w:szCs w:val="12"/>
              </w:rPr>
            </w:pPr>
          </w:p>
        </w:tc>
        <w:tc>
          <w:tcPr>
            <w:tcW w:w="162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r>
      <w:tr w:rsidR="00225EAC" w:rsidTr="00461D0F">
        <w:trPr>
          <w:trHeight w:val="200"/>
        </w:trPr>
        <w:tc>
          <w:tcPr>
            <w:tcW w:w="921"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55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8"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248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25EAC" w:rsidRPr="00225EAC" w:rsidRDefault="00225EAC" w:rsidP="00461D0F">
            <w:pPr>
              <w:rPr>
                <w:rFonts w:ascii="Tahoma" w:hAnsi="Tahoma" w:cs="Tahoma"/>
                <w:b/>
                <w:bCs/>
                <w:sz w:val="18"/>
                <w:szCs w:val="18"/>
              </w:rPr>
            </w:pPr>
          </w:p>
        </w:tc>
        <w:tc>
          <w:tcPr>
            <w:tcW w:w="148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43"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2"/>
                <w:szCs w:val="12"/>
              </w:rPr>
            </w:pPr>
          </w:p>
        </w:tc>
        <w:tc>
          <w:tcPr>
            <w:tcW w:w="162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r>
      <w:tr w:rsidR="00225EAC" w:rsidTr="00461D0F">
        <w:trPr>
          <w:trHeight w:val="262"/>
        </w:trPr>
        <w:tc>
          <w:tcPr>
            <w:tcW w:w="921"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55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8"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248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25EAC" w:rsidRPr="00225EAC" w:rsidRDefault="00225EAC" w:rsidP="00225EAC">
            <w:pPr>
              <w:jc w:val="center"/>
              <w:rPr>
                <w:rFonts w:ascii="Tahoma" w:hAnsi="Tahoma" w:cs="Tahoma"/>
                <w:b/>
                <w:bCs/>
                <w:sz w:val="18"/>
                <w:szCs w:val="18"/>
              </w:rPr>
            </w:pPr>
            <w:proofErr w:type="spellStart"/>
            <w:r w:rsidRPr="00225EAC">
              <w:rPr>
                <w:rFonts w:ascii="Tahoma" w:hAnsi="Tahoma" w:cs="Tahoma"/>
                <w:b/>
                <w:bCs/>
                <w:sz w:val="18"/>
                <w:szCs w:val="18"/>
              </w:rPr>
              <w:t>Dp</w:t>
            </w:r>
            <w:proofErr w:type="spellEnd"/>
          </w:p>
        </w:tc>
        <w:tc>
          <w:tcPr>
            <w:tcW w:w="1489"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43"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2"/>
                <w:szCs w:val="12"/>
              </w:rPr>
            </w:pPr>
          </w:p>
        </w:tc>
        <w:tc>
          <w:tcPr>
            <w:tcW w:w="162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c>
          <w:tcPr>
            <w:tcW w:w="1417" w:type="dxa"/>
            <w:vMerge/>
            <w:tcBorders>
              <w:top w:val="double" w:sz="6" w:space="0" w:color="auto"/>
              <w:left w:val="single" w:sz="4" w:space="0" w:color="auto"/>
              <w:bottom w:val="single" w:sz="4" w:space="0" w:color="auto"/>
              <w:right w:val="single" w:sz="4" w:space="0" w:color="auto"/>
            </w:tcBorders>
            <w:vAlign w:val="center"/>
          </w:tcPr>
          <w:p w:rsidR="00225EAC" w:rsidRDefault="00225EAC" w:rsidP="00225EAC">
            <w:pPr>
              <w:rPr>
                <w:b/>
                <w:bCs/>
                <w:sz w:val="14"/>
                <w:szCs w:val="14"/>
              </w:rPr>
            </w:pPr>
          </w:p>
        </w:tc>
      </w:tr>
      <w:tr w:rsidR="00225EAC" w:rsidTr="00461D0F">
        <w:trPr>
          <w:trHeight w:val="1703"/>
        </w:trPr>
        <w:tc>
          <w:tcPr>
            <w:tcW w:w="921" w:type="dxa"/>
            <w:tcBorders>
              <w:top w:val="single" w:sz="4" w:space="0" w:color="auto"/>
              <w:left w:val="single" w:sz="4" w:space="0" w:color="auto"/>
              <w:bottom w:val="single" w:sz="4" w:space="0" w:color="auto"/>
              <w:right w:val="single" w:sz="4" w:space="0" w:color="auto"/>
            </w:tcBorders>
            <w:shd w:val="clear" w:color="auto" w:fill="auto"/>
            <w:noWrap/>
          </w:tcPr>
          <w:p w:rsidR="00225EAC" w:rsidRPr="00225EAC" w:rsidRDefault="00225EAC" w:rsidP="00225EAC">
            <w:pPr>
              <w:rPr>
                <w:rFonts w:ascii="Tahoma" w:hAnsi="Tahoma" w:cs="Tahoma"/>
                <w:sz w:val="18"/>
                <w:szCs w:val="18"/>
              </w:rPr>
            </w:pPr>
            <w:r w:rsidRPr="00225EAC">
              <w:rPr>
                <w:rFonts w:ascii="Tahoma" w:hAnsi="Tahoma" w:cs="Tahoma"/>
                <w:sz w:val="18"/>
                <w:szCs w:val="18"/>
              </w:rPr>
              <w:t>1</w:t>
            </w:r>
          </w:p>
        </w:tc>
        <w:tc>
          <w:tcPr>
            <w:tcW w:w="155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A10.4.1.2</w:t>
            </w:r>
          </w:p>
        </w:tc>
        <w:tc>
          <w:tcPr>
            <w:tcW w:w="1418"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2 894 612</w:t>
            </w:r>
          </w:p>
          <w:p w:rsidR="00225EAC" w:rsidRPr="00225EAC" w:rsidRDefault="00225EAC" w:rsidP="00225EAC">
            <w:pPr>
              <w:jc w:val="center"/>
              <w:rPr>
                <w:rFonts w:ascii="Tahoma" w:hAnsi="Tahoma" w:cs="Tahoma"/>
                <w:sz w:val="18"/>
                <w:szCs w:val="18"/>
              </w:rPr>
            </w:pPr>
          </w:p>
          <w:p w:rsidR="00225EAC" w:rsidRPr="00225EAC" w:rsidRDefault="00225EAC" w:rsidP="00225EAC">
            <w:pPr>
              <w:jc w:val="center"/>
              <w:rPr>
                <w:rFonts w:ascii="Tahoma" w:hAnsi="Tahoma" w:cs="Tahoma"/>
                <w:sz w:val="18"/>
                <w:szCs w:val="18"/>
              </w:rPr>
            </w:pPr>
          </w:p>
          <w:p w:rsidR="00225EAC" w:rsidRPr="00225EAC" w:rsidRDefault="00225EAC" w:rsidP="00225EAC">
            <w:pPr>
              <w:jc w:val="center"/>
              <w:rPr>
                <w:rFonts w:ascii="Tahoma" w:hAnsi="Tahoma" w:cs="Tahoma"/>
                <w:sz w:val="18"/>
                <w:szCs w:val="18"/>
              </w:rPr>
            </w:pPr>
          </w:p>
          <w:p w:rsidR="00225EAC" w:rsidRPr="00225EAC" w:rsidRDefault="00225EAC" w:rsidP="00225EAC">
            <w:pPr>
              <w:jc w:val="center"/>
              <w:rPr>
                <w:rFonts w:ascii="Tahoma" w:hAnsi="Tahoma" w:cs="Tahoma"/>
                <w:sz w:val="18"/>
                <w:szCs w:val="18"/>
              </w:rPr>
            </w:pPr>
          </w:p>
        </w:tc>
        <w:tc>
          <w:tcPr>
            <w:tcW w:w="248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461D0F">
            <w:pPr>
              <w:rPr>
                <w:rFonts w:ascii="Tahoma" w:hAnsi="Tahoma" w:cs="Tahoma"/>
                <w:sz w:val="18"/>
                <w:szCs w:val="18"/>
              </w:rPr>
            </w:pPr>
            <w:r w:rsidRPr="00225EAC">
              <w:rPr>
                <w:rFonts w:ascii="Tahoma" w:hAnsi="Tahoma" w:cs="Tahoma"/>
                <w:sz w:val="18"/>
                <w:szCs w:val="18"/>
              </w:rPr>
              <w:t>Capitalisation des expériences, identification filières et formulation de stratégie de promotion des filières porteuses, production de modules et formation des acteurs) sur la promotion des économies locales</w:t>
            </w:r>
          </w:p>
        </w:tc>
        <w:tc>
          <w:tcPr>
            <w:tcW w:w="1134"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DP</w:t>
            </w:r>
          </w:p>
        </w:tc>
        <w:tc>
          <w:tcPr>
            <w:tcW w:w="148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05/03/2012</w:t>
            </w:r>
          </w:p>
        </w:tc>
        <w:tc>
          <w:tcPr>
            <w:tcW w:w="1343"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19/06/2012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 jours</w:t>
            </w:r>
          </w:p>
        </w:tc>
        <w:tc>
          <w:tcPr>
            <w:tcW w:w="162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05/07/2012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14 jours</w:t>
            </w:r>
          </w:p>
        </w:tc>
        <w:tc>
          <w:tcPr>
            <w:tcW w:w="141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PRGLA</w:t>
            </w:r>
          </w:p>
        </w:tc>
      </w:tr>
      <w:tr w:rsidR="00225EAC" w:rsidTr="00461D0F">
        <w:trPr>
          <w:trHeight w:val="848"/>
        </w:trPr>
        <w:tc>
          <w:tcPr>
            <w:tcW w:w="921" w:type="dxa"/>
            <w:tcBorders>
              <w:top w:val="single" w:sz="4" w:space="0" w:color="auto"/>
              <w:left w:val="single" w:sz="4" w:space="0" w:color="auto"/>
              <w:bottom w:val="single" w:sz="4" w:space="0" w:color="auto"/>
              <w:right w:val="single" w:sz="4" w:space="0" w:color="auto"/>
            </w:tcBorders>
            <w:shd w:val="clear" w:color="auto" w:fill="auto"/>
            <w:noWrap/>
          </w:tcPr>
          <w:p w:rsidR="00225EAC" w:rsidRPr="00225EAC" w:rsidRDefault="00225EAC" w:rsidP="00225EAC">
            <w:pPr>
              <w:rPr>
                <w:rFonts w:ascii="Tahoma" w:hAnsi="Tahoma" w:cs="Tahoma"/>
                <w:sz w:val="18"/>
                <w:szCs w:val="18"/>
              </w:rPr>
            </w:pPr>
            <w:r w:rsidRPr="00225EAC">
              <w:rPr>
                <w:rFonts w:ascii="Tahoma" w:hAnsi="Tahoma" w:cs="Tahoma"/>
                <w:sz w:val="18"/>
                <w:szCs w:val="18"/>
              </w:rPr>
              <w:t>2</w:t>
            </w:r>
          </w:p>
        </w:tc>
        <w:tc>
          <w:tcPr>
            <w:tcW w:w="155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A11.2.1.3</w:t>
            </w:r>
          </w:p>
        </w:tc>
        <w:tc>
          <w:tcPr>
            <w:tcW w:w="1418"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8 285 000</w:t>
            </w:r>
          </w:p>
          <w:p w:rsidR="00225EAC" w:rsidRPr="00225EAC" w:rsidRDefault="00225EAC" w:rsidP="00225EAC">
            <w:pPr>
              <w:jc w:val="center"/>
              <w:rPr>
                <w:rFonts w:ascii="Tahoma" w:hAnsi="Tahoma" w:cs="Tahoma"/>
                <w:sz w:val="18"/>
                <w:szCs w:val="18"/>
              </w:rPr>
            </w:pPr>
          </w:p>
          <w:p w:rsidR="00225EAC" w:rsidRPr="00225EAC" w:rsidRDefault="00225EAC" w:rsidP="00225EAC">
            <w:pPr>
              <w:jc w:val="center"/>
              <w:rPr>
                <w:rFonts w:ascii="Tahoma" w:hAnsi="Tahoma" w:cs="Tahoma"/>
                <w:sz w:val="18"/>
                <w:szCs w:val="18"/>
              </w:rPr>
            </w:pPr>
          </w:p>
        </w:tc>
        <w:tc>
          <w:tcPr>
            <w:tcW w:w="2480" w:type="dxa"/>
            <w:tcBorders>
              <w:top w:val="single" w:sz="4" w:space="0" w:color="auto"/>
              <w:left w:val="nil"/>
              <w:bottom w:val="single" w:sz="4" w:space="0" w:color="auto"/>
              <w:right w:val="single" w:sz="4" w:space="0" w:color="auto"/>
            </w:tcBorders>
            <w:shd w:val="clear" w:color="auto" w:fill="FFFFFF"/>
          </w:tcPr>
          <w:p w:rsidR="00225EAC" w:rsidRPr="00225EAC" w:rsidRDefault="00461D0F" w:rsidP="00461D0F">
            <w:pPr>
              <w:rPr>
                <w:rFonts w:ascii="Tahoma" w:hAnsi="Tahoma" w:cs="Tahoma"/>
                <w:sz w:val="18"/>
                <w:szCs w:val="18"/>
              </w:rPr>
            </w:pPr>
            <w:r>
              <w:rPr>
                <w:rFonts w:ascii="Tahoma" w:hAnsi="Tahoma" w:cs="Tahoma"/>
                <w:sz w:val="18"/>
                <w:szCs w:val="18"/>
              </w:rPr>
              <w:t>Formation</w:t>
            </w:r>
            <w:r w:rsidR="00225EAC" w:rsidRPr="00225EAC">
              <w:rPr>
                <w:rFonts w:ascii="Tahoma" w:hAnsi="Tahoma" w:cs="Tahoma"/>
                <w:sz w:val="18"/>
                <w:szCs w:val="18"/>
              </w:rPr>
              <w:t xml:space="preserve"> de hauts fonctionnaires parties prenantes au travail gouvernemental</w:t>
            </w:r>
          </w:p>
        </w:tc>
        <w:tc>
          <w:tcPr>
            <w:tcW w:w="1134"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DP</w:t>
            </w:r>
          </w:p>
        </w:tc>
        <w:tc>
          <w:tcPr>
            <w:tcW w:w="148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16 /07/2012</w:t>
            </w:r>
          </w:p>
        </w:tc>
        <w:tc>
          <w:tcPr>
            <w:tcW w:w="1343"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14/08/2012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 jours</w:t>
            </w:r>
          </w:p>
        </w:tc>
        <w:tc>
          <w:tcPr>
            <w:tcW w:w="162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03/09/2012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p>
        </w:tc>
        <w:tc>
          <w:tcPr>
            <w:tcW w:w="141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PRGLA</w:t>
            </w:r>
          </w:p>
        </w:tc>
      </w:tr>
      <w:tr w:rsidR="00225EAC" w:rsidTr="00461D0F">
        <w:trPr>
          <w:trHeight w:val="604"/>
        </w:trPr>
        <w:tc>
          <w:tcPr>
            <w:tcW w:w="921" w:type="dxa"/>
            <w:tcBorders>
              <w:top w:val="single" w:sz="4" w:space="0" w:color="auto"/>
              <w:left w:val="single" w:sz="4" w:space="0" w:color="auto"/>
              <w:bottom w:val="single" w:sz="4" w:space="0" w:color="auto"/>
              <w:right w:val="single" w:sz="4" w:space="0" w:color="auto"/>
            </w:tcBorders>
            <w:shd w:val="clear" w:color="auto" w:fill="auto"/>
            <w:noWrap/>
          </w:tcPr>
          <w:p w:rsidR="00225EAC" w:rsidRPr="00225EAC" w:rsidRDefault="00225EAC" w:rsidP="00225EAC">
            <w:pPr>
              <w:rPr>
                <w:rFonts w:ascii="Tahoma" w:hAnsi="Tahoma" w:cs="Tahoma"/>
                <w:sz w:val="18"/>
                <w:szCs w:val="18"/>
              </w:rPr>
            </w:pPr>
            <w:r w:rsidRPr="00225EAC">
              <w:rPr>
                <w:rFonts w:ascii="Tahoma" w:hAnsi="Tahoma" w:cs="Tahoma"/>
                <w:sz w:val="18"/>
                <w:szCs w:val="18"/>
              </w:rPr>
              <w:t>3</w:t>
            </w:r>
          </w:p>
        </w:tc>
        <w:tc>
          <w:tcPr>
            <w:tcW w:w="155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A11.2.1.5</w:t>
            </w:r>
          </w:p>
        </w:tc>
        <w:tc>
          <w:tcPr>
            <w:tcW w:w="1418"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461D0F">
            <w:pPr>
              <w:jc w:val="center"/>
              <w:rPr>
                <w:rFonts w:ascii="Tahoma" w:hAnsi="Tahoma" w:cs="Tahoma"/>
                <w:sz w:val="18"/>
                <w:szCs w:val="18"/>
              </w:rPr>
            </w:pPr>
            <w:r w:rsidRPr="00225EAC">
              <w:rPr>
                <w:rFonts w:ascii="Tahoma" w:hAnsi="Tahoma" w:cs="Tahoma"/>
                <w:sz w:val="18"/>
                <w:szCs w:val="18"/>
              </w:rPr>
              <w:t>6 175 000</w:t>
            </w:r>
          </w:p>
        </w:tc>
        <w:tc>
          <w:tcPr>
            <w:tcW w:w="248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461D0F">
            <w:pPr>
              <w:rPr>
                <w:rFonts w:ascii="Tahoma" w:hAnsi="Tahoma" w:cs="Tahoma"/>
                <w:sz w:val="18"/>
                <w:szCs w:val="18"/>
              </w:rPr>
            </w:pPr>
            <w:r w:rsidRPr="00225EAC">
              <w:rPr>
                <w:rFonts w:ascii="Tahoma" w:hAnsi="Tahoma" w:cs="Tahoma"/>
                <w:sz w:val="18"/>
                <w:szCs w:val="18"/>
              </w:rPr>
              <w:t xml:space="preserve">Formation des usagers à l’intranet </w:t>
            </w:r>
          </w:p>
        </w:tc>
        <w:tc>
          <w:tcPr>
            <w:tcW w:w="1134"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DP</w:t>
            </w:r>
          </w:p>
        </w:tc>
        <w:tc>
          <w:tcPr>
            <w:tcW w:w="148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16 /07/2012</w:t>
            </w:r>
          </w:p>
        </w:tc>
        <w:tc>
          <w:tcPr>
            <w:tcW w:w="1343"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14/08/2012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 jours</w:t>
            </w:r>
          </w:p>
        </w:tc>
        <w:tc>
          <w:tcPr>
            <w:tcW w:w="162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03/09/2012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p>
        </w:tc>
        <w:tc>
          <w:tcPr>
            <w:tcW w:w="141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PRGLA</w:t>
            </w:r>
          </w:p>
        </w:tc>
      </w:tr>
      <w:tr w:rsidR="00225EAC" w:rsidTr="00461D0F">
        <w:trPr>
          <w:trHeight w:val="677"/>
        </w:trPr>
        <w:tc>
          <w:tcPr>
            <w:tcW w:w="921" w:type="dxa"/>
            <w:tcBorders>
              <w:top w:val="single" w:sz="4" w:space="0" w:color="auto"/>
              <w:left w:val="single" w:sz="4" w:space="0" w:color="auto"/>
              <w:bottom w:val="single" w:sz="4" w:space="0" w:color="auto"/>
              <w:right w:val="single" w:sz="4" w:space="0" w:color="auto"/>
            </w:tcBorders>
            <w:shd w:val="clear" w:color="auto" w:fill="auto"/>
            <w:noWrap/>
          </w:tcPr>
          <w:p w:rsidR="00225EAC" w:rsidRPr="00225EAC" w:rsidRDefault="00225EAC" w:rsidP="00225EAC">
            <w:pPr>
              <w:rPr>
                <w:rFonts w:ascii="Tahoma" w:hAnsi="Tahoma" w:cs="Tahoma"/>
                <w:sz w:val="18"/>
                <w:szCs w:val="18"/>
              </w:rPr>
            </w:pPr>
            <w:r w:rsidRPr="00225EAC">
              <w:rPr>
                <w:rFonts w:ascii="Tahoma" w:hAnsi="Tahoma" w:cs="Tahoma"/>
                <w:sz w:val="18"/>
                <w:szCs w:val="18"/>
              </w:rPr>
              <w:t>4</w:t>
            </w:r>
          </w:p>
        </w:tc>
        <w:tc>
          <w:tcPr>
            <w:tcW w:w="155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A11.2.1.7</w:t>
            </w:r>
          </w:p>
        </w:tc>
        <w:tc>
          <w:tcPr>
            <w:tcW w:w="1418"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6 750 000</w:t>
            </w:r>
          </w:p>
          <w:p w:rsidR="00225EAC" w:rsidRPr="00225EAC" w:rsidRDefault="00225EAC" w:rsidP="00225EAC">
            <w:pPr>
              <w:jc w:val="center"/>
              <w:rPr>
                <w:rFonts w:ascii="Tahoma" w:hAnsi="Tahoma" w:cs="Tahoma"/>
                <w:sz w:val="18"/>
                <w:szCs w:val="18"/>
              </w:rPr>
            </w:pPr>
          </w:p>
          <w:p w:rsidR="00225EAC" w:rsidRPr="00225EAC" w:rsidRDefault="00225EAC" w:rsidP="00225EAC">
            <w:pPr>
              <w:jc w:val="center"/>
              <w:rPr>
                <w:rFonts w:ascii="Tahoma" w:hAnsi="Tahoma" w:cs="Tahoma"/>
                <w:sz w:val="18"/>
                <w:szCs w:val="18"/>
              </w:rPr>
            </w:pPr>
          </w:p>
        </w:tc>
        <w:tc>
          <w:tcPr>
            <w:tcW w:w="2480" w:type="dxa"/>
            <w:tcBorders>
              <w:top w:val="single" w:sz="4" w:space="0" w:color="auto"/>
              <w:left w:val="nil"/>
              <w:bottom w:val="single" w:sz="4" w:space="0" w:color="auto"/>
              <w:right w:val="single" w:sz="4" w:space="0" w:color="auto"/>
            </w:tcBorders>
            <w:shd w:val="clear" w:color="auto" w:fill="FFFFFF"/>
          </w:tcPr>
          <w:p w:rsidR="00225EAC" w:rsidRPr="00225EAC" w:rsidRDefault="00461D0F" w:rsidP="00461D0F">
            <w:pPr>
              <w:rPr>
                <w:rFonts w:ascii="Tahoma" w:hAnsi="Tahoma" w:cs="Tahoma"/>
                <w:sz w:val="18"/>
                <w:szCs w:val="18"/>
              </w:rPr>
            </w:pPr>
            <w:r>
              <w:rPr>
                <w:rFonts w:ascii="Tahoma" w:hAnsi="Tahoma" w:cs="Tahoma"/>
                <w:sz w:val="18"/>
                <w:szCs w:val="18"/>
              </w:rPr>
              <w:t xml:space="preserve">Élaboration </w:t>
            </w:r>
            <w:r w:rsidR="00225EAC" w:rsidRPr="00225EAC">
              <w:rPr>
                <w:rFonts w:ascii="Tahoma" w:hAnsi="Tahoma" w:cs="Tahoma"/>
                <w:sz w:val="18"/>
                <w:szCs w:val="18"/>
              </w:rPr>
              <w:t>des manuels de procédures spécifiques à 1 administration</w:t>
            </w:r>
          </w:p>
        </w:tc>
        <w:tc>
          <w:tcPr>
            <w:tcW w:w="1134"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DP</w:t>
            </w:r>
          </w:p>
        </w:tc>
        <w:tc>
          <w:tcPr>
            <w:tcW w:w="148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16 /07/2012</w:t>
            </w:r>
          </w:p>
        </w:tc>
        <w:tc>
          <w:tcPr>
            <w:tcW w:w="1343"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14/08/2012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 jours</w:t>
            </w:r>
          </w:p>
        </w:tc>
        <w:tc>
          <w:tcPr>
            <w:tcW w:w="162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03/09/2012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p>
        </w:tc>
        <w:tc>
          <w:tcPr>
            <w:tcW w:w="141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PRGLA</w:t>
            </w:r>
          </w:p>
        </w:tc>
      </w:tr>
      <w:tr w:rsidR="00225EAC" w:rsidTr="00461D0F">
        <w:trPr>
          <w:trHeight w:val="880"/>
        </w:trPr>
        <w:tc>
          <w:tcPr>
            <w:tcW w:w="921" w:type="dxa"/>
            <w:tcBorders>
              <w:top w:val="single" w:sz="4" w:space="0" w:color="auto"/>
              <w:left w:val="single" w:sz="4" w:space="0" w:color="auto"/>
              <w:bottom w:val="single" w:sz="4" w:space="0" w:color="auto"/>
              <w:right w:val="single" w:sz="4" w:space="0" w:color="auto"/>
            </w:tcBorders>
            <w:shd w:val="clear" w:color="auto" w:fill="auto"/>
            <w:noWrap/>
          </w:tcPr>
          <w:p w:rsidR="00225EAC" w:rsidRPr="00225EAC" w:rsidRDefault="00225EAC" w:rsidP="00225EAC">
            <w:pPr>
              <w:rPr>
                <w:rFonts w:ascii="Tahoma" w:hAnsi="Tahoma" w:cs="Tahoma"/>
                <w:sz w:val="18"/>
                <w:szCs w:val="18"/>
              </w:rPr>
            </w:pPr>
            <w:r w:rsidRPr="00225EAC">
              <w:rPr>
                <w:rFonts w:ascii="Tahoma" w:hAnsi="Tahoma" w:cs="Tahoma"/>
                <w:sz w:val="18"/>
                <w:szCs w:val="18"/>
              </w:rPr>
              <w:t>5</w:t>
            </w:r>
          </w:p>
        </w:tc>
        <w:tc>
          <w:tcPr>
            <w:tcW w:w="155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A9.1.1.3</w:t>
            </w:r>
          </w:p>
        </w:tc>
        <w:tc>
          <w:tcPr>
            <w:tcW w:w="1418"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1 600 000</w:t>
            </w:r>
          </w:p>
          <w:p w:rsidR="00225EAC" w:rsidRPr="00225EAC" w:rsidRDefault="00225EAC" w:rsidP="00225EAC">
            <w:pPr>
              <w:jc w:val="center"/>
              <w:rPr>
                <w:rFonts w:ascii="Tahoma" w:hAnsi="Tahoma" w:cs="Tahoma"/>
                <w:sz w:val="18"/>
                <w:szCs w:val="18"/>
              </w:rPr>
            </w:pPr>
          </w:p>
          <w:p w:rsidR="00225EAC" w:rsidRPr="00225EAC" w:rsidRDefault="00225EAC" w:rsidP="00225EAC">
            <w:pPr>
              <w:jc w:val="center"/>
              <w:rPr>
                <w:rFonts w:ascii="Tahoma" w:hAnsi="Tahoma" w:cs="Tahoma"/>
                <w:sz w:val="18"/>
                <w:szCs w:val="18"/>
              </w:rPr>
            </w:pPr>
          </w:p>
        </w:tc>
        <w:tc>
          <w:tcPr>
            <w:tcW w:w="2480" w:type="dxa"/>
            <w:tcBorders>
              <w:top w:val="single" w:sz="4" w:space="0" w:color="auto"/>
              <w:left w:val="nil"/>
              <w:bottom w:val="single" w:sz="4" w:space="0" w:color="auto"/>
              <w:right w:val="single" w:sz="4" w:space="0" w:color="auto"/>
            </w:tcBorders>
            <w:shd w:val="clear" w:color="auto" w:fill="FFFFFF"/>
          </w:tcPr>
          <w:p w:rsidR="00225EAC" w:rsidRPr="00225EAC" w:rsidRDefault="00461D0F" w:rsidP="00461D0F">
            <w:pPr>
              <w:rPr>
                <w:rFonts w:ascii="Tahoma" w:hAnsi="Tahoma" w:cs="Tahoma"/>
                <w:sz w:val="18"/>
                <w:szCs w:val="18"/>
              </w:rPr>
            </w:pPr>
            <w:r>
              <w:rPr>
                <w:rFonts w:ascii="Tahoma" w:hAnsi="Tahoma" w:cs="Tahoma"/>
                <w:sz w:val="18"/>
                <w:szCs w:val="18"/>
              </w:rPr>
              <w:t>Acquisition</w:t>
            </w:r>
            <w:r w:rsidR="00225EAC" w:rsidRPr="00225EAC">
              <w:rPr>
                <w:rFonts w:ascii="Tahoma" w:hAnsi="Tahoma" w:cs="Tahoma"/>
                <w:sz w:val="18"/>
                <w:szCs w:val="18"/>
              </w:rPr>
              <w:t xml:space="preserve"> du matéri</w:t>
            </w:r>
            <w:r>
              <w:rPr>
                <w:rFonts w:ascii="Tahoma" w:hAnsi="Tahoma" w:cs="Tahoma"/>
                <w:sz w:val="18"/>
                <w:szCs w:val="18"/>
              </w:rPr>
              <w:t>el informatique (2 ordinateurs,</w:t>
            </w:r>
            <w:r w:rsidR="00225EAC" w:rsidRPr="00225EAC">
              <w:rPr>
                <w:rFonts w:ascii="Tahoma" w:hAnsi="Tahoma" w:cs="Tahoma"/>
                <w:sz w:val="18"/>
                <w:szCs w:val="18"/>
              </w:rPr>
              <w:t xml:space="preserve"> 2 imprimantes et 2 onduleurs) pour la DGCT et SP/CONAD</w:t>
            </w:r>
          </w:p>
        </w:tc>
        <w:tc>
          <w:tcPr>
            <w:tcW w:w="1134"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AOO</w:t>
            </w:r>
          </w:p>
        </w:tc>
        <w:tc>
          <w:tcPr>
            <w:tcW w:w="148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09/07/2012</w:t>
            </w:r>
          </w:p>
        </w:tc>
        <w:tc>
          <w:tcPr>
            <w:tcW w:w="1343"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08/08/2012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 jours</w:t>
            </w:r>
          </w:p>
        </w:tc>
        <w:tc>
          <w:tcPr>
            <w:tcW w:w="162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27/08/2012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30 jours</w:t>
            </w:r>
          </w:p>
        </w:tc>
        <w:tc>
          <w:tcPr>
            <w:tcW w:w="141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PRGLA</w:t>
            </w:r>
          </w:p>
        </w:tc>
      </w:tr>
      <w:tr w:rsidR="00225EAC" w:rsidTr="00461D0F">
        <w:trPr>
          <w:trHeight w:val="828"/>
        </w:trPr>
        <w:tc>
          <w:tcPr>
            <w:tcW w:w="921" w:type="dxa"/>
            <w:tcBorders>
              <w:top w:val="single" w:sz="4" w:space="0" w:color="auto"/>
              <w:left w:val="single" w:sz="4" w:space="0" w:color="auto"/>
              <w:bottom w:val="single" w:sz="4" w:space="0" w:color="auto"/>
              <w:right w:val="single" w:sz="4" w:space="0" w:color="auto"/>
            </w:tcBorders>
            <w:shd w:val="clear" w:color="auto" w:fill="auto"/>
            <w:noWrap/>
          </w:tcPr>
          <w:p w:rsidR="00225EAC" w:rsidRPr="00225EAC" w:rsidRDefault="00225EAC" w:rsidP="00225EAC">
            <w:pPr>
              <w:rPr>
                <w:rFonts w:ascii="Tahoma" w:hAnsi="Tahoma" w:cs="Tahoma"/>
                <w:sz w:val="18"/>
                <w:szCs w:val="18"/>
              </w:rPr>
            </w:pPr>
            <w:r w:rsidRPr="00225EAC">
              <w:rPr>
                <w:rFonts w:ascii="Tahoma" w:hAnsi="Tahoma" w:cs="Tahoma"/>
                <w:sz w:val="18"/>
                <w:szCs w:val="18"/>
              </w:rPr>
              <w:t>6</w:t>
            </w:r>
          </w:p>
        </w:tc>
        <w:tc>
          <w:tcPr>
            <w:tcW w:w="155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A10.1.1.2</w:t>
            </w:r>
          </w:p>
        </w:tc>
        <w:tc>
          <w:tcPr>
            <w:tcW w:w="1418"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4 200 000</w:t>
            </w:r>
          </w:p>
          <w:p w:rsidR="00225EAC" w:rsidRPr="00225EAC" w:rsidRDefault="00225EAC" w:rsidP="00225EAC">
            <w:pPr>
              <w:jc w:val="center"/>
              <w:rPr>
                <w:rFonts w:ascii="Tahoma" w:hAnsi="Tahoma" w:cs="Tahoma"/>
                <w:sz w:val="18"/>
                <w:szCs w:val="18"/>
              </w:rPr>
            </w:pPr>
          </w:p>
          <w:p w:rsidR="00225EAC" w:rsidRPr="00225EAC" w:rsidRDefault="00225EAC" w:rsidP="00225EAC">
            <w:pPr>
              <w:jc w:val="center"/>
              <w:rPr>
                <w:rFonts w:ascii="Tahoma" w:hAnsi="Tahoma" w:cs="Tahoma"/>
                <w:sz w:val="18"/>
                <w:szCs w:val="18"/>
              </w:rPr>
            </w:pPr>
          </w:p>
          <w:p w:rsidR="00225EAC" w:rsidRPr="00225EAC" w:rsidRDefault="00225EAC" w:rsidP="00225EAC">
            <w:pPr>
              <w:jc w:val="center"/>
              <w:rPr>
                <w:rFonts w:ascii="Tahoma" w:hAnsi="Tahoma" w:cs="Tahoma"/>
                <w:sz w:val="18"/>
                <w:szCs w:val="18"/>
              </w:rPr>
            </w:pPr>
          </w:p>
        </w:tc>
        <w:tc>
          <w:tcPr>
            <w:tcW w:w="2480" w:type="dxa"/>
            <w:tcBorders>
              <w:top w:val="single" w:sz="4" w:space="0" w:color="auto"/>
              <w:left w:val="nil"/>
              <w:bottom w:val="single" w:sz="4" w:space="0" w:color="auto"/>
              <w:right w:val="single" w:sz="4" w:space="0" w:color="auto"/>
            </w:tcBorders>
            <w:shd w:val="clear" w:color="auto" w:fill="FFFFFF"/>
          </w:tcPr>
          <w:p w:rsidR="00225EAC" w:rsidRPr="00225EAC" w:rsidRDefault="00461D0F" w:rsidP="00461D0F">
            <w:pPr>
              <w:rPr>
                <w:rFonts w:ascii="Tahoma" w:hAnsi="Tahoma" w:cs="Tahoma"/>
                <w:sz w:val="18"/>
                <w:szCs w:val="18"/>
              </w:rPr>
            </w:pPr>
            <w:r>
              <w:rPr>
                <w:rFonts w:ascii="Tahoma" w:hAnsi="Tahoma" w:cs="Tahoma"/>
                <w:sz w:val="18"/>
                <w:szCs w:val="18"/>
              </w:rPr>
              <w:t xml:space="preserve">Acquisition du </w:t>
            </w:r>
            <w:r w:rsidR="00225EAC" w:rsidRPr="00225EAC">
              <w:rPr>
                <w:rFonts w:ascii="Tahoma" w:hAnsi="Tahoma" w:cs="Tahoma"/>
                <w:sz w:val="18"/>
                <w:szCs w:val="18"/>
              </w:rPr>
              <w:t>matériel informatique (ordinateurs, imprimantes, onduleurs,) pour les Collectivités Territoriales</w:t>
            </w:r>
          </w:p>
        </w:tc>
        <w:tc>
          <w:tcPr>
            <w:tcW w:w="1134"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AOO</w:t>
            </w:r>
          </w:p>
        </w:tc>
        <w:tc>
          <w:tcPr>
            <w:tcW w:w="148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09/07/2012</w:t>
            </w:r>
          </w:p>
        </w:tc>
        <w:tc>
          <w:tcPr>
            <w:tcW w:w="1343"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08/08/2012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 jours</w:t>
            </w:r>
          </w:p>
        </w:tc>
        <w:tc>
          <w:tcPr>
            <w:tcW w:w="162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27/08/2012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30 jours</w:t>
            </w:r>
          </w:p>
        </w:tc>
        <w:tc>
          <w:tcPr>
            <w:tcW w:w="141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PRGLA</w:t>
            </w:r>
          </w:p>
        </w:tc>
      </w:tr>
      <w:tr w:rsidR="00225EAC" w:rsidTr="00461D0F">
        <w:trPr>
          <w:trHeight w:val="711"/>
        </w:trPr>
        <w:tc>
          <w:tcPr>
            <w:tcW w:w="921" w:type="dxa"/>
            <w:tcBorders>
              <w:top w:val="single" w:sz="4" w:space="0" w:color="auto"/>
              <w:left w:val="single" w:sz="4" w:space="0" w:color="auto"/>
              <w:bottom w:val="single" w:sz="4" w:space="0" w:color="auto"/>
              <w:right w:val="single" w:sz="4" w:space="0" w:color="auto"/>
            </w:tcBorders>
            <w:shd w:val="clear" w:color="auto" w:fill="auto"/>
            <w:noWrap/>
          </w:tcPr>
          <w:p w:rsidR="00225EAC" w:rsidRPr="00225EAC" w:rsidRDefault="00225EAC" w:rsidP="00225EAC">
            <w:pPr>
              <w:rPr>
                <w:rFonts w:ascii="Tahoma" w:hAnsi="Tahoma" w:cs="Tahoma"/>
                <w:sz w:val="18"/>
                <w:szCs w:val="18"/>
              </w:rPr>
            </w:pPr>
            <w:r w:rsidRPr="00225EAC">
              <w:rPr>
                <w:rFonts w:ascii="Tahoma" w:hAnsi="Tahoma" w:cs="Tahoma"/>
                <w:sz w:val="18"/>
                <w:szCs w:val="18"/>
              </w:rPr>
              <w:t>7</w:t>
            </w:r>
          </w:p>
        </w:tc>
        <w:tc>
          <w:tcPr>
            <w:tcW w:w="155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 xml:space="preserve">A10.1.1.2  </w:t>
            </w:r>
          </w:p>
        </w:tc>
        <w:tc>
          <w:tcPr>
            <w:tcW w:w="1418"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9 000 000</w:t>
            </w:r>
          </w:p>
          <w:p w:rsidR="00225EAC" w:rsidRPr="00225EAC" w:rsidRDefault="00225EAC" w:rsidP="00225EAC">
            <w:pPr>
              <w:jc w:val="center"/>
              <w:rPr>
                <w:rFonts w:ascii="Tahoma" w:hAnsi="Tahoma" w:cs="Tahoma"/>
                <w:sz w:val="18"/>
                <w:szCs w:val="18"/>
              </w:rPr>
            </w:pPr>
          </w:p>
          <w:p w:rsidR="00225EAC" w:rsidRPr="00225EAC" w:rsidRDefault="00225EAC" w:rsidP="00225EAC">
            <w:pPr>
              <w:jc w:val="center"/>
              <w:rPr>
                <w:rFonts w:ascii="Tahoma" w:hAnsi="Tahoma" w:cs="Tahoma"/>
                <w:sz w:val="18"/>
                <w:szCs w:val="18"/>
              </w:rPr>
            </w:pPr>
          </w:p>
        </w:tc>
        <w:tc>
          <w:tcPr>
            <w:tcW w:w="248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Acquisition du matériel et mobilier de bureau (photocopieuses) pour les Collectivité Territoriales</w:t>
            </w:r>
          </w:p>
          <w:p w:rsidR="00225EAC" w:rsidRPr="00225EAC" w:rsidRDefault="00225EAC" w:rsidP="00225EAC">
            <w:pPr>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AOO</w:t>
            </w:r>
          </w:p>
        </w:tc>
        <w:tc>
          <w:tcPr>
            <w:tcW w:w="148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09/07/2012</w:t>
            </w:r>
          </w:p>
        </w:tc>
        <w:tc>
          <w:tcPr>
            <w:tcW w:w="1343"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08/08/2012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 jours</w:t>
            </w:r>
          </w:p>
        </w:tc>
        <w:tc>
          <w:tcPr>
            <w:tcW w:w="162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27/08/2012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30 jours</w:t>
            </w:r>
          </w:p>
        </w:tc>
        <w:tc>
          <w:tcPr>
            <w:tcW w:w="141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PRGLA</w:t>
            </w:r>
          </w:p>
        </w:tc>
      </w:tr>
      <w:tr w:rsidR="00225EAC" w:rsidTr="00461D0F">
        <w:trPr>
          <w:trHeight w:val="693"/>
        </w:trPr>
        <w:tc>
          <w:tcPr>
            <w:tcW w:w="921" w:type="dxa"/>
            <w:tcBorders>
              <w:top w:val="single" w:sz="4" w:space="0" w:color="auto"/>
              <w:left w:val="single" w:sz="4" w:space="0" w:color="auto"/>
              <w:bottom w:val="single" w:sz="4" w:space="0" w:color="auto"/>
              <w:right w:val="single" w:sz="4" w:space="0" w:color="auto"/>
            </w:tcBorders>
            <w:shd w:val="clear" w:color="auto" w:fill="auto"/>
            <w:noWrap/>
          </w:tcPr>
          <w:p w:rsidR="00225EAC" w:rsidRPr="00225EAC" w:rsidRDefault="00225EAC" w:rsidP="00225EAC">
            <w:pPr>
              <w:rPr>
                <w:rFonts w:ascii="Tahoma" w:hAnsi="Tahoma" w:cs="Tahoma"/>
                <w:sz w:val="18"/>
                <w:szCs w:val="18"/>
              </w:rPr>
            </w:pPr>
            <w:r w:rsidRPr="00225EAC">
              <w:rPr>
                <w:rFonts w:ascii="Tahoma" w:hAnsi="Tahoma" w:cs="Tahoma"/>
                <w:sz w:val="18"/>
                <w:szCs w:val="18"/>
              </w:rPr>
              <w:t>8</w:t>
            </w:r>
          </w:p>
        </w:tc>
        <w:tc>
          <w:tcPr>
            <w:tcW w:w="155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 xml:space="preserve">A11.3.1.1  </w:t>
            </w:r>
          </w:p>
        </w:tc>
        <w:tc>
          <w:tcPr>
            <w:tcW w:w="1418"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3 410 000</w:t>
            </w:r>
          </w:p>
          <w:p w:rsidR="00225EAC" w:rsidRPr="00225EAC" w:rsidRDefault="00225EAC" w:rsidP="00225EAC">
            <w:pPr>
              <w:jc w:val="center"/>
              <w:rPr>
                <w:rFonts w:ascii="Tahoma" w:hAnsi="Tahoma" w:cs="Tahoma"/>
                <w:sz w:val="18"/>
                <w:szCs w:val="18"/>
              </w:rPr>
            </w:pPr>
          </w:p>
        </w:tc>
        <w:tc>
          <w:tcPr>
            <w:tcW w:w="248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 xml:space="preserve">Edition des guides sur les formalités administratives </w:t>
            </w:r>
          </w:p>
          <w:p w:rsidR="00225EAC" w:rsidRPr="00225EAC" w:rsidRDefault="00225EAC" w:rsidP="00225EAC">
            <w:pPr>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DC</w:t>
            </w:r>
          </w:p>
        </w:tc>
        <w:tc>
          <w:tcPr>
            <w:tcW w:w="148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05/11/2012</w:t>
            </w:r>
          </w:p>
        </w:tc>
        <w:tc>
          <w:tcPr>
            <w:tcW w:w="1343"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15/11/2012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 jours</w:t>
            </w:r>
          </w:p>
        </w:tc>
        <w:tc>
          <w:tcPr>
            <w:tcW w:w="162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26/11/2012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15 jours</w:t>
            </w:r>
          </w:p>
        </w:tc>
        <w:tc>
          <w:tcPr>
            <w:tcW w:w="141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PRGLA</w:t>
            </w:r>
          </w:p>
        </w:tc>
      </w:tr>
      <w:tr w:rsidR="00225EAC" w:rsidTr="00461D0F">
        <w:trPr>
          <w:trHeight w:val="859"/>
        </w:trPr>
        <w:tc>
          <w:tcPr>
            <w:tcW w:w="921" w:type="dxa"/>
            <w:tcBorders>
              <w:top w:val="single" w:sz="4" w:space="0" w:color="auto"/>
              <w:left w:val="single" w:sz="4" w:space="0" w:color="auto"/>
              <w:bottom w:val="single" w:sz="4" w:space="0" w:color="auto"/>
              <w:right w:val="single" w:sz="4" w:space="0" w:color="auto"/>
            </w:tcBorders>
            <w:shd w:val="clear" w:color="auto" w:fill="auto"/>
            <w:noWrap/>
          </w:tcPr>
          <w:p w:rsidR="00225EAC" w:rsidRPr="00225EAC" w:rsidRDefault="00225EAC" w:rsidP="00225EAC">
            <w:pPr>
              <w:rPr>
                <w:rFonts w:ascii="Tahoma" w:hAnsi="Tahoma" w:cs="Tahoma"/>
                <w:sz w:val="18"/>
                <w:szCs w:val="18"/>
              </w:rPr>
            </w:pPr>
            <w:r w:rsidRPr="00225EAC">
              <w:rPr>
                <w:rFonts w:ascii="Tahoma" w:hAnsi="Tahoma" w:cs="Tahoma"/>
                <w:sz w:val="18"/>
                <w:szCs w:val="18"/>
              </w:rPr>
              <w:t>9</w:t>
            </w:r>
          </w:p>
        </w:tc>
        <w:tc>
          <w:tcPr>
            <w:tcW w:w="155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 xml:space="preserve">A11.3.1.2  </w:t>
            </w:r>
          </w:p>
        </w:tc>
        <w:tc>
          <w:tcPr>
            <w:tcW w:w="1418"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4 500 000</w:t>
            </w:r>
          </w:p>
          <w:p w:rsidR="00225EAC" w:rsidRPr="00225EAC" w:rsidRDefault="00225EAC" w:rsidP="00225EAC">
            <w:pPr>
              <w:jc w:val="center"/>
              <w:rPr>
                <w:rFonts w:ascii="Tahoma" w:hAnsi="Tahoma" w:cs="Tahoma"/>
                <w:sz w:val="18"/>
                <w:szCs w:val="18"/>
              </w:rPr>
            </w:pPr>
          </w:p>
          <w:p w:rsidR="00225EAC" w:rsidRPr="00225EAC" w:rsidRDefault="00225EAC" w:rsidP="00225EAC">
            <w:pPr>
              <w:jc w:val="center"/>
              <w:rPr>
                <w:rFonts w:ascii="Tahoma" w:hAnsi="Tahoma" w:cs="Tahoma"/>
                <w:sz w:val="18"/>
                <w:szCs w:val="18"/>
              </w:rPr>
            </w:pPr>
          </w:p>
        </w:tc>
        <w:tc>
          <w:tcPr>
            <w:tcW w:w="248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Edition d’un répertoire et d'un adressage des structures publiques</w:t>
            </w:r>
          </w:p>
          <w:p w:rsidR="00225EAC" w:rsidRPr="00225EAC" w:rsidRDefault="00225EAC" w:rsidP="00225EAC">
            <w:pPr>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jc w:val="center"/>
              <w:rPr>
                <w:rFonts w:ascii="Tahoma" w:hAnsi="Tahoma" w:cs="Tahoma"/>
                <w:sz w:val="18"/>
                <w:szCs w:val="18"/>
              </w:rPr>
            </w:pPr>
            <w:r w:rsidRPr="00225EAC">
              <w:rPr>
                <w:rFonts w:ascii="Tahoma" w:hAnsi="Tahoma" w:cs="Tahoma"/>
                <w:sz w:val="18"/>
                <w:szCs w:val="18"/>
              </w:rPr>
              <w:t>DC</w:t>
            </w:r>
          </w:p>
        </w:tc>
        <w:tc>
          <w:tcPr>
            <w:tcW w:w="148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16/07/2012</w:t>
            </w:r>
          </w:p>
        </w:tc>
        <w:tc>
          <w:tcPr>
            <w:tcW w:w="1343"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26/07/2012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3 jours</w:t>
            </w:r>
          </w:p>
        </w:tc>
        <w:tc>
          <w:tcPr>
            <w:tcW w:w="162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06/08/2012</w:t>
            </w: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15 jours</w:t>
            </w:r>
          </w:p>
        </w:tc>
        <w:tc>
          <w:tcPr>
            <w:tcW w:w="141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r w:rsidRPr="00225EAC">
              <w:rPr>
                <w:rFonts w:ascii="Tahoma" w:hAnsi="Tahoma" w:cs="Tahoma"/>
                <w:sz w:val="18"/>
                <w:szCs w:val="18"/>
              </w:rPr>
              <w:t>PRGLA</w:t>
            </w:r>
          </w:p>
        </w:tc>
      </w:tr>
      <w:tr w:rsidR="00225EAC" w:rsidTr="00461D0F">
        <w:trPr>
          <w:trHeight w:val="839"/>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EAC" w:rsidRPr="00225EAC" w:rsidRDefault="00225EAC" w:rsidP="00225EAC">
            <w:pPr>
              <w:jc w:val="center"/>
              <w:rPr>
                <w:rFonts w:ascii="Tahoma" w:hAnsi="Tahoma" w:cs="Tahoma"/>
                <w:sz w:val="18"/>
                <w:szCs w:val="18"/>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225EAC" w:rsidRPr="00225EAC" w:rsidRDefault="00225EAC" w:rsidP="00225EAC">
            <w:pPr>
              <w:rPr>
                <w:rFonts w:ascii="Tahoma" w:hAnsi="Tahoma" w:cs="Tahoma"/>
                <w:b/>
                <w:sz w:val="18"/>
                <w:szCs w:val="18"/>
              </w:rPr>
            </w:pPr>
            <w:r w:rsidRPr="00225EAC">
              <w:rPr>
                <w:rFonts w:ascii="Tahoma" w:hAnsi="Tahoma" w:cs="Tahoma"/>
                <w:b/>
                <w:sz w:val="18"/>
                <w:szCs w:val="18"/>
              </w:rPr>
              <w:t>TOTAL</w:t>
            </w:r>
          </w:p>
        </w:tc>
        <w:tc>
          <w:tcPr>
            <w:tcW w:w="1418" w:type="dxa"/>
            <w:tcBorders>
              <w:top w:val="single" w:sz="4" w:space="0" w:color="auto"/>
              <w:left w:val="nil"/>
              <w:bottom w:val="single" w:sz="4" w:space="0" w:color="auto"/>
              <w:right w:val="single" w:sz="4" w:space="0" w:color="auto"/>
            </w:tcBorders>
            <w:shd w:val="clear" w:color="auto" w:fill="FFFFFF"/>
            <w:vAlign w:val="center"/>
          </w:tcPr>
          <w:p w:rsidR="00225EAC" w:rsidRPr="00225EAC" w:rsidRDefault="00225EAC" w:rsidP="00225EAC">
            <w:pPr>
              <w:jc w:val="center"/>
              <w:rPr>
                <w:rFonts w:ascii="Tahoma" w:hAnsi="Tahoma" w:cs="Tahoma"/>
                <w:b/>
                <w:sz w:val="18"/>
                <w:szCs w:val="18"/>
              </w:rPr>
            </w:pPr>
            <w:r w:rsidRPr="00225EAC">
              <w:rPr>
                <w:rFonts w:ascii="Tahoma" w:hAnsi="Tahoma" w:cs="Tahoma"/>
                <w:b/>
                <w:sz w:val="18"/>
                <w:szCs w:val="18"/>
              </w:rPr>
              <w:t>46 814 612</w:t>
            </w:r>
          </w:p>
          <w:p w:rsidR="00225EAC" w:rsidRPr="00225EAC" w:rsidRDefault="00225EAC" w:rsidP="00225EAC">
            <w:pPr>
              <w:jc w:val="center"/>
              <w:rPr>
                <w:rFonts w:ascii="Tahoma" w:hAnsi="Tahoma" w:cs="Tahoma"/>
                <w:b/>
                <w:sz w:val="18"/>
                <w:szCs w:val="18"/>
              </w:rPr>
            </w:pPr>
          </w:p>
        </w:tc>
        <w:tc>
          <w:tcPr>
            <w:tcW w:w="248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p>
        </w:tc>
        <w:tc>
          <w:tcPr>
            <w:tcW w:w="1489"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p>
        </w:tc>
        <w:tc>
          <w:tcPr>
            <w:tcW w:w="1343"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p>
        </w:tc>
        <w:tc>
          <w:tcPr>
            <w:tcW w:w="162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p>
        </w:tc>
        <w:tc>
          <w:tcPr>
            <w:tcW w:w="1350"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p>
        </w:tc>
        <w:tc>
          <w:tcPr>
            <w:tcW w:w="1417" w:type="dxa"/>
            <w:tcBorders>
              <w:top w:val="single" w:sz="4" w:space="0" w:color="auto"/>
              <w:left w:val="nil"/>
              <w:bottom w:val="single" w:sz="4" w:space="0" w:color="auto"/>
              <w:right w:val="single" w:sz="4" w:space="0" w:color="auto"/>
            </w:tcBorders>
            <w:shd w:val="clear" w:color="auto" w:fill="FFFFFF"/>
          </w:tcPr>
          <w:p w:rsidR="00225EAC" w:rsidRPr="00225EAC" w:rsidRDefault="00225EAC" w:rsidP="00225EAC">
            <w:pPr>
              <w:rPr>
                <w:rFonts w:ascii="Tahoma" w:hAnsi="Tahoma" w:cs="Tahoma"/>
                <w:sz w:val="18"/>
                <w:szCs w:val="18"/>
              </w:rPr>
            </w:pPr>
          </w:p>
        </w:tc>
      </w:tr>
    </w:tbl>
    <w:p w:rsidR="00225EAC" w:rsidRDefault="00225EAC" w:rsidP="00225EAC">
      <w:pPr>
        <w:rPr>
          <w:lang w:eastAsia="en-US"/>
        </w:rPr>
      </w:pPr>
    </w:p>
    <w:p w:rsidR="00225EAC" w:rsidRDefault="00225EAC" w:rsidP="00225EAC">
      <w:pPr>
        <w:rPr>
          <w:lang w:eastAsia="en-US"/>
        </w:rPr>
      </w:pPr>
    </w:p>
    <w:p w:rsidR="00225EAC" w:rsidRDefault="00225EAC" w:rsidP="00225EAC"/>
    <w:p w:rsidR="00225EAC" w:rsidRDefault="00225EAC" w:rsidP="00225EAC"/>
    <w:p w:rsidR="00225EAC" w:rsidRDefault="00225EAC" w:rsidP="00225EAC"/>
    <w:sectPr w:rsidR="00225EAC" w:rsidSect="00225EAC">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DB0" w:rsidRDefault="00803DB0">
      <w:r>
        <w:separator/>
      </w:r>
    </w:p>
  </w:endnote>
  <w:endnote w:type="continuationSeparator" w:id="0">
    <w:p w:rsidR="00803DB0" w:rsidRDefault="00803DB0">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B0" w:rsidRDefault="00612837" w:rsidP="0094226A">
    <w:pPr>
      <w:pStyle w:val="Pieddepage"/>
      <w:framePr w:wrap="around" w:vAnchor="text" w:hAnchor="margin" w:xAlign="right" w:y="1"/>
      <w:rPr>
        <w:rStyle w:val="Numrodepage"/>
      </w:rPr>
    </w:pPr>
    <w:r>
      <w:rPr>
        <w:rStyle w:val="Numrodepage"/>
      </w:rPr>
      <w:fldChar w:fldCharType="begin"/>
    </w:r>
    <w:r w:rsidR="00803DB0">
      <w:rPr>
        <w:rStyle w:val="Numrodepage"/>
      </w:rPr>
      <w:instrText xml:space="preserve">PAGE  </w:instrText>
    </w:r>
    <w:r>
      <w:rPr>
        <w:rStyle w:val="Numrodepage"/>
      </w:rPr>
      <w:fldChar w:fldCharType="end"/>
    </w:r>
  </w:p>
  <w:p w:rsidR="00803DB0" w:rsidRDefault="00803DB0" w:rsidP="0094226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B0" w:rsidRPr="00237FE3" w:rsidRDefault="00612837" w:rsidP="0094226A">
    <w:pPr>
      <w:pStyle w:val="Pieddepage"/>
      <w:framePr w:wrap="around" w:vAnchor="text" w:hAnchor="margin" w:xAlign="right" w:y="1"/>
      <w:rPr>
        <w:rStyle w:val="Numrodepage"/>
        <w:sz w:val="22"/>
        <w:szCs w:val="22"/>
      </w:rPr>
    </w:pPr>
    <w:r w:rsidRPr="00237FE3">
      <w:rPr>
        <w:rStyle w:val="Numrodepage"/>
        <w:sz w:val="22"/>
        <w:szCs w:val="22"/>
      </w:rPr>
      <w:fldChar w:fldCharType="begin"/>
    </w:r>
    <w:r w:rsidR="00803DB0" w:rsidRPr="00237FE3">
      <w:rPr>
        <w:rStyle w:val="Numrodepage"/>
        <w:sz w:val="22"/>
        <w:szCs w:val="22"/>
      </w:rPr>
      <w:instrText xml:space="preserve">PAGE  </w:instrText>
    </w:r>
    <w:r w:rsidRPr="00237FE3">
      <w:rPr>
        <w:rStyle w:val="Numrodepage"/>
        <w:sz w:val="22"/>
        <w:szCs w:val="22"/>
      </w:rPr>
      <w:fldChar w:fldCharType="separate"/>
    </w:r>
    <w:r w:rsidR="004A5BA7">
      <w:rPr>
        <w:rStyle w:val="Numrodepage"/>
        <w:noProof/>
        <w:sz w:val="22"/>
        <w:szCs w:val="22"/>
      </w:rPr>
      <w:t>43</w:t>
    </w:r>
    <w:r w:rsidRPr="00237FE3">
      <w:rPr>
        <w:rStyle w:val="Numrodepage"/>
        <w:sz w:val="22"/>
        <w:szCs w:val="22"/>
      </w:rPr>
      <w:fldChar w:fldCharType="end"/>
    </w:r>
  </w:p>
  <w:p w:rsidR="00803DB0" w:rsidRDefault="00803DB0" w:rsidP="0094226A">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DB0" w:rsidRDefault="00803DB0">
      <w:r>
        <w:separator/>
      </w:r>
    </w:p>
  </w:footnote>
  <w:footnote w:type="continuationSeparator" w:id="0">
    <w:p w:rsidR="00803DB0" w:rsidRDefault="00803DB0">
      <w:r>
        <w:continuationSeparator/>
      </w:r>
    </w:p>
  </w:footnote>
  <w:footnote w:id="1">
    <w:p w:rsidR="00803DB0" w:rsidRPr="00066A53" w:rsidRDefault="00803DB0" w:rsidP="00B459FF">
      <w:pPr>
        <w:pStyle w:val="Notedebasdepage"/>
        <w:rPr>
          <w:lang w:val="fr-FR"/>
        </w:rPr>
      </w:pPr>
      <w:r>
        <w:rPr>
          <w:rStyle w:val="Appelnotedebasdep"/>
        </w:rPr>
        <w:footnoteRef/>
      </w:r>
      <w:r w:rsidRPr="00066A53">
        <w:rPr>
          <w:lang w:val="fr-FR"/>
        </w:rPr>
        <w:t xml:space="preserve"> Cette activité sera coordonnée avec les autres partenaires (UE, coopération danoise, PDDC/GIZ) qui apportent également des appuis techniques et financiers au STP/CONAD</w:t>
      </w:r>
    </w:p>
  </w:footnote>
  <w:footnote w:id="2">
    <w:p w:rsidR="00803DB0" w:rsidRPr="00733E16" w:rsidRDefault="00803DB0" w:rsidP="00B459FF">
      <w:pPr>
        <w:pStyle w:val="Notedebasdepage"/>
        <w:rPr>
          <w:lang w:val="fr-FR"/>
        </w:rPr>
      </w:pPr>
      <w:r>
        <w:rPr>
          <w:rStyle w:val="Appelnotedebasdep"/>
        </w:rPr>
        <w:footnoteRef/>
      </w:r>
      <w:r w:rsidRPr="003F3258">
        <w:rPr>
          <w:lang w:val="fr-FR"/>
        </w:rPr>
        <w:t xml:space="preserve"> </w:t>
      </w:r>
      <w:proofErr w:type="gramStart"/>
      <w:r>
        <w:rPr>
          <w:lang w:val="fr-FR"/>
        </w:rPr>
        <w:t>idem</w:t>
      </w:r>
      <w:proofErr w:type="gramEnd"/>
    </w:p>
  </w:footnote>
  <w:footnote w:id="3">
    <w:p w:rsidR="00803DB0" w:rsidRPr="006B5D3B" w:rsidRDefault="00803DB0" w:rsidP="00B459FF">
      <w:pPr>
        <w:pStyle w:val="Notedebasdepage"/>
        <w:rPr>
          <w:rFonts w:ascii="Tahoma" w:hAnsi="Tahoma" w:cs="Tahoma"/>
          <w:sz w:val="16"/>
          <w:szCs w:val="16"/>
          <w:lang w:val="fr-FR"/>
        </w:rPr>
      </w:pPr>
      <w:r>
        <w:rPr>
          <w:rStyle w:val="Appelnotedebasdep"/>
        </w:rPr>
        <w:footnoteRef/>
      </w:r>
      <w:r w:rsidRPr="00B27F33">
        <w:rPr>
          <w:lang w:val="fr-FR"/>
        </w:rPr>
        <w:t xml:space="preserve"> </w:t>
      </w:r>
      <w:r w:rsidRPr="006B5D3B">
        <w:rPr>
          <w:rFonts w:ascii="Tahoma" w:hAnsi="Tahoma" w:cs="Tahoma"/>
          <w:sz w:val="16"/>
          <w:szCs w:val="16"/>
          <w:lang w:val="fr-FR"/>
        </w:rPr>
        <w:t>Cette activité sera conduite en collaboration avec la DGAT/DLR, le PNGT 2-phase II, le PANA-JAPON, ONG TENFOREST, etc.</w:t>
      </w:r>
    </w:p>
  </w:footnote>
  <w:footnote w:id="4">
    <w:p w:rsidR="00803DB0" w:rsidRPr="006B5D3B" w:rsidRDefault="00803DB0" w:rsidP="00B459FF">
      <w:pPr>
        <w:pStyle w:val="Notedebasdepage"/>
        <w:rPr>
          <w:rFonts w:ascii="Tahoma" w:hAnsi="Tahoma" w:cs="Tahoma"/>
          <w:sz w:val="16"/>
          <w:szCs w:val="16"/>
          <w:lang w:val="fr-FR"/>
        </w:rPr>
      </w:pPr>
      <w:r>
        <w:rPr>
          <w:rStyle w:val="Appelnotedebasdep"/>
        </w:rPr>
        <w:footnoteRef/>
      </w:r>
      <w:r w:rsidRPr="00B00DBA">
        <w:rPr>
          <w:lang w:val="fr-FR"/>
        </w:rPr>
        <w:t xml:space="preserve"> </w:t>
      </w:r>
      <w:r w:rsidRPr="006B5D3B">
        <w:rPr>
          <w:rFonts w:ascii="Tahoma" w:hAnsi="Tahoma" w:cs="Tahoma"/>
          <w:sz w:val="16"/>
          <w:szCs w:val="16"/>
          <w:lang w:val="fr-FR"/>
        </w:rPr>
        <w:t xml:space="preserve">Les documents sont déjà produits ou </w:t>
      </w:r>
      <w:r>
        <w:rPr>
          <w:rFonts w:ascii="Tahoma" w:hAnsi="Tahoma" w:cs="Tahoma"/>
          <w:sz w:val="16"/>
          <w:szCs w:val="16"/>
          <w:lang w:val="fr-FR"/>
        </w:rPr>
        <w:t xml:space="preserve">sont </w:t>
      </w:r>
      <w:r w:rsidRPr="006B5D3B">
        <w:rPr>
          <w:rFonts w:ascii="Tahoma" w:hAnsi="Tahoma" w:cs="Tahoma"/>
          <w:sz w:val="16"/>
          <w:szCs w:val="16"/>
          <w:lang w:val="fr-FR"/>
        </w:rPr>
        <w:t xml:space="preserve">en cours </w:t>
      </w:r>
      <w:r>
        <w:rPr>
          <w:rFonts w:ascii="Tahoma" w:hAnsi="Tahoma" w:cs="Tahoma"/>
          <w:sz w:val="16"/>
          <w:szCs w:val="16"/>
          <w:lang w:val="fr-FR"/>
        </w:rPr>
        <w:t xml:space="preserve">de production </w:t>
      </w:r>
      <w:r w:rsidRPr="006B5D3B">
        <w:rPr>
          <w:rFonts w:ascii="Tahoma" w:hAnsi="Tahoma" w:cs="Tahoma"/>
          <w:sz w:val="16"/>
          <w:szCs w:val="16"/>
          <w:lang w:val="fr-FR"/>
        </w:rPr>
        <w:t>par d’autres partenaires</w:t>
      </w:r>
    </w:p>
  </w:footnote>
  <w:footnote w:id="5">
    <w:p w:rsidR="00803DB0" w:rsidRPr="007E0897" w:rsidRDefault="00803DB0" w:rsidP="00B459FF">
      <w:pPr>
        <w:pStyle w:val="Notedebasdepage"/>
        <w:rPr>
          <w:lang w:val="fr-FR"/>
        </w:rPr>
      </w:pPr>
      <w:r>
        <w:rPr>
          <w:rStyle w:val="Appelnotedebasdep"/>
        </w:rPr>
        <w:footnoteRef/>
      </w:r>
      <w:r w:rsidRPr="007E0897">
        <w:rPr>
          <w:lang w:val="fr-FR"/>
        </w:rPr>
        <w:t xml:space="preserve"> </w:t>
      </w:r>
      <w:r>
        <w:rPr>
          <w:bCs/>
          <w:lang w:val="fr-FR"/>
        </w:rPr>
        <w:t>Domaines transférés :</w:t>
      </w:r>
      <w:r w:rsidRPr="007E0897">
        <w:rPr>
          <w:bCs/>
          <w:lang w:val="fr-FR"/>
        </w:rPr>
        <w:t xml:space="preserve"> </w:t>
      </w:r>
      <w:r>
        <w:rPr>
          <w:bCs/>
          <w:lang w:val="fr-FR"/>
        </w:rPr>
        <w:t>Santé </w:t>
      </w:r>
      <w:r w:rsidRPr="007E0897">
        <w:rPr>
          <w:bCs/>
          <w:lang w:val="fr-FR"/>
        </w:rPr>
        <w:t>; Préscolaire,</w:t>
      </w:r>
      <w:r>
        <w:rPr>
          <w:bCs/>
          <w:lang w:val="fr-FR"/>
        </w:rPr>
        <w:t xml:space="preserve"> </w:t>
      </w:r>
      <w:r w:rsidRPr="007E0897">
        <w:rPr>
          <w:bCs/>
          <w:lang w:val="fr-FR"/>
        </w:rPr>
        <w:t>enseignement primaire et</w:t>
      </w:r>
      <w:r>
        <w:rPr>
          <w:bCs/>
          <w:lang w:val="fr-FR"/>
        </w:rPr>
        <w:t xml:space="preserve"> alphabétisation </w:t>
      </w:r>
      <w:r w:rsidRPr="007E0897">
        <w:rPr>
          <w:bCs/>
          <w:lang w:val="fr-FR"/>
        </w:rPr>
        <w:t xml:space="preserve">; </w:t>
      </w:r>
      <w:r>
        <w:rPr>
          <w:bCs/>
          <w:lang w:val="fr-FR"/>
        </w:rPr>
        <w:t>C</w:t>
      </w:r>
      <w:r w:rsidRPr="007E0897">
        <w:rPr>
          <w:bCs/>
          <w:lang w:val="fr-FR"/>
        </w:rPr>
        <w:t xml:space="preserve">ulture, jeunesse, sports et </w:t>
      </w:r>
      <w:r>
        <w:rPr>
          <w:bCs/>
          <w:lang w:val="fr-FR"/>
        </w:rPr>
        <w:t>loisirs </w:t>
      </w:r>
      <w:r w:rsidRPr="007E0897">
        <w:rPr>
          <w:bCs/>
          <w:lang w:val="fr-FR"/>
        </w:rPr>
        <w:t xml:space="preserve">; </w:t>
      </w:r>
      <w:r>
        <w:rPr>
          <w:bCs/>
          <w:lang w:val="fr-FR"/>
        </w:rPr>
        <w:t>E</w:t>
      </w:r>
      <w:r w:rsidRPr="007E0897">
        <w:rPr>
          <w:bCs/>
          <w:lang w:val="fr-FR"/>
        </w:rPr>
        <w:t>au potable et assainissement</w:t>
      </w:r>
    </w:p>
  </w:footnote>
  <w:footnote w:id="6">
    <w:p w:rsidR="00803DB0" w:rsidRPr="00863AFB" w:rsidRDefault="00803DB0">
      <w:pPr>
        <w:pStyle w:val="Notedebasdepage"/>
        <w:rPr>
          <w:sz w:val="16"/>
          <w:szCs w:val="16"/>
          <w:lang w:val="fr-FR"/>
        </w:rPr>
      </w:pPr>
      <w:r>
        <w:rPr>
          <w:rStyle w:val="Appelnotedebasdep"/>
        </w:rPr>
        <w:footnoteRef/>
      </w:r>
      <w:r w:rsidRPr="00863AFB">
        <w:rPr>
          <w:lang w:val="fr-FR"/>
        </w:rPr>
        <w:t xml:space="preserve"> </w:t>
      </w:r>
      <w:r w:rsidRPr="00863AFB">
        <w:rPr>
          <w:rFonts w:ascii="Tahoma" w:eastAsia="Arial Unicode MS" w:hAnsi="Tahoma" w:cs="Tahoma"/>
          <w:b/>
          <w:bCs/>
          <w:sz w:val="21"/>
          <w:szCs w:val="21"/>
          <w:lang w:val="fr-FR"/>
        </w:rPr>
        <w:t xml:space="preserve">* </w:t>
      </w:r>
      <w:r w:rsidRPr="00863AFB">
        <w:rPr>
          <w:rFonts w:ascii="Tahoma" w:eastAsia="Arial Unicode MS" w:hAnsi="Tahoma" w:cs="Tahoma"/>
          <w:bCs/>
          <w:sz w:val="16"/>
          <w:szCs w:val="16"/>
          <w:lang w:val="fr-FR"/>
        </w:rPr>
        <w:t>nouvelles activités en remplacement de certaines activités du document de base du programme</w:t>
      </w:r>
    </w:p>
  </w:footnote>
  <w:footnote w:id="7">
    <w:p w:rsidR="00803DB0" w:rsidRPr="00484645" w:rsidRDefault="00803DB0" w:rsidP="00484645">
      <w:pPr>
        <w:pStyle w:val="Notedebasdepage"/>
        <w:jc w:val="both"/>
        <w:rPr>
          <w:rFonts w:ascii="Tahoma" w:hAnsi="Tahoma" w:cs="Tahoma"/>
          <w:lang w:val="fr-FR"/>
        </w:rPr>
      </w:pPr>
      <w:r>
        <w:rPr>
          <w:rStyle w:val="Appelnotedebasdep"/>
        </w:rPr>
        <w:footnoteRef/>
      </w:r>
      <w:r w:rsidRPr="00860C8A">
        <w:rPr>
          <w:lang w:val="fr-FR"/>
        </w:rPr>
        <w:t xml:space="preserve"> </w:t>
      </w:r>
      <w:r w:rsidRPr="00484645">
        <w:rPr>
          <w:rFonts w:ascii="Tahoma" w:hAnsi="Tahoma" w:cs="Tahoma"/>
          <w:lang w:val="fr-FR"/>
        </w:rPr>
        <w:t>Cet appui concerne l’appropriation des textes de mise en place et de fonctionnement des espaces de concertation, la formation sur des thèmes liés à la décentralisation et autres thèmes spécifiques.</w:t>
      </w:r>
    </w:p>
  </w:footnote>
  <w:footnote w:id="8">
    <w:p w:rsidR="00803DB0" w:rsidRPr="003C61D2" w:rsidRDefault="00803DB0" w:rsidP="007A3A9A">
      <w:pPr>
        <w:pStyle w:val="Notedebasdepage"/>
        <w:rPr>
          <w:lang w:val="fr-FR"/>
        </w:rPr>
      </w:pPr>
      <w:r>
        <w:rPr>
          <w:rStyle w:val="Appelnotedebasdep"/>
        </w:rPr>
        <w:footnoteRef/>
      </w:r>
      <w:r w:rsidRPr="003C61D2">
        <w:rPr>
          <w:lang w:val="fr-FR"/>
        </w:rPr>
        <w:t xml:space="preserve"> </w:t>
      </w:r>
      <w:r>
        <w:rPr>
          <w:lang w:val="fr-FR"/>
        </w:rPr>
        <w:t>Le diagnostic a été déjà réalisé avec l’appui du PRCA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90F"/>
    <w:multiLevelType w:val="hybridMultilevel"/>
    <w:tmpl w:val="DBBC7EEE"/>
    <w:lvl w:ilvl="0" w:tplc="4B4ABE66">
      <w:start w:val="1"/>
      <w:numFmt w:val="bullet"/>
      <w:lvlText w:val="-"/>
      <w:lvlJc w:val="left"/>
      <w:pPr>
        <w:ind w:left="720" w:hanging="360"/>
      </w:pPr>
      <w:rPr>
        <w:rFonts w:ascii="Sylfaen" w:hAnsi="Sylfae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870694"/>
    <w:multiLevelType w:val="multilevel"/>
    <w:tmpl w:val="27CAEC60"/>
    <w:lvl w:ilvl="0">
      <w:start w:val="3"/>
      <w:numFmt w:val="decimal"/>
      <w:lvlText w:val="%1"/>
      <w:lvlJc w:val="left"/>
      <w:pPr>
        <w:ind w:left="360" w:hanging="36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
    <w:nsid w:val="04876BBD"/>
    <w:multiLevelType w:val="multilevel"/>
    <w:tmpl w:val="F92A7A1E"/>
    <w:lvl w:ilvl="0">
      <w:start w:val="1"/>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
    <w:nsid w:val="04E57A0E"/>
    <w:multiLevelType w:val="hybridMultilevel"/>
    <w:tmpl w:val="7B54C75E"/>
    <w:lvl w:ilvl="0" w:tplc="4B4ABE66">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62B3E76"/>
    <w:multiLevelType w:val="multilevel"/>
    <w:tmpl w:val="2C7E5A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8AF4D6C"/>
    <w:multiLevelType w:val="hybridMultilevel"/>
    <w:tmpl w:val="BA6A2A78"/>
    <w:lvl w:ilvl="0" w:tplc="4B4ABE66">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A7F5EAA"/>
    <w:multiLevelType w:val="hybridMultilevel"/>
    <w:tmpl w:val="E58025E2"/>
    <w:lvl w:ilvl="0" w:tplc="553402EE">
      <w:start w:val="37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B184C12"/>
    <w:multiLevelType w:val="hybridMultilevel"/>
    <w:tmpl w:val="1F380DD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F265E30"/>
    <w:multiLevelType w:val="hybridMultilevel"/>
    <w:tmpl w:val="41EC87AE"/>
    <w:lvl w:ilvl="0" w:tplc="BFCEC738">
      <w:start w:val="37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F904AD6"/>
    <w:multiLevelType w:val="multilevel"/>
    <w:tmpl w:val="2C7E5A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04B3386"/>
    <w:multiLevelType w:val="hybridMultilevel"/>
    <w:tmpl w:val="A942F2B0"/>
    <w:lvl w:ilvl="0" w:tplc="4B4ABE66">
      <w:start w:val="1"/>
      <w:numFmt w:val="bullet"/>
      <w:lvlText w:val="-"/>
      <w:lvlJc w:val="left"/>
      <w:pPr>
        <w:ind w:left="720" w:hanging="360"/>
      </w:pPr>
      <w:rPr>
        <w:rFonts w:ascii="Sylfaen" w:hAnsi="Sylfae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0C914D3"/>
    <w:multiLevelType w:val="hybridMultilevel"/>
    <w:tmpl w:val="46C66816"/>
    <w:lvl w:ilvl="0" w:tplc="168E894E">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59D4CA0"/>
    <w:multiLevelType w:val="hybridMultilevel"/>
    <w:tmpl w:val="7622523A"/>
    <w:lvl w:ilvl="0" w:tplc="319A571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6434F69"/>
    <w:multiLevelType w:val="hybridMultilevel"/>
    <w:tmpl w:val="EF8EB0E6"/>
    <w:lvl w:ilvl="0" w:tplc="6AA239B2">
      <w:start w:val="3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B9C6B0C"/>
    <w:multiLevelType w:val="multilevel"/>
    <w:tmpl w:val="2C7E5A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1EA735BB"/>
    <w:multiLevelType w:val="hybridMultilevel"/>
    <w:tmpl w:val="E81AE02A"/>
    <w:lvl w:ilvl="0" w:tplc="C218A680">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F8F6AAF"/>
    <w:multiLevelType w:val="multilevel"/>
    <w:tmpl w:val="F9526E5A"/>
    <w:lvl w:ilvl="0">
      <w:start w:val="2"/>
      <w:numFmt w:val="decimal"/>
      <w:lvlText w:val="%1"/>
      <w:lvlJc w:val="left"/>
      <w:pPr>
        <w:ind w:left="360" w:hanging="36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7">
    <w:nsid w:val="22F5579B"/>
    <w:multiLevelType w:val="hybridMultilevel"/>
    <w:tmpl w:val="D934190E"/>
    <w:lvl w:ilvl="0" w:tplc="040C0011">
      <w:start w:val="1"/>
      <w:numFmt w:val="decimal"/>
      <w:lvlText w:val="%1)"/>
      <w:lvlJc w:val="left"/>
      <w:pPr>
        <w:ind w:left="720" w:hanging="360"/>
      </w:pPr>
      <w:rPr>
        <w:rFonts w:hint="default"/>
      </w:rPr>
    </w:lvl>
    <w:lvl w:ilvl="1" w:tplc="6D20DB64">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3217416"/>
    <w:multiLevelType w:val="hybridMultilevel"/>
    <w:tmpl w:val="9FDC48F2"/>
    <w:lvl w:ilvl="0" w:tplc="4B4ABE66">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61B0EA0"/>
    <w:multiLevelType w:val="multilevel"/>
    <w:tmpl w:val="D7B0277E"/>
    <w:lvl w:ilvl="0">
      <w:start w:val="2"/>
      <w:numFmt w:val="decimal"/>
      <w:lvlText w:val="%1"/>
      <w:lvlJc w:val="left"/>
      <w:pPr>
        <w:ind w:left="360" w:hanging="36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20">
    <w:nsid w:val="26B2274F"/>
    <w:multiLevelType w:val="multilevel"/>
    <w:tmpl w:val="5E9035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nsid w:val="27070217"/>
    <w:multiLevelType w:val="hybridMultilevel"/>
    <w:tmpl w:val="B4EA01B2"/>
    <w:lvl w:ilvl="0" w:tplc="332EF22C">
      <w:start w:val="1"/>
      <w:numFmt w:val="bullet"/>
      <w:lvlText w:val=""/>
      <w:lvlJc w:val="left"/>
      <w:pPr>
        <w:tabs>
          <w:tab w:val="num" w:pos="1776"/>
        </w:tabs>
        <w:ind w:left="1776" w:hanging="360"/>
      </w:pPr>
      <w:rPr>
        <w:rFonts w:ascii="Wingdings" w:hAnsi="Wingdings" w:hint="default"/>
        <w:sz w:val="18"/>
      </w:rPr>
    </w:lvl>
    <w:lvl w:ilvl="1" w:tplc="04090003">
      <w:start w:val="1"/>
      <w:numFmt w:val="bullet"/>
      <w:lvlText w:val="o"/>
      <w:lvlJc w:val="left"/>
      <w:pPr>
        <w:tabs>
          <w:tab w:val="num" w:pos="2856"/>
        </w:tabs>
        <w:ind w:left="2856" w:hanging="360"/>
      </w:pPr>
      <w:rPr>
        <w:rFonts w:ascii="Courier New" w:hAnsi="Courier New" w:cs="Times New Roman" w:hint="default"/>
      </w:rPr>
    </w:lvl>
    <w:lvl w:ilvl="2" w:tplc="04090005">
      <w:start w:val="1"/>
      <w:numFmt w:val="decimal"/>
      <w:lvlText w:val="%3."/>
      <w:lvlJc w:val="left"/>
      <w:pPr>
        <w:tabs>
          <w:tab w:val="num" w:pos="2856"/>
        </w:tabs>
        <w:ind w:left="2856" w:hanging="360"/>
      </w:pPr>
    </w:lvl>
    <w:lvl w:ilvl="3" w:tplc="04090001">
      <w:start w:val="1"/>
      <w:numFmt w:val="decimal"/>
      <w:lvlText w:val="%4."/>
      <w:lvlJc w:val="left"/>
      <w:pPr>
        <w:tabs>
          <w:tab w:val="num" w:pos="3576"/>
        </w:tabs>
        <w:ind w:left="3576" w:hanging="360"/>
      </w:pPr>
    </w:lvl>
    <w:lvl w:ilvl="4" w:tplc="04090003">
      <w:start w:val="1"/>
      <w:numFmt w:val="decimal"/>
      <w:lvlText w:val="%5."/>
      <w:lvlJc w:val="left"/>
      <w:pPr>
        <w:tabs>
          <w:tab w:val="num" w:pos="4296"/>
        </w:tabs>
        <w:ind w:left="4296" w:hanging="360"/>
      </w:pPr>
    </w:lvl>
    <w:lvl w:ilvl="5" w:tplc="04090005">
      <w:start w:val="1"/>
      <w:numFmt w:val="decimal"/>
      <w:lvlText w:val="%6."/>
      <w:lvlJc w:val="left"/>
      <w:pPr>
        <w:tabs>
          <w:tab w:val="num" w:pos="5016"/>
        </w:tabs>
        <w:ind w:left="5016" w:hanging="360"/>
      </w:pPr>
    </w:lvl>
    <w:lvl w:ilvl="6" w:tplc="04090001">
      <w:start w:val="1"/>
      <w:numFmt w:val="decimal"/>
      <w:lvlText w:val="%7."/>
      <w:lvlJc w:val="left"/>
      <w:pPr>
        <w:tabs>
          <w:tab w:val="num" w:pos="5736"/>
        </w:tabs>
        <w:ind w:left="5736" w:hanging="360"/>
      </w:pPr>
    </w:lvl>
    <w:lvl w:ilvl="7" w:tplc="04090003">
      <w:start w:val="1"/>
      <w:numFmt w:val="decimal"/>
      <w:lvlText w:val="%8."/>
      <w:lvlJc w:val="left"/>
      <w:pPr>
        <w:tabs>
          <w:tab w:val="num" w:pos="6456"/>
        </w:tabs>
        <w:ind w:left="6456" w:hanging="360"/>
      </w:pPr>
    </w:lvl>
    <w:lvl w:ilvl="8" w:tplc="04090005">
      <w:start w:val="1"/>
      <w:numFmt w:val="decimal"/>
      <w:lvlText w:val="%9."/>
      <w:lvlJc w:val="left"/>
      <w:pPr>
        <w:tabs>
          <w:tab w:val="num" w:pos="7176"/>
        </w:tabs>
        <w:ind w:left="7176" w:hanging="360"/>
      </w:pPr>
    </w:lvl>
  </w:abstractNum>
  <w:abstractNum w:abstractNumId="22">
    <w:nsid w:val="27C02FC0"/>
    <w:multiLevelType w:val="multilevel"/>
    <w:tmpl w:val="255A5C06"/>
    <w:lvl w:ilvl="0">
      <w:start w:val="2"/>
      <w:numFmt w:val="decimal"/>
      <w:lvlText w:val="%1"/>
      <w:lvlJc w:val="left"/>
      <w:pPr>
        <w:ind w:left="360" w:hanging="360"/>
      </w:pPr>
      <w:rPr>
        <w:rFonts w:hint="default"/>
      </w:rPr>
    </w:lvl>
    <w:lvl w:ilvl="1">
      <w:start w:val="1"/>
      <w:numFmt w:val="decimal"/>
      <w:pStyle w:val="Style1"/>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28214221"/>
    <w:multiLevelType w:val="hybridMultilevel"/>
    <w:tmpl w:val="B25AB24A"/>
    <w:lvl w:ilvl="0" w:tplc="7492A1B2">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8C12FD4"/>
    <w:multiLevelType w:val="hybridMultilevel"/>
    <w:tmpl w:val="7C845D60"/>
    <w:lvl w:ilvl="0" w:tplc="2EDC3BE8">
      <w:start w:val="50"/>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04D2A01"/>
    <w:multiLevelType w:val="hybridMultilevel"/>
    <w:tmpl w:val="2A3EF234"/>
    <w:lvl w:ilvl="0" w:tplc="4B4ABE66">
      <w:start w:val="1"/>
      <w:numFmt w:val="bullet"/>
      <w:lvlText w:val="-"/>
      <w:lvlJc w:val="left"/>
      <w:pPr>
        <w:ind w:left="2130" w:hanging="360"/>
      </w:pPr>
      <w:rPr>
        <w:rFonts w:ascii="Sylfaen" w:hAnsi="Sylfaen" w:hint="default"/>
        <w:b/>
        <w:color w:val="auto"/>
      </w:rPr>
    </w:lvl>
    <w:lvl w:ilvl="1" w:tplc="040C0003">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6">
    <w:nsid w:val="3086489E"/>
    <w:multiLevelType w:val="hybridMultilevel"/>
    <w:tmpl w:val="A4F0FAC2"/>
    <w:lvl w:ilvl="0" w:tplc="7D98B9D8">
      <w:start w:val="1"/>
      <w:numFmt w:val="upperRoman"/>
      <w:lvlText w:val="%1."/>
      <w:lvlJc w:val="left"/>
      <w:pPr>
        <w:tabs>
          <w:tab w:val="num" w:pos="360"/>
        </w:tabs>
        <w:ind w:left="360" w:hanging="360"/>
      </w:pPr>
      <w:rPr>
        <w:rFonts w:hint="default"/>
        <w:b/>
      </w:rPr>
    </w:lvl>
    <w:lvl w:ilvl="1" w:tplc="6542F6E6">
      <w:numFmt w:val="none"/>
      <w:lvlText w:val=""/>
      <w:lvlJc w:val="left"/>
      <w:pPr>
        <w:tabs>
          <w:tab w:val="num" w:pos="-1080"/>
        </w:tabs>
      </w:pPr>
    </w:lvl>
    <w:lvl w:ilvl="2" w:tplc="88F216B2">
      <w:numFmt w:val="none"/>
      <w:lvlText w:val=""/>
      <w:lvlJc w:val="left"/>
      <w:pPr>
        <w:tabs>
          <w:tab w:val="num" w:pos="-1080"/>
        </w:tabs>
      </w:pPr>
    </w:lvl>
    <w:lvl w:ilvl="3" w:tplc="F5346328">
      <w:numFmt w:val="none"/>
      <w:lvlText w:val=""/>
      <w:lvlJc w:val="left"/>
      <w:pPr>
        <w:tabs>
          <w:tab w:val="num" w:pos="-1080"/>
        </w:tabs>
      </w:pPr>
    </w:lvl>
    <w:lvl w:ilvl="4" w:tplc="93106926">
      <w:numFmt w:val="none"/>
      <w:lvlText w:val=""/>
      <w:lvlJc w:val="left"/>
      <w:pPr>
        <w:tabs>
          <w:tab w:val="num" w:pos="-1080"/>
        </w:tabs>
      </w:pPr>
    </w:lvl>
    <w:lvl w:ilvl="5" w:tplc="3BC8C89C">
      <w:numFmt w:val="none"/>
      <w:lvlText w:val=""/>
      <w:lvlJc w:val="left"/>
      <w:pPr>
        <w:tabs>
          <w:tab w:val="num" w:pos="-1080"/>
        </w:tabs>
      </w:pPr>
    </w:lvl>
    <w:lvl w:ilvl="6" w:tplc="991060AA">
      <w:numFmt w:val="none"/>
      <w:lvlText w:val=""/>
      <w:lvlJc w:val="left"/>
      <w:pPr>
        <w:tabs>
          <w:tab w:val="num" w:pos="-1080"/>
        </w:tabs>
      </w:pPr>
    </w:lvl>
    <w:lvl w:ilvl="7" w:tplc="B334741C">
      <w:numFmt w:val="none"/>
      <w:lvlText w:val=""/>
      <w:lvlJc w:val="left"/>
      <w:pPr>
        <w:tabs>
          <w:tab w:val="num" w:pos="-1080"/>
        </w:tabs>
      </w:pPr>
    </w:lvl>
    <w:lvl w:ilvl="8" w:tplc="C7F205F0">
      <w:numFmt w:val="none"/>
      <w:lvlText w:val=""/>
      <w:lvlJc w:val="left"/>
      <w:pPr>
        <w:tabs>
          <w:tab w:val="num" w:pos="-1080"/>
        </w:tabs>
      </w:pPr>
    </w:lvl>
  </w:abstractNum>
  <w:abstractNum w:abstractNumId="27">
    <w:nsid w:val="35FB0DA5"/>
    <w:multiLevelType w:val="multilevel"/>
    <w:tmpl w:val="6B7E4D14"/>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nsid w:val="365F06A6"/>
    <w:multiLevelType w:val="multilevel"/>
    <w:tmpl w:val="2C7E5A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36D6688A"/>
    <w:multiLevelType w:val="hybridMultilevel"/>
    <w:tmpl w:val="96BC1378"/>
    <w:lvl w:ilvl="0" w:tplc="4B4ABE66">
      <w:start w:val="1"/>
      <w:numFmt w:val="bullet"/>
      <w:lvlText w:val="-"/>
      <w:lvlJc w:val="left"/>
      <w:pPr>
        <w:ind w:left="784" w:hanging="360"/>
      </w:pPr>
      <w:rPr>
        <w:rFonts w:ascii="Sylfaen" w:hAnsi="Sylfaen"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30">
    <w:nsid w:val="37782D6D"/>
    <w:multiLevelType w:val="hybridMultilevel"/>
    <w:tmpl w:val="3556B30A"/>
    <w:lvl w:ilvl="0" w:tplc="191ED76E">
      <w:start w:val="37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9606736"/>
    <w:multiLevelType w:val="hybridMultilevel"/>
    <w:tmpl w:val="AFBE83C2"/>
    <w:lvl w:ilvl="0" w:tplc="CCA42CBC">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C81511C"/>
    <w:multiLevelType w:val="multilevel"/>
    <w:tmpl w:val="9CDAE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3D7152E7"/>
    <w:multiLevelType w:val="multilevel"/>
    <w:tmpl w:val="2C7E5A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3F4906B9"/>
    <w:multiLevelType w:val="hybridMultilevel"/>
    <w:tmpl w:val="E2C89D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61B34BA"/>
    <w:multiLevelType w:val="multilevel"/>
    <w:tmpl w:val="06066B70"/>
    <w:lvl w:ilvl="0">
      <w:start w:val="13"/>
      <w:numFmt w:val="decimal"/>
      <w:lvlText w:val="%1"/>
      <w:lvlJc w:val="left"/>
      <w:pPr>
        <w:ind w:left="420" w:hanging="420"/>
      </w:pPr>
      <w:rPr>
        <w:rFonts w:hint="default"/>
        <w:b/>
        <w:i/>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6">
    <w:nsid w:val="471B27CD"/>
    <w:multiLevelType w:val="multilevel"/>
    <w:tmpl w:val="2C7E5A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47DA383B"/>
    <w:multiLevelType w:val="hybridMultilevel"/>
    <w:tmpl w:val="8E1AE3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83F65A6"/>
    <w:multiLevelType w:val="hybridMultilevel"/>
    <w:tmpl w:val="BB3C953E"/>
    <w:lvl w:ilvl="0" w:tplc="AEB83528">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C215084"/>
    <w:multiLevelType w:val="hybridMultilevel"/>
    <w:tmpl w:val="D4BE092E"/>
    <w:lvl w:ilvl="0" w:tplc="8AEE5F0C">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4ECE0849"/>
    <w:multiLevelType w:val="hybridMultilevel"/>
    <w:tmpl w:val="533C918C"/>
    <w:lvl w:ilvl="0" w:tplc="352AEC1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51126C9F"/>
    <w:multiLevelType w:val="hybridMultilevel"/>
    <w:tmpl w:val="BA527F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57234FF"/>
    <w:multiLevelType w:val="hybridMultilevel"/>
    <w:tmpl w:val="D44E4856"/>
    <w:lvl w:ilvl="0" w:tplc="4B4ABE66">
      <w:start w:val="1"/>
      <w:numFmt w:val="bullet"/>
      <w:lvlText w:val="-"/>
      <w:lvlJc w:val="left"/>
      <w:pPr>
        <w:ind w:left="2130" w:hanging="360"/>
      </w:pPr>
      <w:rPr>
        <w:rFonts w:ascii="Sylfaen" w:hAnsi="Sylfaen" w:hint="default"/>
        <w:b/>
        <w:color w:val="auto"/>
      </w:rPr>
    </w:lvl>
    <w:lvl w:ilvl="1" w:tplc="040C0003">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43">
    <w:nsid w:val="5A55305E"/>
    <w:multiLevelType w:val="hybridMultilevel"/>
    <w:tmpl w:val="390CF85C"/>
    <w:lvl w:ilvl="0" w:tplc="470AD698">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A9F56FB"/>
    <w:multiLevelType w:val="hybridMultilevel"/>
    <w:tmpl w:val="514AF5EA"/>
    <w:lvl w:ilvl="0" w:tplc="4B4ABE66">
      <w:start w:val="1"/>
      <w:numFmt w:val="bullet"/>
      <w:lvlText w:val="-"/>
      <w:lvlJc w:val="left"/>
      <w:pPr>
        <w:ind w:left="720" w:hanging="360"/>
      </w:pPr>
      <w:rPr>
        <w:rFonts w:ascii="Sylfaen" w:hAnsi="Sylfae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9C7AA588">
      <w:start w:val="650"/>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5CD80C77"/>
    <w:multiLevelType w:val="multilevel"/>
    <w:tmpl w:val="040C001D"/>
    <w:styleLink w:val="Style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DDD2C5D"/>
    <w:multiLevelType w:val="multilevel"/>
    <w:tmpl w:val="918C21C8"/>
    <w:lvl w:ilvl="0">
      <w:start w:val="1"/>
      <w:numFmt w:val="bullet"/>
      <w:lvlText w:val=""/>
      <w:lvlJc w:val="left"/>
      <w:pPr>
        <w:tabs>
          <w:tab w:val="num" w:pos="1080"/>
        </w:tabs>
        <w:ind w:left="1080" w:hanging="360"/>
      </w:pPr>
      <w:rPr>
        <w:rFonts w:ascii="Symbol" w:hAnsi="Symbol" w:hint="default"/>
        <w:sz w:val="18"/>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decimal"/>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E011C44"/>
    <w:multiLevelType w:val="hybridMultilevel"/>
    <w:tmpl w:val="DB2CC14C"/>
    <w:lvl w:ilvl="0" w:tplc="9378F7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62300820"/>
    <w:multiLevelType w:val="hybridMultilevel"/>
    <w:tmpl w:val="5D3063AA"/>
    <w:lvl w:ilvl="0" w:tplc="85FEC9D4">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8276822"/>
    <w:multiLevelType w:val="hybridMultilevel"/>
    <w:tmpl w:val="4148C73A"/>
    <w:lvl w:ilvl="0" w:tplc="F9D04DC0">
      <w:start w:val="150"/>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68C353C9"/>
    <w:multiLevelType w:val="multilevel"/>
    <w:tmpl w:val="2C7E5A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nsid w:val="6A9D5066"/>
    <w:multiLevelType w:val="hybridMultilevel"/>
    <w:tmpl w:val="9AF88A0E"/>
    <w:lvl w:ilvl="0" w:tplc="8B4EBD9C">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6F4E46EC"/>
    <w:multiLevelType w:val="hybridMultilevel"/>
    <w:tmpl w:val="3DE4C7E4"/>
    <w:lvl w:ilvl="0" w:tplc="931413D0">
      <w:start w:val="1"/>
      <w:numFmt w:val="bullet"/>
      <w:lvlText w:val="-"/>
      <w:lvlJc w:val="left"/>
      <w:pPr>
        <w:tabs>
          <w:tab w:val="num" w:pos="1069"/>
        </w:tabs>
        <w:ind w:left="1069" w:hanging="360"/>
      </w:pPr>
      <w:rPr>
        <w:rFonts w:ascii="Times New Roman" w:hAnsi="Times New Roman" w:cs="Times New Roman" w:hint="default"/>
        <w:color w:val="auto"/>
      </w:rPr>
    </w:lvl>
    <w:lvl w:ilvl="1" w:tplc="040C0003">
      <w:start w:val="1"/>
      <w:numFmt w:val="bullet"/>
      <w:lvlText w:val="o"/>
      <w:lvlJc w:val="left"/>
      <w:pPr>
        <w:tabs>
          <w:tab w:val="num" w:pos="1092"/>
        </w:tabs>
        <w:ind w:left="1092" w:hanging="360"/>
      </w:pPr>
      <w:rPr>
        <w:rFonts w:ascii="Courier New" w:hAnsi="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53">
    <w:nsid w:val="6F933AEA"/>
    <w:multiLevelType w:val="multilevel"/>
    <w:tmpl w:val="9C9C7E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732D6346"/>
    <w:multiLevelType w:val="hybridMultilevel"/>
    <w:tmpl w:val="22EAF298"/>
    <w:lvl w:ilvl="0" w:tplc="C538A096">
      <w:start w:val="2"/>
      <w:numFmt w:val="bullet"/>
      <w:lvlText w:val="-"/>
      <w:lvlJc w:val="left"/>
      <w:pPr>
        <w:ind w:left="2130" w:hanging="360"/>
      </w:pPr>
      <w:rPr>
        <w:rFonts w:ascii="Tahoma" w:eastAsia="Times New Roman" w:hAnsi="Tahoma" w:cs="Tahoma" w:hint="default"/>
        <w:b/>
      </w:rPr>
    </w:lvl>
    <w:lvl w:ilvl="1" w:tplc="040C0003">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55">
    <w:nsid w:val="73C76E7D"/>
    <w:multiLevelType w:val="multilevel"/>
    <w:tmpl w:val="096A987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6">
    <w:nsid w:val="75CC5B8F"/>
    <w:multiLevelType w:val="hybridMultilevel"/>
    <w:tmpl w:val="3E62ADEE"/>
    <w:lvl w:ilvl="0" w:tplc="683C487C">
      <w:start w:val="800"/>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705540F"/>
    <w:multiLevelType w:val="multilevel"/>
    <w:tmpl w:val="1538663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8">
    <w:nsid w:val="77501A3E"/>
    <w:multiLevelType w:val="multilevel"/>
    <w:tmpl w:val="9ECA4E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7AD63B39"/>
    <w:multiLevelType w:val="multilevel"/>
    <w:tmpl w:val="2C7E5A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nsid w:val="7CA0565C"/>
    <w:multiLevelType w:val="multilevel"/>
    <w:tmpl w:val="040C001D"/>
    <w:styleLink w:val="Style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7CB6284A"/>
    <w:multiLevelType w:val="hybridMultilevel"/>
    <w:tmpl w:val="204C5B60"/>
    <w:lvl w:ilvl="0" w:tplc="8E7800DA">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0"/>
  </w:num>
  <w:num w:numId="2">
    <w:abstractNumId w:val="45"/>
  </w:num>
  <w:num w:numId="3">
    <w:abstractNumId w:val="26"/>
  </w:num>
  <w:num w:numId="4">
    <w:abstractNumId w:val="46"/>
  </w:num>
  <w:num w:numId="5">
    <w:abstractNumId w:val="21"/>
  </w:num>
  <w:num w:numId="6">
    <w:abstractNumId w:val="54"/>
  </w:num>
  <w:num w:numId="7">
    <w:abstractNumId w:val="17"/>
  </w:num>
  <w:num w:numId="8">
    <w:abstractNumId w:val="16"/>
  </w:num>
  <w:num w:numId="9">
    <w:abstractNumId w:val="1"/>
  </w:num>
  <w:num w:numId="10">
    <w:abstractNumId w:val="7"/>
  </w:num>
  <w:num w:numId="11">
    <w:abstractNumId w:val="10"/>
  </w:num>
  <w:num w:numId="12">
    <w:abstractNumId w:val="9"/>
  </w:num>
  <w:num w:numId="13">
    <w:abstractNumId w:val="36"/>
  </w:num>
  <w:num w:numId="14">
    <w:abstractNumId w:val="4"/>
  </w:num>
  <w:num w:numId="15">
    <w:abstractNumId w:val="50"/>
  </w:num>
  <w:num w:numId="16">
    <w:abstractNumId w:val="2"/>
  </w:num>
  <w:num w:numId="17">
    <w:abstractNumId w:val="14"/>
  </w:num>
  <w:num w:numId="18">
    <w:abstractNumId w:val="52"/>
  </w:num>
  <w:num w:numId="19">
    <w:abstractNumId w:val="58"/>
  </w:num>
  <w:num w:numId="20">
    <w:abstractNumId w:val="53"/>
  </w:num>
  <w:num w:numId="21">
    <w:abstractNumId w:val="20"/>
  </w:num>
  <w:num w:numId="22">
    <w:abstractNumId w:val="57"/>
  </w:num>
  <w:num w:numId="23">
    <w:abstractNumId w:val="55"/>
  </w:num>
  <w:num w:numId="24">
    <w:abstractNumId w:val="32"/>
  </w:num>
  <w:num w:numId="25">
    <w:abstractNumId w:val="27"/>
  </w:num>
  <w:num w:numId="26">
    <w:abstractNumId w:val="59"/>
  </w:num>
  <w:num w:numId="27">
    <w:abstractNumId w:val="33"/>
  </w:num>
  <w:num w:numId="28">
    <w:abstractNumId w:val="28"/>
  </w:num>
  <w:num w:numId="29">
    <w:abstractNumId w:val="35"/>
  </w:num>
  <w:num w:numId="30">
    <w:abstractNumId w:val="22"/>
  </w:num>
  <w:num w:numId="31">
    <w:abstractNumId w:val="29"/>
  </w:num>
  <w:num w:numId="32">
    <w:abstractNumId w:val="19"/>
  </w:num>
  <w:num w:numId="33">
    <w:abstractNumId w:val="0"/>
  </w:num>
  <w:num w:numId="34">
    <w:abstractNumId w:val="44"/>
  </w:num>
  <w:num w:numId="35">
    <w:abstractNumId w:val="34"/>
  </w:num>
  <w:num w:numId="36">
    <w:abstractNumId w:val="37"/>
  </w:num>
  <w:num w:numId="37">
    <w:abstractNumId w:val="5"/>
  </w:num>
  <w:num w:numId="38">
    <w:abstractNumId w:val="3"/>
  </w:num>
  <w:num w:numId="39">
    <w:abstractNumId w:val="11"/>
  </w:num>
  <w:num w:numId="40">
    <w:abstractNumId w:val="41"/>
  </w:num>
  <w:num w:numId="41">
    <w:abstractNumId w:val="49"/>
  </w:num>
  <w:num w:numId="42">
    <w:abstractNumId w:val="56"/>
  </w:num>
  <w:num w:numId="43">
    <w:abstractNumId w:val="47"/>
  </w:num>
  <w:num w:numId="44">
    <w:abstractNumId w:val="12"/>
  </w:num>
  <w:num w:numId="45">
    <w:abstractNumId w:val="13"/>
  </w:num>
  <w:num w:numId="46">
    <w:abstractNumId w:val="39"/>
  </w:num>
  <w:num w:numId="47">
    <w:abstractNumId w:val="61"/>
  </w:num>
  <w:num w:numId="48">
    <w:abstractNumId w:val="31"/>
  </w:num>
  <w:num w:numId="49">
    <w:abstractNumId w:val="51"/>
  </w:num>
  <w:num w:numId="50">
    <w:abstractNumId w:val="30"/>
  </w:num>
  <w:num w:numId="51">
    <w:abstractNumId w:val="24"/>
  </w:num>
  <w:num w:numId="52">
    <w:abstractNumId w:val="43"/>
  </w:num>
  <w:num w:numId="53">
    <w:abstractNumId w:val="15"/>
  </w:num>
  <w:num w:numId="54">
    <w:abstractNumId w:val="18"/>
  </w:num>
  <w:num w:numId="55">
    <w:abstractNumId w:val="42"/>
  </w:num>
  <w:num w:numId="56">
    <w:abstractNumId w:val="25"/>
  </w:num>
  <w:num w:numId="57">
    <w:abstractNumId w:val="8"/>
  </w:num>
  <w:num w:numId="58">
    <w:abstractNumId w:val="6"/>
  </w:num>
  <w:num w:numId="59">
    <w:abstractNumId w:val="38"/>
  </w:num>
  <w:num w:numId="60">
    <w:abstractNumId w:val="48"/>
  </w:num>
  <w:num w:numId="61">
    <w:abstractNumId w:val="23"/>
  </w:num>
  <w:num w:numId="62">
    <w:abstractNumId w:val="4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105473"/>
  </w:hdrShapeDefaults>
  <w:footnotePr>
    <w:footnote w:id="-1"/>
    <w:footnote w:id="0"/>
  </w:footnotePr>
  <w:endnotePr>
    <w:endnote w:id="-1"/>
    <w:endnote w:id="0"/>
  </w:endnotePr>
  <w:compat/>
  <w:rsids>
    <w:rsidRoot w:val="0094226A"/>
    <w:rsid w:val="00000B06"/>
    <w:rsid w:val="00000F93"/>
    <w:rsid w:val="00001026"/>
    <w:rsid w:val="00001B06"/>
    <w:rsid w:val="00004562"/>
    <w:rsid w:val="00004979"/>
    <w:rsid w:val="000055D2"/>
    <w:rsid w:val="00005824"/>
    <w:rsid w:val="0000598D"/>
    <w:rsid w:val="000066A5"/>
    <w:rsid w:val="00006E76"/>
    <w:rsid w:val="000075FB"/>
    <w:rsid w:val="000079F8"/>
    <w:rsid w:val="00007C8E"/>
    <w:rsid w:val="00007EDE"/>
    <w:rsid w:val="0001042A"/>
    <w:rsid w:val="00010630"/>
    <w:rsid w:val="00011A2D"/>
    <w:rsid w:val="00013225"/>
    <w:rsid w:val="00013DA2"/>
    <w:rsid w:val="0001400B"/>
    <w:rsid w:val="00014C22"/>
    <w:rsid w:val="000155BD"/>
    <w:rsid w:val="00016B48"/>
    <w:rsid w:val="00017FBB"/>
    <w:rsid w:val="00020414"/>
    <w:rsid w:val="0002154D"/>
    <w:rsid w:val="00021FE4"/>
    <w:rsid w:val="00022044"/>
    <w:rsid w:val="000225F4"/>
    <w:rsid w:val="000229E0"/>
    <w:rsid w:val="00022D8B"/>
    <w:rsid w:val="00023360"/>
    <w:rsid w:val="00023F73"/>
    <w:rsid w:val="00024D77"/>
    <w:rsid w:val="000251B9"/>
    <w:rsid w:val="0002533C"/>
    <w:rsid w:val="00025FE5"/>
    <w:rsid w:val="000274E6"/>
    <w:rsid w:val="000276EE"/>
    <w:rsid w:val="00027A91"/>
    <w:rsid w:val="000301B8"/>
    <w:rsid w:val="00030E87"/>
    <w:rsid w:val="00031D61"/>
    <w:rsid w:val="00032AB6"/>
    <w:rsid w:val="000333E7"/>
    <w:rsid w:val="00034CDB"/>
    <w:rsid w:val="00035ADB"/>
    <w:rsid w:val="00036473"/>
    <w:rsid w:val="00037E4B"/>
    <w:rsid w:val="0004045C"/>
    <w:rsid w:val="00040C48"/>
    <w:rsid w:val="00040DB0"/>
    <w:rsid w:val="00042366"/>
    <w:rsid w:val="000428E4"/>
    <w:rsid w:val="00042EB2"/>
    <w:rsid w:val="00043376"/>
    <w:rsid w:val="00043875"/>
    <w:rsid w:val="0004457A"/>
    <w:rsid w:val="0004483E"/>
    <w:rsid w:val="000448A3"/>
    <w:rsid w:val="000448DE"/>
    <w:rsid w:val="00044E53"/>
    <w:rsid w:val="00044F43"/>
    <w:rsid w:val="0004523A"/>
    <w:rsid w:val="00046045"/>
    <w:rsid w:val="000462B4"/>
    <w:rsid w:val="00046EB3"/>
    <w:rsid w:val="000470B5"/>
    <w:rsid w:val="00047239"/>
    <w:rsid w:val="00050E3E"/>
    <w:rsid w:val="0005118A"/>
    <w:rsid w:val="0005163C"/>
    <w:rsid w:val="0005169A"/>
    <w:rsid w:val="00051A2F"/>
    <w:rsid w:val="00052A42"/>
    <w:rsid w:val="00052E94"/>
    <w:rsid w:val="00052F0C"/>
    <w:rsid w:val="00053158"/>
    <w:rsid w:val="0005341A"/>
    <w:rsid w:val="00053555"/>
    <w:rsid w:val="00053EEE"/>
    <w:rsid w:val="00054A72"/>
    <w:rsid w:val="00054E23"/>
    <w:rsid w:val="00055853"/>
    <w:rsid w:val="00055BF4"/>
    <w:rsid w:val="00056002"/>
    <w:rsid w:val="000567AC"/>
    <w:rsid w:val="000572F6"/>
    <w:rsid w:val="00057755"/>
    <w:rsid w:val="00057972"/>
    <w:rsid w:val="00057BB7"/>
    <w:rsid w:val="00060282"/>
    <w:rsid w:val="000606ED"/>
    <w:rsid w:val="000618A8"/>
    <w:rsid w:val="0006232C"/>
    <w:rsid w:val="0006347D"/>
    <w:rsid w:val="000637F8"/>
    <w:rsid w:val="0006407D"/>
    <w:rsid w:val="000640B9"/>
    <w:rsid w:val="00064176"/>
    <w:rsid w:val="00064778"/>
    <w:rsid w:val="00064ABF"/>
    <w:rsid w:val="00064C18"/>
    <w:rsid w:val="000652B6"/>
    <w:rsid w:val="00065A3F"/>
    <w:rsid w:val="0006620C"/>
    <w:rsid w:val="00066A53"/>
    <w:rsid w:val="00066E2E"/>
    <w:rsid w:val="00067C07"/>
    <w:rsid w:val="00070223"/>
    <w:rsid w:val="0007062D"/>
    <w:rsid w:val="00071E7C"/>
    <w:rsid w:val="00072F23"/>
    <w:rsid w:val="000738D6"/>
    <w:rsid w:val="000739E9"/>
    <w:rsid w:val="00073A8A"/>
    <w:rsid w:val="00075025"/>
    <w:rsid w:val="00075093"/>
    <w:rsid w:val="00075BB2"/>
    <w:rsid w:val="0007603F"/>
    <w:rsid w:val="000763CE"/>
    <w:rsid w:val="0007754E"/>
    <w:rsid w:val="000777DD"/>
    <w:rsid w:val="00077AD3"/>
    <w:rsid w:val="0008012F"/>
    <w:rsid w:val="00082259"/>
    <w:rsid w:val="00082411"/>
    <w:rsid w:val="00083566"/>
    <w:rsid w:val="00085163"/>
    <w:rsid w:val="0008532C"/>
    <w:rsid w:val="00085532"/>
    <w:rsid w:val="00086C3C"/>
    <w:rsid w:val="00086D47"/>
    <w:rsid w:val="00086E3C"/>
    <w:rsid w:val="000875CC"/>
    <w:rsid w:val="000904CA"/>
    <w:rsid w:val="00090510"/>
    <w:rsid w:val="00090E63"/>
    <w:rsid w:val="000923CE"/>
    <w:rsid w:val="00092C88"/>
    <w:rsid w:val="0009349D"/>
    <w:rsid w:val="00094A3D"/>
    <w:rsid w:val="0009590B"/>
    <w:rsid w:val="00095AF9"/>
    <w:rsid w:val="00096B5F"/>
    <w:rsid w:val="0009725C"/>
    <w:rsid w:val="000A050A"/>
    <w:rsid w:val="000A0C2C"/>
    <w:rsid w:val="000A13D3"/>
    <w:rsid w:val="000A2F47"/>
    <w:rsid w:val="000A4501"/>
    <w:rsid w:val="000A4778"/>
    <w:rsid w:val="000A61D2"/>
    <w:rsid w:val="000A66D4"/>
    <w:rsid w:val="000A7168"/>
    <w:rsid w:val="000A7514"/>
    <w:rsid w:val="000B03CD"/>
    <w:rsid w:val="000B0666"/>
    <w:rsid w:val="000B1216"/>
    <w:rsid w:val="000B1473"/>
    <w:rsid w:val="000B1836"/>
    <w:rsid w:val="000B1E41"/>
    <w:rsid w:val="000B31D0"/>
    <w:rsid w:val="000B3BCE"/>
    <w:rsid w:val="000B4367"/>
    <w:rsid w:val="000B48ED"/>
    <w:rsid w:val="000B4949"/>
    <w:rsid w:val="000B51B7"/>
    <w:rsid w:val="000B54C9"/>
    <w:rsid w:val="000B6337"/>
    <w:rsid w:val="000B6F63"/>
    <w:rsid w:val="000B73AA"/>
    <w:rsid w:val="000C1209"/>
    <w:rsid w:val="000C16A5"/>
    <w:rsid w:val="000C256F"/>
    <w:rsid w:val="000C25F2"/>
    <w:rsid w:val="000C264F"/>
    <w:rsid w:val="000C28AA"/>
    <w:rsid w:val="000C315B"/>
    <w:rsid w:val="000C3A60"/>
    <w:rsid w:val="000C3E95"/>
    <w:rsid w:val="000C3FBA"/>
    <w:rsid w:val="000C5815"/>
    <w:rsid w:val="000C6DA2"/>
    <w:rsid w:val="000C7435"/>
    <w:rsid w:val="000C7570"/>
    <w:rsid w:val="000C7643"/>
    <w:rsid w:val="000C76B6"/>
    <w:rsid w:val="000C7D88"/>
    <w:rsid w:val="000C7FC0"/>
    <w:rsid w:val="000D0EBF"/>
    <w:rsid w:val="000D27C7"/>
    <w:rsid w:val="000D4653"/>
    <w:rsid w:val="000D59BF"/>
    <w:rsid w:val="000D6625"/>
    <w:rsid w:val="000D6A7A"/>
    <w:rsid w:val="000D6E2C"/>
    <w:rsid w:val="000E03DA"/>
    <w:rsid w:val="000E0C33"/>
    <w:rsid w:val="000E161B"/>
    <w:rsid w:val="000E1697"/>
    <w:rsid w:val="000E20E0"/>
    <w:rsid w:val="000E2549"/>
    <w:rsid w:val="000E3D94"/>
    <w:rsid w:val="000E4422"/>
    <w:rsid w:val="000E5689"/>
    <w:rsid w:val="000E5E95"/>
    <w:rsid w:val="000E6120"/>
    <w:rsid w:val="000E66C4"/>
    <w:rsid w:val="000E7605"/>
    <w:rsid w:val="000E7AB0"/>
    <w:rsid w:val="000F3A0B"/>
    <w:rsid w:val="000F3B71"/>
    <w:rsid w:val="000F43BD"/>
    <w:rsid w:val="000F4A0C"/>
    <w:rsid w:val="000F5067"/>
    <w:rsid w:val="000F5BEA"/>
    <w:rsid w:val="000F5D3E"/>
    <w:rsid w:val="000F64A3"/>
    <w:rsid w:val="000F7106"/>
    <w:rsid w:val="000F7EA9"/>
    <w:rsid w:val="00100AC9"/>
    <w:rsid w:val="00100DEC"/>
    <w:rsid w:val="00100E2A"/>
    <w:rsid w:val="001012D5"/>
    <w:rsid w:val="00101758"/>
    <w:rsid w:val="00101940"/>
    <w:rsid w:val="0010197F"/>
    <w:rsid w:val="00101F2B"/>
    <w:rsid w:val="00102069"/>
    <w:rsid w:val="00102A60"/>
    <w:rsid w:val="00103425"/>
    <w:rsid w:val="001034D8"/>
    <w:rsid w:val="00103D6C"/>
    <w:rsid w:val="00103F30"/>
    <w:rsid w:val="0010458D"/>
    <w:rsid w:val="001062D3"/>
    <w:rsid w:val="001068BA"/>
    <w:rsid w:val="0010750E"/>
    <w:rsid w:val="00110518"/>
    <w:rsid w:val="0011067C"/>
    <w:rsid w:val="00111210"/>
    <w:rsid w:val="00111356"/>
    <w:rsid w:val="0011216F"/>
    <w:rsid w:val="001129F5"/>
    <w:rsid w:val="00113806"/>
    <w:rsid w:val="001140E0"/>
    <w:rsid w:val="00114290"/>
    <w:rsid w:val="0011606F"/>
    <w:rsid w:val="0011751A"/>
    <w:rsid w:val="00117D1B"/>
    <w:rsid w:val="00117D3F"/>
    <w:rsid w:val="0012151B"/>
    <w:rsid w:val="001215BF"/>
    <w:rsid w:val="00121BB0"/>
    <w:rsid w:val="00122BE8"/>
    <w:rsid w:val="00123193"/>
    <w:rsid w:val="00124976"/>
    <w:rsid w:val="00124984"/>
    <w:rsid w:val="00124C86"/>
    <w:rsid w:val="00124E21"/>
    <w:rsid w:val="00125AE9"/>
    <w:rsid w:val="00125F61"/>
    <w:rsid w:val="00126F0F"/>
    <w:rsid w:val="001276DE"/>
    <w:rsid w:val="00127C63"/>
    <w:rsid w:val="00131074"/>
    <w:rsid w:val="001320B7"/>
    <w:rsid w:val="0013293F"/>
    <w:rsid w:val="00132AAA"/>
    <w:rsid w:val="00132B2E"/>
    <w:rsid w:val="001336D0"/>
    <w:rsid w:val="00134F76"/>
    <w:rsid w:val="00136583"/>
    <w:rsid w:val="00136757"/>
    <w:rsid w:val="001367C0"/>
    <w:rsid w:val="00137A1D"/>
    <w:rsid w:val="00137C1E"/>
    <w:rsid w:val="0014185B"/>
    <w:rsid w:val="001438D5"/>
    <w:rsid w:val="00144006"/>
    <w:rsid w:val="0014574D"/>
    <w:rsid w:val="0014601C"/>
    <w:rsid w:val="00146D2F"/>
    <w:rsid w:val="00147291"/>
    <w:rsid w:val="00147E3E"/>
    <w:rsid w:val="001505B2"/>
    <w:rsid w:val="001507B5"/>
    <w:rsid w:val="00150E4D"/>
    <w:rsid w:val="00151164"/>
    <w:rsid w:val="00151BE9"/>
    <w:rsid w:val="00151F1D"/>
    <w:rsid w:val="0015225D"/>
    <w:rsid w:val="0015266F"/>
    <w:rsid w:val="0015320B"/>
    <w:rsid w:val="0015341E"/>
    <w:rsid w:val="00153882"/>
    <w:rsid w:val="00153AFF"/>
    <w:rsid w:val="001541A4"/>
    <w:rsid w:val="0015599D"/>
    <w:rsid w:val="0015614B"/>
    <w:rsid w:val="00156ED0"/>
    <w:rsid w:val="00157410"/>
    <w:rsid w:val="00157416"/>
    <w:rsid w:val="00157F78"/>
    <w:rsid w:val="00160895"/>
    <w:rsid w:val="0016097F"/>
    <w:rsid w:val="00161A01"/>
    <w:rsid w:val="00162845"/>
    <w:rsid w:val="00162DCC"/>
    <w:rsid w:val="00163177"/>
    <w:rsid w:val="001640A6"/>
    <w:rsid w:val="0016565B"/>
    <w:rsid w:val="00167B23"/>
    <w:rsid w:val="001705BE"/>
    <w:rsid w:val="00170A72"/>
    <w:rsid w:val="00171A87"/>
    <w:rsid w:val="00172566"/>
    <w:rsid w:val="00172FFC"/>
    <w:rsid w:val="001748E8"/>
    <w:rsid w:val="00174C98"/>
    <w:rsid w:val="00174E7B"/>
    <w:rsid w:val="00174E85"/>
    <w:rsid w:val="0017503A"/>
    <w:rsid w:val="001750AB"/>
    <w:rsid w:val="00175D81"/>
    <w:rsid w:val="00177CB6"/>
    <w:rsid w:val="00181AF6"/>
    <w:rsid w:val="00183579"/>
    <w:rsid w:val="00183EE3"/>
    <w:rsid w:val="00184C89"/>
    <w:rsid w:val="00184D96"/>
    <w:rsid w:val="00185522"/>
    <w:rsid w:val="001857D4"/>
    <w:rsid w:val="001860A4"/>
    <w:rsid w:val="0018659B"/>
    <w:rsid w:val="00186E30"/>
    <w:rsid w:val="00186E96"/>
    <w:rsid w:val="0018768A"/>
    <w:rsid w:val="00187F0E"/>
    <w:rsid w:val="001904BD"/>
    <w:rsid w:val="0019051B"/>
    <w:rsid w:val="001907DE"/>
    <w:rsid w:val="00190973"/>
    <w:rsid w:val="00190976"/>
    <w:rsid w:val="00191417"/>
    <w:rsid w:val="00192246"/>
    <w:rsid w:val="00192F98"/>
    <w:rsid w:val="00193482"/>
    <w:rsid w:val="00193FF3"/>
    <w:rsid w:val="0019585E"/>
    <w:rsid w:val="001959D1"/>
    <w:rsid w:val="001962F5"/>
    <w:rsid w:val="00196A49"/>
    <w:rsid w:val="001A00C4"/>
    <w:rsid w:val="001A0974"/>
    <w:rsid w:val="001A22B0"/>
    <w:rsid w:val="001A3EAD"/>
    <w:rsid w:val="001A3F56"/>
    <w:rsid w:val="001A3F9F"/>
    <w:rsid w:val="001A502F"/>
    <w:rsid w:val="001A523F"/>
    <w:rsid w:val="001A5ADF"/>
    <w:rsid w:val="001A5B28"/>
    <w:rsid w:val="001A5BB7"/>
    <w:rsid w:val="001A5D05"/>
    <w:rsid w:val="001A7086"/>
    <w:rsid w:val="001A7BC3"/>
    <w:rsid w:val="001B0781"/>
    <w:rsid w:val="001B0F01"/>
    <w:rsid w:val="001B0FF0"/>
    <w:rsid w:val="001B16FC"/>
    <w:rsid w:val="001B1DE9"/>
    <w:rsid w:val="001B1F26"/>
    <w:rsid w:val="001B232C"/>
    <w:rsid w:val="001B2454"/>
    <w:rsid w:val="001B2673"/>
    <w:rsid w:val="001B2B2B"/>
    <w:rsid w:val="001B2B97"/>
    <w:rsid w:val="001B2EEA"/>
    <w:rsid w:val="001B37BA"/>
    <w:rsid w:val="001B3B14"/>
    <w:rsid w:val="001B3E74"/>
    <w:rsid w:val="001B4408"/>
    <w:rsid w:val="001B44FA"/>
    <w:rsid w:val="001B4DF7"/>
    <w:rsid w:val="001B5946"/>
    <w:rsid w:val="001B5FC8"/>
    <w:rsid w:val="001B742F"/>
    <w:rsid w:val="001B7B13"/>
    <w:rsid w:val="001B7D05"/>
    <w:rsid w:val="001C0180"/>
    <w:rsid w:val="001C0DAC"/>
    <w:rsid w:val="001C10FE"/>
    <w:rsid w:val="001C1EF5"/>
    <w:rsid w:val="001C2A9C"/>
    <w:rsid w:val="001C4390"/>
    <w:rsid w:val="001C45C0"/>
    <w:rsid w:val="001C50F1"/>
    <w:rsid w:val="001C57C4"/>
    <w:rsid w:val="001C5880"/>
    <w:rsid w:val="001C5F75"/>
    <w:rsid w:val="001C64C5"/>
    <w:rsid w:val="001C66D6"/>
    <w:rsid w:val="001C6C02"/>
    <w:rsid w:val="001C7008"/>
    <w:rsid w:val="001D071C"/>
    <w:rsid w:val="001D0847"/>
    <w:rsid w:val="001D0855"/>
    <w:rsid w:val="001D0D22"/>
    <w:rsid w:val="001D0D7E"/>
    <w:rsid w:val="001D0E69"/>
    <w:rsid w:val="001D1478"/>
    <w:rsid w:val="001D3957"/>
    <w:rsid w:val="001D41CE"/>
    <w:rsid w:val="001D4484"/>
    <w:rsid w:val="001D482B"/>
    <w:rsid w:val="001D48D3"/>
    <w:rsid w:val="001D5973"/>
    <w:rsid w:val="001D67D9"/>
    <w:rsid w:val="001D6D76"/>
    <w:rsid w:val="001D6F48"/>
    <w:rsid w:val="001D73F6"/>
    <w:rsid w:val="001D7487"/>
    <w:rsid w:val="001D774E"/>
    <w:rsid w:val="001E081F"/>
    <w:rsid w:val="001E0F45"/>
    <w:rsid w:val="001E1839"/>
    <w:rsid w:val="001E1B9D"/>
    <w:rsid w:val="001E1E05"/>
    <w:rsid w:val="001E2724"/>
    <w:rsid w:val="001E2A1A"/>
    <w:rsid w:val="001E2F5D"/>
    <w:rsid w:val="001E319E"/>
    <w:rsid w:val="001E4918"/>
    <w:rsid w:val="001E5749"/>
    <w:rsid w:val="001E57C6"/>
    <w:rsid w:val="001E5D51"/>
    <w:rsid w:val="001E6E80"/>
    <w:rsid w:val="001E7819"/>
    <w:rsid w:val="001E7FD1"/>
    <w:rsid w:val="001F003C"/>
    <w:rsid w:val="001F00D8"/>
    <w:rsid w:val="001F1619"/>
    <w:rsid w:val="001F1958"/>
    <w:rsid w:val="001F1E0E"/>
    <w:rsid w:val="001F3B0A"/>
    <w:rsid w:val="001F3DD7"/>
    <w:rsid w:val="001F49D5"/>
    <w:rsid w:val="001F4F68"/>
    <w:rsid w:val="001F5468"/>
    <w:rsid w:val="001F5B9A"/>
    <w:rsid w:val="001F5F2E"/>
    <w:rsid w:val="001F61C8"/>
    <w:rsid w:val="0020043D"/>
    <w:rsid w:val="00200BFD"/>
    <w:rsid w:val="00202316"/>
    <w:rsid w:val="00202B6A"/>
    <w:rsid w:val="00202FFC"/>
    <w:rsid w:val="00203216"/>
    <w:rsid w:val="00203730"/>
    <w:rsid w:val="0020384B"/>
    <w:rsid w:val="0020431A"/>
    <w:rsid w:val="00204D62"/>
    <w:rsid w:val="0020544B"/>
    <w:rsid w:val="002063AA"/>
    <w:rsid w:val="002064E0"/>
    <w:rsid w:val="0020697E"/>
    <w:rsid w:val="00206F98"/>
    <w:rsid w:val="002072CE"/>
    <w:rsid w:val="00210083"/>
    <w:rsid w:val="00210AA6"/>
    <w:rsid w:val="002119D3"/>
    <w:rsid w:val="00212D77"/>
    <w:rsid w:val="002133C5"/>
    <w:rsid w:val="00214B07"/>
    <w:rsid w:val="002154D7"/>
    <w:rsid w:val="00215635"/>
    <w:rsid w:val="00220F9F"/>
    <w:rsid w:val="00221F38"/>
    <w:rsid w:val="0022279C"/>
    <w:rsid w:val="002232DE"/>
    <w:rsid w:val="00223539"/>
    <w:rsid w:val="00223BB8"/>
    <w:rsid w:val="0022462D"/>
    <w:rsid w:val="00224C7A"/>
    <w:rsid w:val="002254EF"/>
    <w:rsid w:val="0022551D"/>
    <w:rsid w:val="00225B7F"/>
    <w:rsid w:val="00225EAC"/>
    <w:rsid w:val="002264C7"/>
    <w:rsid w:val="00226601"/>
    <w:rsid w:val="0022683E"/>
    <w:rsid w:val="00226E95"/>
    <w:rsid w:val="00226F87"/>
    <w:rsid w:val="0022734B"/>
    <w:rsid w:val="00230766"/>
    <w:rsid w:val="00230B78"/>
    <w:rsid w:val="00230E28"/>
    <w:rsid w:val="00231AAB"/>
    <w:rsid w:val="00231DE6"/>
    <w:rsid w:val="00231E8F"/>
    <w:rsid w:val="0023209A"/>
    <w:rsid w:val="002324D0"/>
    <w:rsid w:val="00232C85"/>
    <w:rsid w:val="00232D3C"/>
    <w:rsid w:val="00233AF9"/>
    <w:rsid w:val="002340A6"/>
    <w:rsid w:val="00234D17"/>
    <w:rsid w:val="00234FC6"/>
    <w:rsid w:val="00235343"/>
    <w:rsid w:val="00235ADE"/>
    <w:rsid w:val="00235D7F"/>
    <w:rsid w:val="00236014"/>
    <w:rsid w:val="002366CE"/>
    <w:rsid w:val="00236BAA"/>
    <w:rsid w:val="0023703A"/>
    <w:rsid w:val="00237565"/>
    <w:rsid w:val="00237F36"/>
    <w:rsid w:val="00237FE3"/>
    <w:rsid w:val="0024077D"/>
    <w:rsid w:val="00241539"/>
    <w:rsid w:val="00241703"/>
    <w:rsid w:val="00241AA1"/>
    <w:rsid w:val="0024259B"/>
    <w:rsid w:val="00242A1E"/>
    <w:rsid w:val="00242D2F"/>
    <w:rsid w:val="00243049"/>
    <w:rsid w:val="0024475F"/>
    <w:rsid w:val="00244F3F"/>
    <w:rsid w:val="00245F58"/>
    <w:rsid w:val="00246EE6"/>
    <w:rsid w:val="00247034"/>
    <w:rsid w:val="00247CB9"/>
    <w:rsid w:val="00247D3B"/>
    <w:rsid w:val="00250365"/>
    <w:rsid w:val="002504DF"/>
    <w:rsid w:val="00250C8C"/>
    <w:rsid w:val="00251D92"/>
    <w:rsid w:val="0025261E"/>
    <w:rsid w:val="0025271F"/>
    <w:rsid w:val="002532B2"/>
    <w:rsid w:val="0025364A"/>
    <w:rsid w:val="00253D69"/>
    <w:rsid w:val="00253EA0"/>
    <w:rsid w:val="00254445"/>
    <w:rsid w:val="002546CE"/>
    <w:rsid w:val="00254749"/>
    <w:rsid w:val="002568C2"/>
    <w:rsid w:val="002570F1"/>
    <w:rsid w:val="0025719D"/>
    <w:rsid w:val="00257593"/>
    <w:rsid w:val="00257618"/>
    <w:rsid w:val="002604CD"/>
    <w:rsid w:val="00260E58"/>
    <w:rsid w:val="00260F10"/>
    <w:rsid w:val="00260FBC"/>
    <w:rsid w:val="002612E5"/>
    <w:rsid w:val="0026236B"/>
    <w:rsid w:val="00263358"/>
    <w:rsid w:val="0026395F"/>
    <w:rsid w:val="00263977"/>
    <w:rsid w:val="00263AE3"/>
    <w:rsid w:val="00264345"/>
    <w:rsid w:val="002655FB"/>
    <w:rsid w:val="0026646F"/>
    <w:rsid w:val="0026754D"/>
    <w:rsid w:val="002676EE"/>
    <w:rsid w:val="0027025D"/>
    <w:rsid w:val="00270263"/>
    <w:rsid w:val="00270D08"/>
    <w:rsid w:val="00271929"/>
    <w:rsid w:val="00271F95"/>
    <w:rsid w:val="002724CB"/>
    <w:rsid w:val="002737EE"/>
    <w:rsid w:val="002743F4"/>
    <w:rsid w:val="002748C4"/>
    <w:rsid w:val="00275F6A"/>
    <w:rsid w:val="00276178"/>
    <w:rsid w:val="00276A7B"/>
    <w:rsid w:val="00277242"/>
    <w:rsid w:val="0028085A"/>
    <w:rsid w:val="00281189"/>
    <w:rsid w:val="002821FF"/>
    <w:rsid w:val="00282316"/>
    <w:rsid w:val="0028256B"/>
    <w:rsid w:val="002825CB"/>
    <w:rsid w:val="002828AC"/>
    <w:rsid w:val="0028352A"/>
    <w:rsid w:val="00284021"/>
    <w:rsid w:val="002848F9"/>
    <w:rsid w:val="00287243"/>
    <w:rsid w:val="00287780"/>
    <w:rsid w:val="00287C9E"/>
    <w:rsid w:val="00287DB9"/>
    <w:rsid w:val="00291300"/>
    <w:rsid w:val="00291F04"/>
    <w:rsid w:val="0029229B"/>
    <w:rsid w:val="002940D4"/>
    <w:rsid w:val="0029472A"/>
    <w:rsid w:val="002948BA"/>
    <w:rsid w:val="00295BA4"/>
    <w:rsid w:val="00297264"/>
    <w:rsid w:val="0029731A"/>
    <w:rsid w:val="002A0009"/>
    <w:rsid w:val="002A0AFE"/>
    <w:rsid w:val="002A1A81"/>
    <w:rsid w:val="002A2BA6"/>
    <w:rsid w:val="002A5E60"/>
    <w:rsid w:val="002A60AD"/>
    <w:rsid w:val="002A6306"/>
    <w:rsid w:val="002A705D"/>
    <w:rsid w:val="002B07C5"/>
    <w:rsid w:val="002B0FBC"/>
    <w:rsid w:val="002B11CC"/>
    <w:rsid w:val="002B20A6"/>
    <w:rsid w:val="002B235C"/>
    <w:rsid w:val="002B2778"/>
    <w:rsid w:val="002B3128"/>
    <w:rsid w:val="002B356F"/>
    <w:rsid w:val="002B3714"/>
    <w:rsid w:val="002B3989"/>
    <w:rsid w:val="002B4708"/>
    <w:rsid w:val="002B4957"/>
    <w:rsid w:val="002B4FA4"/>
    <w:rsid w:val="002B52AE"/>
    <w:rsid w:val="002B5C1C"/>
    <w:rsid w:val="002C0055"/>
    <w:rsid w:val="002C0D70"/>
    <w:rsid w:val="002C2766"/>
    <w:rsid w:val="002C3252"/>
    <w:rsid w:val="002C366D"/>
    <w:rsid w:val="002C3AA5"/>
    <w:rsid w:val="002C49B2"/>
    <w:rsid w:val="002C4C1E"/>
    <w:rsid w:val="002C4C98"/>
    <w:rsid w:val="002C4CE3"/>
    <w:rsid w:val="002C6103"/>
    <w:rsid w:val="002C68BE"/>
    <w:rsid w:val="002D0DB7"/>
    <w:rsid w:val="002D0F41"/>
    <w:rsid w:val="002D11C3"/>
    <w:rsid w:val="002D2AB4"/>
    <w:rsid w:val="002D2B9B"/>
    <w:rsid w:val="002D3B11"/>
    <w:rsid w:val="002D3FDB"/>
    <w:rsid w:val="002D44CB"/>
    <w:rsid w:val="002D503E"/>
    <w:rsid w:val="002D550E"/>
    <w:rsid w:val="002D5A85"/>
    <w:rsid w:val="002D5F46"/>
    <w:rsid w:val="002E0590"/>
    <w:rsid w:val="002E0BE4"/>
    <w:rsid w:val="002E10F9"/>
    <w:rsid w:val="002E17D4"/>
    <w:rsid w:val="002E1D2F"/>
    <w:rsid w:val="002E2266"/>
    <w:rsid w:val="002E392E"/>
    <w:rsid w:val="002E5FC8"/>
    <w:rsid w:val="002E76AF"/>
    <w:rsid w:val="002E76B9"/>
    <w:rsid w:val="002F00BB"/>
    <w:rsid w:val="002F1AD5"/>
    <w:rsid w:val="002F1BFC"/>
    <w:rsid w:val="002F2744"/>
    <w:rsid w:val="002F2D2F"/>
    <w:rsid w:val="002F32D0"/>
    <w:rsid w:val="002F432C"/>
    <w:rsid w:val="002F5009"/>
    <w:rsid w:val="002F64F8"/>
    <w:rsid w:val="002F6A60"/>
    <w:rsid w:val="002F743B"/>
    <w:rsid w:val="002F7D38"/>
    <w:rsid w:val="003001E5"/>
    <w:rsid w:val="003003A7"/>
    <w:rsid w:val="00301075"/>
    <w:rsid w:val="0030274A"/>
    <w:rsid w:val="003048E7"/>
    <w:rsid w:val="00304ADB"/>
    <w:rsid w:val="00307397"/>
    <w:rsid w:val="00307547"/>
    <w:rsid w:val="003106A6"/>
    <w:rsid w:val="00310A3F"/>
    <w:rsid w:val="00310B51"/>
    <w:rsid w:val="003111A8"/>
    <w:rsid w:val="003112A3"/>
    <w:rsid w:val="00311EA6"/>
    <w:rsid w:val="00312EC6"/>
    <w:rsid w:val="00313204"/>
    <w:rsid w:val="003134FB"/>
    <w:rsid w:val="00313CAE"/>
    <w:rsid w:val="00313CF8"/>
    <w:rsid w:val="003162CC"/>
    <w:rsid w:val="00316595"/>
    <w:rsid w:val="00316864"/>
    <w:rsid w:val="00317CC7"/>
    <w:rsid w:val="003200C8"/>
    <w:rsid w:val="0032124F"/>
    <w:rsid w:val="003227D9"/>
    <w:rsid w:val="00322AE1"/>
    <w:rsid w:val="00323AE7"/>
    <w:rsid w:val="003248E9"/>
    <w:rsid w:val="003250CC"/>
    <w:rsid w:val="0032672A"/>
    <w:rsid w:val="00326CD8"/>
    <w:rsid w:val="00327E90"/>
    <w:rsid w:val="00330892"/>
    <w:rsid w:val="00332171"/>
    <w:rsid w:val="00332257"/>
    <w:rsid w:val="0033240E"/>
    <w:rsid w:val="00334E11"/>
    <w:rsid w:val="0033521C"/>
    <w:rsid w:val="00335D3F"/>
    <w:rsid w:val="00336ABF"/>
    <w:rsid w:val="00336C1C"/>
    <w:rsid w:val="0033709B"/>
    <w:rsid w:val="00337AF4"/>
    <w:rsid w:val="0034006D"/>
    <w:rsid w:val="00340125"/>
    <w:rsid w:val="00341E65"/>
    <w:rsid w:val="00343832"/>
    <w:rsid w:val="00343ED2"/>
    <w:rsid w:val="00343F52"/>
    <w:rsid w:val="00344439"/>
    <w:rsid w:val="0034498D"/>
    <w:rsid w:val="003457BF"/>
    <w:rsid w:val="0034590F"/>
    <w:rsid w:val="00346A34"/>
    <w:rsid w:val="00346FD4"/>
    <w:rsid w:val="00347A67"/>
    <w:rsid w:val="00350B3A"/>
    <w:rsid w:val="003512BE"/>
    <w:rsid w:val="00352775"/>
    <w:rsid w:val="00352C89"/>
    <w:rsid w:val="0035314A"/>
    <w:rsid w:val="003533C1"/>
    <w:rsid w:val="00353C8B"/>
    <w:rsid w:val="00353FE4"/>
    <w:rsid w:val="003544B5"/>
    <w:rsid w:val="00354B0F"/>
    <w:rsid w:val="00355DF0"/>
    <w:rsid w:val="0035671D"/>
    <w:rsid w:val="003578F2"/>
    <w:rsid w:val="003612A0"/>
    <w:rsid w:val="00361A44"/>
    <w:rsid w:val="00362079"/>
    <w:rsid w:val="00362813"/>
    <w:rsid w:val="00362E7D"/>
    <w:rsid w:val="003630C9"/>
    <w:rsid w:val="0036317A"/>
    <w:rsid w:val="003632DB"/>
    <w:rsid w:val="00364E4B"/>
    <w:rsid w:val="0036591B"/>
    <w:rsid w:val="0036643B"/>
    <w:rsid w:val="003705CB"/>
    <w:rsid w:val="00370D31"/>
    <w:rsid w:val="0037185C"/>
    <w:rsid w:val="00371A94"/>
    <w:rsid w:val="0037270D"/>
    <w:rsid w:val="003732A9"/>
    <w:rsid w:val="00373F2F"/>
    <w:rsid w:val="00374065"/>
    <w:rsid w:val="00374639"/>
    <w:rsid w:val="0037508A"/>
    <w:rsid w:val="003754AE"/>
    <w:rsid w:val="00375738"/>
    <w:rsid w:val="00375B91"/>
    <w:rsid w:val="00375F67"/>
    <w:rsid w:val="0037683B"/>
    <w:rsid w:val="00377D12"/>
    <w:rsid w:val="00377F94"/>
    <w:rsid w:val="0038068A"/>
    <w:rsid w:val="003807D9"/>
    <w:rsid w:val="00381400"/>
    <w:rsid w:val="00381A87"/>
    <w:rsid w:val="00382420"/>
    <w:rsid w:val="00382E7C"/>
    <w:rsid w:val="003844EC"/>
    <w:rsid w:val="00384822"/>
    <w:rsid w:val="00384902"/>
    <w:rsid w:val="00384B83"/>
    <w:rsid w:val="00384EE7"/>
    <w:rsid w:val="0038512E"/>
    <w:rsid w:val="00385400"/>
    <w:rsid w:val="003861B8"/>
    <w:rsid w:val="00387A9D"/>
    <w:rsid w:val="003906D0"/>
    <w:rsid w:val="00390D06"/>
    <w:rsid w:val="00390E96"/>
    <w:rsid w:val="003918CA"/>
    <w:rsid w:val="00391ACB"/>
    <w:rsid w:val="0039296B"/>
    <w:rsid w:val="0039393E"/>
    <w:rsid w:val="00394648"/>
    <w:rsid w:val="00394E7C"/>
    <w:rsid w:val="00395BF1"/>
    <w:rsid w:val="003963EF"/>
    <w:rsid w:val="003977AC"/>
    <w:rsid w:val="00397EC2"/>
    <w:rsid w:val="003A0541"/>
    <w:rsid w:val="003A1246"/>
    <w:rsid w:val="003A15F7"/>
    <w:rsid w:val="003A1D30"/>
    <w:rsid w:val="003A25D3"/>
    <w:rsid w:val="003A2CF4"/>
    <w:rsid w:val="003A30B8"/>
    <w:rsid w:val="003A3528"/>
    <w:rsid w:val="003A3C8B"/>
    <w:rsid w:val="003A4D54"/>
    <w:rsid w:val="003A6020"/>
    <w:rsid w:val="003A63C3"/>
    <w:rsid w:val="003A68EA"/>
    <w:rsid w:val="003A6CCC"/>
    <w:rsid w:val="003A7405"/>
    <w:rsid w:val="003A7722"/>
    <w:rsid w:val="003B04F6"/>
    <w:rsid w:val="003B086B"/>
    <w:rsid w:val="003B0BD2"/>
    <w:rsid w:val="003B18FB"/>
    <w:rsid w:val="003B1B45"/>
    <w:rsid w:val="003B2B6C"/>
    <w:rsid w:val="003B428A"/>
    <w:rsid w:val="003B5740"/>
    <w:rsid w:val="003B58D7"/>
    <w:rsid w:val="003B63D5"/>
    <w:rsid w:val="003B6874"/>
    <w:rsid w:val="003B6DBB"/>
    <w:rsid w:val="003B70C9"/>
    <w:rsid w:val="003B7818"/>
    <w:rsid w:val="003C0BF1"/>
    <w:rsid w:val="003C0C90"/>
    <w:rsid w:val="003C0FC0"/>
    <w:rsid w:val="003C1ADE"/>
    <w:rsid w:val="003C1FE7"/>
    <w:rsid w:val="003C2706"/>
    <w:rsid w:val="003C34EA"/>
    <w:rsid w:val="003C4186"/>
    <w:rsid w:val="003C542C"/>
    <w:rsid w:val="003C5829"/>
    <w:rsid w:val="003C5BA8"/>
    <w:rsid w:val="003C5BEA"/>
    <w:rsid w:val="003C62A5"/>
    <w:rsid w:val="003C6C51"/>
    <w:rsid w:val="003C6D8C"/>
    <w:rsid w:val="003C7075"/>
    <w:rsid w:val="003C7879"/>
    <w:rsid w:val="003D01FF"/>
    <w:rsid w:val="003D0966"/>
    <w:rsid w:val="003D0969"/>
    <w:rsid w:val="003D0E53"/>
    <w:rsid w:val="003D18B8"/>
    <w:rsid w:val="003D1900"/>
    <w:rsid w:val="003D2541"/>
    <w:rsid w:val="003D3102"/>
    <w:rsid w:val="003D33F3"/>
    <w:rsid w:val="003D3B0D"/>
    <w:rsid w:val="003D3B51"/>
    <w:rsid w:val="003D3E95"/>
    <w:rsid w:val="003D3FF9"/>
    <w:rsid w:val="003D5204"/>
    <w:rsid w:val="003D5669"/>
    <w:rsid w:val="003D5D0F"/>
    <w:rsid w:val="003D6005"/>
    <w:rsid w:val="003E033B"/>
    <w:rsid w:val="003E059D"/>
    <w:rsid w:val="003E0686"/>
    <w:rsid w:val="003E0BFE"/>
    <w:rsid w:val="003E17F3"/>
    <w:rsid w:val="003E18C0"/>
    <w:rsid w:val="003E4F90"/>
    <w:rsid w:val="003E513E"/>
    <w:rsid w:val="003E7585"/>
    <w:rsid w:val="003E7D7B"/>
    <w:rsid w:val="003F01DB"/>
    <w:rsid w:val="003F05A4"/>
    <w:rsid w:val="003F0969"/>
    <w:rsid w:val="003F26A6"/>
    <w:rsid w:val="003F290D"/>
    <w:rsid w:val="003F293E"/>
    <w:rsid w:val="003F3A64"/>
    <w:rsid w:val="003F4093"/>
    <w:rsid w:val="003F4289"/>
    <w:rsid w:val="003F5D1B"/>
    <w:rsid w:val="003F6CAA"/>
    <w:rsid w:val="003F6E10"/>
    <w:rsid w:val="003F7106"/>
    <w:rsid w:val="003F7696"/>
    <w:rsid w:val="003F7B69"/>
    <w:rsid w:val="00400C23"/>
    <w:rsid w:val="00401045"/>
    <w:rsid w:val="0040151C"/>
    <w:rsid w:val="00401AEC"/>
    <w:rsid w:val="004025D6"/>
    <w:rsid w:val="00402A02"/>
    <w:rsid w:val="0040366B"/>
    <w:rsid w:val="00403BB1"/>
    <w:rsid w:val="00405E25"/>
    <w:rsid w:val="00406040"/>
    <w:rsid w:val="0040624D"/>
    <w:rsid w:val="00406FB2"/>
    <w:rsid w:val="00407409"/>
    <w:rsid w:val="00410671"/>
    <w:rsid w:val="00410791"/>
    <w:rsid w:val="00410AE3"/>
    <w:rsid w:val="00411FA5"/>
    <w:rsid w:val="00412A73"/>
    <w:rsid w:val="00413EAF"/>
    <w:rsid w:val="00413FF3"/>
    <w:rsid w:val="00414727"/>
    <w:rsid w:val="00414934"/>
    <w:rsid w:val="00414A19"/>
    <w:rsid w:val="00414F92"/>
    <w:rsid w:val="00415AA6"/>
    <w:rsid w:val="00415F6F"/>
    <w:rsid w:val="004166DF"/>
    <w:rsid w:val="004200E0"/>
    <w:rsid w:val="0042265C"/>
    <w:rsid w:val="00424EAC"/>
    <w:rsid w:val="00424F37"/>
    <w:rsid w:val="00426702"/>
    <w:rsid w:val="00426C83"/>
    <w:rsid w:val="00426D68"/>
    <w:rsid w:val="00427D22"/>
    <w:rsid w:val="00430365"/>
    <w:rsid w:val="00431057"/>
    <w:rsid w:val="00431732"/>
    <w:rsid w:val="00431D36"/>
    <w:rsid w:val="004327A0"/>
    <w:rsid w:val="00432E61"/>
    <w:rsid w:val="00432F50"/>
    <w:rsid w:val="00434C1B"/>
    <w:rsid w:val="00434C7A"/>
    <w:rsid w:val="004352CC"/>
    <w:rsid w:val="0043568C"/>
    <w:rsid w:val="004359A5"/>
    <w:rsid w:val="00436087"/>
    <w:rsid w:val="004360DE"/>
    <w:rsid w:val="00436D7D"/>
    <w:rsid w:val="004377AB"/>
    <w:rsid w:val="00437AD2"/>
    <w:rsid w:val="004405C7"/>
    <w:rsid w:val="00440A95"/>
    <w:rsid w:val="00441341"/>
    <w:rsid w:val="004418BC"/>
    <w:rsid w:val="004436F1"/>
    <w:rsid w:val="00444D15"/>
    <w:rsid w:val="00445580"/>
    <w:rsid w:val="00445B3B"/>
    <w:rsid w:val="00445BE7"/>
    <w:rsid w:val="00445FF0"/>
    <w:rsid w:val="004461E6"/>
    <w:rsid w:val="0044695D"/>
    <w:rsid w:val="004479E0"/>
    <w:rsid w:val="0045082E"/>
    <w:rsid w:val="00451CD4"/>
    <w:rsid w:val="00452302"/>
    <w:rsid w:val="00454721"/>
    <w:rsid w:val="00454BFA"/>
    <w:rsid w:val="0045516F"/>
    <w:rsid w:val="004552AC"/>
    <w:rsid w:val="0045669C"/>
    <w:rsid w:val="004569F8"/>
    <w:rsid w:val="004579BF"/>
    <w:rsid w:val="004602B5"/>
    <w:rsid w:val="00461C74"/>
    <w:rsid w:val="00461D0F"/>
    <w:rsid w:val="004645EB"/>
    <w:rsid w:val="00464DA8"/>
    <w:rsid w:val="004655BF"/>
    <w:rsid w:val="0046655E"/>
    <w:rsid w:val="00466794"/>
    <w:rsid w:val="00466FD2"/>
    <w:rsid w:val="00470EA5"/>
    <w:rsid w:val="00471026"/>
    <w:rsid w:val="004711AF"/>
    <w:rsid w:val="0047188C"/>
    <w:rsid w:val="00471BD3"/>
    <w:rsid w:val="00471F4C"/>
    <w:rsid w:val="004725DD"/>
    <w:rsid w:val="004727EE"/>
    <w:rsid w:val="004733F9"/>
    <w:rsid w:val="004758DC"/>
    <w:rsid w:val="00475F9B"/>
    <w:rsid w:val="00477EDF"/>
    <w:rsid w:val="00480009"/>
    <w:rsid w:val="004804EB"/>
    <w:rsid w:val="00480628"/>
    <w:rsid w:val="0048113F"/>
    <w:rsid w:val="00481734"/>
    <w:rsid w:val="0048190E"/>
    <w:rsid w:val="00481EB1"/>
    <w:rsid w:val="00483733"/>
    <w:rsid w:val="004842BB"/>
    <w:rsid w:val="00484645"/>
    <w:rsid w:val="00484BB0"/>
    <w:rsid w:val="004852C9"/>
    <w:rsid w:val="004854F1"/>
    <w:rsid w:val="004855FC"/>
    <w:rsid w:val="0048596C"/>
    <w:rsid w:val="00486340"/>
    <w:rsid w:val="0048648D"/>
    <w:rsid w:val="00487396"/>
    <w:rsid w:val="00487750"/>
    <w:rsid w:val="004878AB"/>
    <w:rsid w:val="004878B5"/>
    <w:rsid w:val="00490966"/>
    <w:rsid w:val="00490D44"/>
    <w:rsid w:val="00491AC8"/>
    <w:rsid w:val="00491B84"/>
    <w:rsid w:val="00493301"/>
    <w:rsid w:val="00493FB4"/>
    <w:rsid w:val="00494320"/>
    <w:rsid w:val="004945D5"/>
    <w:rsid w:val="00494CE1"/>
    <w:rsid w:val="004951E3"/>
    <w:rsid w:val="00495616"/>
    <w:rsid w:val="00496D6A"/>
    <w:rsid w:val="00497B0A"/>
    <w:rsid w:val="00497D5A"/>
    <w:rsid w:val="004A0A68"/>
    <w:rsid w:val="004A0F90"/>
    <w:rsid w:val="004A1BDA"/>
    <w:rsid w:val="004A391D"/>
    <w:rsid w:val="004A5BA7"/>
    <w:rsid w:val="004A6671"/>
    <w:rsid w:val="004A7A19"/>
    <w:rsid w:val="004A7B3A"/>
    <w:rsid w:val="004B020A"/>
    <w:rsid w:val="004B0595"/>
    <w:rsid w:val="004B0704"/>
    <w:rsid w:val="004B08A5"/>
    <w:rsid w:val="004B0988"/>
    <w:rsid w:val="004B0D61"/>
    <w:rsid w:val="004B1BA0"/>
    <w:rsid w:val="004B1CA9"/>
    <w:rsid w:val="004B1CE2"/>
    <w:rsid w:val="004B1EA9"/>
    <w:rsid w:val="004B257E"/>
    <w:rsid w:val="004B25BE"/>
    <w:rsid w:val="004B2912"/>
    <w:rsid w:val="004B2CCB"/>
    <w:rsid w:val="004B3A74"/>
    <w:rsid w:val="004B46FC"/>
    <w:rsid w:val="004B4767"/>
    <w:rsid w:val="004B4C4F"/>
    <w:rsid w:val="004B4FD5"/>
    <w:rsid w:val="004B63EC"/>
    <w:rsid w:val="004B70E6"/>
    <w:rsid w:val="004B7199"/>
    <w:rsid w:val="004B77A3"/>
    <w:rsid w:val="004B787D"/>
    <w:rsid w:val="004B7B77"/>
    <w:rsid w:val="004C092E"/>
    <w:rsid w:val="004C1034"/>
    <w:rsid w:val="004C146B"/>
    <w:rsid w:val="004C297D"/>
    <w:rsid w:val="004C34EC"/>
    <w:rsid w:val="004C3784"/>
    <w:rsid w:val="004C4F0A"/>
    <w:rsid w:val="004C4F3D"/>
    <w:rsid w:val="004C7206"/>
    <w:rsid w:val="004D069C"/>
    <w:rsid w:val="004D07B7"/>
    <w:rsid w:val="004D0E25"/>
    <w:rsid w:val="004D1EB9"/>
    <w:rsid w:val="004D20CA"/>
    <w:rsid w:val="004D2513"/>
    <w:rsid w:val="004D2870"/>
    <w:rsid w:val="004D2AC0"/>
    <w:rsid w:val="004D3312"/>
    <w:rsid w:val="004D3AC0"/>
    <w:rsid w:val="004D4A41"/>
    <w:rsid w:val="004D5172"/>
    <w:rsid w:val="004D53B2"/>
    <w:rsid w:val="004D561B"/>
    <w:rsid w:val="004D64D8"/>
    <w:rsid w:val="004D652B"/>
    <w:rsid w:val="004D6B15"/>
    <w:rsid w:val="004D73D0"/>
    <w:rsid w:val="004E194C"/>
    <w:rsid w:val="004E2709"/>
    <w:rsid w:val="004E2801"/>
    <w:rsid w:val="004E2F5F"/>
    <w:rsid w:val="004E42F0"/>
    <w:rsid w:val="004E4BFD"/>
    <w:rsid w:val="004E4F5C"/>
    <w:rsid w:val="004E4FF1"/>
    <w:rsid w:val="004E5069"/>
    <w:rsid w:val="004E568F"/>
    <w:rsid w:val="004E5697"/>
    <w:rsid w:val="004E59AE"/>
    <w:rsid w:val="004E5BDD"/>
    <w:rsid w:val="004E7577"/>
    <w:rsid w:val="004F20EF"/>
    <w:rsid w:val="004F2AAA"/>
    <w:rsid w:val="004F2DB1"/>
    <w:rsid w:val="004F39FD"/>
    <w:rsid w:val="004F46E9"/>
    <w:rsid w:val="004F4748"/>
    <w:rsid w:val="004F5E8C"/>
    <w:rsid w:val="004F666A"/>
    <w:rsid w:val="004F75C7"/>
    <w:rsid w:val="0050015D"/>
    <w:rsid w:val="005003F1"/>
    <w:rsid w:val="0050064F"/>
    <w:rsid w:val="00500D52"/>
    <w:rsid w:val="00500D55"/>
    <w:rsid w:val="0050151F"/>
    <w:rsid w:val="00501896"/>
    <w:rsid w:val="00501BB3"/>
    <w:rsid w:val="0050385D"/>
    <w:rsid w:val="00503D5F"/>
    <w:rsid w:val="005041DF"/>
    <w:rsid w:val="005047A0"/>
    <w:rsid w:val="005049AE"/>
    <w:rsid w:val="0050514C"/>
    <w:rsid w:val="00505F41"/>
    <w:rsid w:val="005069B2"/>
    <w:rsid w:val="00507A64"/>
    <w:rsid w:val="0051076D"/>
    <w:rsid w:val="00510A45"/>
    <w:rsid w:val="00511044"/>
    <w:rsid w:val="005131D2"/>
    <w:rsid w:val="005143D6"/>
    <w:rsid w:val="005164DC"/>
    <w:rsid w:val="00516F13"/>
    <w:rsid w:val="00520502"/>
    <w:rsid w:val="00520EE2"/>
    <w:rsid w:val="005216A8"/>
    <w:rsid w:val="005218CA"/>
    <w:rsid w:val="0052290F"/>
    <w:rsid w:val="005240E3"/>
    <w:rsid w:val="005245B0"/>
    <w:rsid w:val="00524844"/>
    <w:rsid w:val="00524B93"/>
    <w:rsid w:val="00525450"/>
    <w:rsid w:val="005256FE"/>
    <w:rsid w:val="00525742"/>
    <w:rsid w:val="005257CC"/>
    <w:rsid w:val="00525978"/>
    <w:rsid w:val="00525DB7"/>
    <w:rsid w:val="00525F61"/>
    <w:rsid w:val="00526246"/>
    <w:rsid w:val="00526866"/>
    <w:rsid w:val="00526AD3"/>
    <w:rsid w:val="005274BF"/>
    <w:rsid w:val="0052773C"/>
    <w:rsid w:val="005316B7"/>
    <w:rsid w:val="00531727"/>
    <w:rsid w:val="005318CA"/>
    <w:rsid w:val="00531ED5"/>
    <w:rsid w:val="00532197"/>
    <w:rsid w:val="0053324D"/>
    <w:rsid w:val="0053368C"/>
    <w:rsid w:val="00534BA4"/>
    <w:rsid w:val="005355C6"/>
    <w:rsid w:val="005358F7"/>
    <w:rsid w:val="00535BA5"/>
    <w:rsid w:val="00535D42"/>
    <w:rsid w:val="00535D72"/>
    <w:rsid w:val="00536730"/>
    <w:rsid w:val="00536C97"/>
    <w:rsid w:val="005372B5"/>
    <w:rsid w:val="0053792A"/>
    <w:rsid w:val="00537F48"/>
    <w:rsid w:val="00540638"/>
    <w:rsid w:val="00540718"/>
    <w:rsid w:val="005412BC"/>
    <w:rsid w:val="00543D44"/>
    <w:rsid w:val="00544055"/>
    <w:rsid w:val="0054457B"/>
    <w:rsid w:val="0054482F"/>
    <w:rsid w:val="00545B9B"/>
    <w:rsid w:val="0054678B"/>
    <w:rsid w:val="005467A8"/>
    <w:rsid w:val="00547822"/>
    <w:rsid w:val="00547CD8"/>
    <w:rsid w:val="00547E14"/>
    <w:rsid w:val="0055015D"/>
    <w:rsid w:val="00550BB6"/>
    <w:rsid w:val="00550F4C"/>
    <w:rsid w:val="00551A47"/>
    <w:rsid w:val="00551D1D"/>
    <w:rsid w:val="00551EDF"/>
    <w:rsid w:val="0055328B"/>
    <w:rsid w:val="005544D7"/>
    <w:rsid w:val="00554AAA"/>
    <w:rsid w:val="005553C4"/>
    <w:rsid w:val="00556C68"/>
    <w:rsid w:val="00557290"/>
    <w:rsid w:val="00557C53"/>
    <w:rsid w:val="00557D0E"/>
    <w:rsid w:val="00557E25"/>
    <w:rsid w:val="00560256"/>
    <w:rsid w:val="00561241"/>
    <w:rsid w:val="0056135A"/>
    <w:rsid w:val="005616DB"/>
    <w:rsid w:val="0056299C"/>
    <w:rsid w:val="00563687"/>
    <w:rsid w:val="005642BF"/>
    <w:rsid w:val="00564673"/>
    <w:rsid w:val="0056492A"/>
    <w:rsid w:val="00566A51"/>
    <w:rsid w:val="00567237"/>
    <w:rsid w:val="005674DE"/>
    <w:rsid w:val="00567EC2"/>
    <w:rsid w:val="0057085C"/>
    <w:rsid w:val="00570A0F"/>
    <w:rsid w:val="00570BAE"/>
    <w:rsid w:val="00571478"/>
    <w:rsid w:val="005723EF"/>
    <w:rsid w:val="005724B4"/>
    <w:rsid w:val="005729F4"/>
    <w:rsid w:val="00573382"/>
    <w:rsid w:val="00573542"/>
    <w:rsid w:val="00574109"/>
    <w:rsid w:val="0057422C"/>
    <w:rsid w:val="005743C0"/>
    <w:rsid w:val="00574B40"/>
    <w:rsid w:val="00575BB7"/>
    <w:rsid w:val="0057649F"/>
    <w:rsid w:val="00576DA8"/>
    <w:rsid w:val="0057700E"/>
    <w:rsid w:val="00580F63"/>
    <w:rsid w:val="0058122E"/>
    <w:rsid w:val="0058126A"/>
    <w:rsid w:val="005827A1"/>
    <w:rsid w:val="00582B5D"/>
    <w:rsid w:val="00583223"/>
    <w:rsid w:val="005837FD"/>
    <w:rsid w:val="005839E1"/>
    <w:rsid w:val="00583AC9"/>
    <w:rsid w:val="00585FF7"/>
    <w:rsid w:val="00586A00"/>
    <w:rsid w:val="005911BB"/>
    <w:rsid w:val="00591AAC"/>
    <w:rsid w:val="00592D86"/>
    <w:rsid w:val="00593A2A"/>
    <w:rsid w:val="00593F05"/>
    <w:rsid w:val="00594066"/>
    <w:rsid w:val="00594209"/>
    <w:rsid w:val="00594450"/>
    <w:rsid w:val="00594FB4"/>
    <w:rsid w:val="00595C8E"/>
    <w:rsid w:val="005963D4"/>
    <w:rsid w:val="00596FE5"/>
    <w:rsid w:val="0059719C"/>
    <w:rsid w:val="005976D0"/>
    <w:rsid w:val="00597945"/>
    <w:rsid w:val="005A03DE"/>
    <w:rsid w:val="005A2016"/>
    <w:rsid w:val="005A2B2B"/>
    <w:rsid w:val="005A2FD2"/>
    <w:rsid w:val="005A3B97"/>
    <w:rsid w:val="005A3E48"/>
    <w:rsid w:val="005A55E3"/>
    <w:rsid w:val="005A5729"/>
    <w:rsid w:val="005A5DF4"/>
    <w:rsid w:val="005A6A19"/>
    <w:rsid w:val="005A6B74"/>
    <w:rsid w:val="005A6CEF"/>
    <w:rsid w:val="005A753D"/>
    <w:rsid w:val="005B007C"/>
    <w:rsid w:val="005B0E77"/>
    <w:rsid w:val="005B0EBA"/>
    <w:rsid w:val="005B1445"/>
    <w:rsid w:val="005B1788"/>
    <w:rsid w:val="005B196E"/>
    <w:rsid w:val="005B1AC3"/>
    <w:rsid w:val="005B1E86"/>
    <w:rsid w:val="005B23C0"/>
    <w:rsid w:val="005B253C"/>
    <w:rsid w:val="005B3302"/>
    <w:rsid w:val="005B4054"/>
    <w:rsid w:val="005B4DED"/>
    <w:rsid w:val="005B5346"/>
    <w:rsid w:val="005B5B9F"/>
    <w:rsid w:val="005B6103"/>
    <w:rsid w:val="005B6A2E"/>
    <w:rsid w:val="005B7932"/>
    <w:rsid w:val="005B7F0E"/>
    <w:rsid w:val="005C081D"/>
    <w:rsid w:val="005C1F26"/>
    <w:rsid w:val="005C316F"/>
    <w:rsid w:val="005C35EB"/>
    <w:rsid w:val="005C3C1E"/>
    <w:rsid w:val="005C42EC"/>
    <w:rsid w:val="005C4396"/>
    <w:rsid w:val="005C44EF"/>
    <w:rsid w:val="005C484C"/>
    <w:rsid w:val="005C56E2"/>
    <w:rsid w:val="005C58B8"/>
    <w:rsid w:val="005C6F8B"/>
    <w:rsid w:val="005D0001"/>
    <w:rsid w:val="005D156E"/>
    <w:rsid w:val="005D1A33"/>
    <w:rsid w:val="005D1EF0"/>
    <w:rsid w:val="005D1F63"/>
    <w:rsid w:val="005D2205"/>
    <w:rsid w:val="005D2639"/>
    <w:rsid w:val="005D33A5"/>
    <w:rsid w:val="005D44C9"/>
    <w:rsid w:val="005D4CC6"/>
    <w:rsid w:val="005D52B2"/>
    <w:rsid w:val="005D5432"/>
    <w:rsid w:val="005D5870"/>
    <w:rsid w:val="005D68B0"/>
    <w:rsid w:val="005E0AFC"/>
    <w:rsid w:val="005E1932"/>
    <w:rsid w:val="005E264F"/>
    <w:rsid w:val="005E270B"/>
    <w:rsid w:val="005E2F43"/>
    <w:rsid w:val="005E3214"/>
    <w:rsid w:val="005E5059"/>
    <w:rsid w:val="005E5EA2"/>
    <w:rsid w:val="005E6DDF"/>
    <w:rsid w:val="005E71B2"/>
    <w:rsid w:val="005E778D"/>
    <w:rsid w:val="005F0080"/>
    <w:rsid w:val="005F019B"/>
    <w:rsid w:val="005F0265"/>
    <w:rsid w:val="005F126F"/>
    <w:rsid w:val="005F1655"/>
    <w:rsid w:val="005F1C0C"/>
    <w:rsid w:val="005F292B"/>
    <w:rsid w:val="005F2ABA"/>
    <w:rsid w:val="005F4C7C"/>
    <w:rsid w:val="005F73AB"/>
    <w:rsid w:val="005F7465"/>
    <w:rsid w:val="0060170C"/>
    <w:rsid w:val="00601E44"/>
    <w:rsid w:val="00601EC1"/>
    <w:rsid w:val="006020EB"/>
    <w:rsid w:val="0060239F"/>
    <w:rsid w:val="006027A3"/>
    <w:rsid w:val="006031FB"/>
    <w:rsid w:val="00603A56"/>
    <w:rsid w:val="00603C27"/>
    <w:rsid w:val="0060414C"/>
    <w:rsid w:val="006043D9"/>
    <w:rsid w:val="00604509"/>
    <w:rsid w:val="006057EF"/>
    <w:rsid w:val="00606C12"/>
    <w:rsid w:val="00606D8E"/>
    <w:rsid w:val="0060737E"/>
    <w:rsid w:val="006075DC"/>
    <w:rsid w:val="00607606"/>
    <w:rsid w:val="00607E98"/>
    <w:rsid w:val="00610BD3"/>
    <w:rsid w:val="0061110E"/>
    <w:rsid w:val="006115AB"/>
    <w:rsid w:val="006118D8"/>
    <w:rsid w:val="00611F52"/>
    <w:rsid w:val="00612837"/>
    <w:rsid w:val="0061393B"/>
    <w:rsid w:val="0061510B"/>
    <w:rsid w:val="00616F4E"/>
    <w:rsid w:val="00620005"/>
    <w:rsid w:val="0062019A"/>
    <w:rsid w:val="006205A2"/>
    <w:rsid w:val="00620FA8"/>
    <w:rsid w:val="00621542"/>
    <w:rsid w:val="00621AA3"/>
    <w:rsid w:val="00621B85"/>
    <w:rsid w:val="00621F64"/>
    <w:rsid w:val="00622750"/>
    <w:rsid w:val="00622993"/>
    <w:rsid w:val="00624BDB"/>
    <w:rsid w:val="00625CD3"/>
    <w:rsid w:val="00625F6E"/>
    <w:rsid w:val="00626132"/>
    <w:rsid w:val="00626288"/>
    <w:rsid w:val="006267F1"/>
    <w:rsid w:val="006273E7"/>
    <w:rsid w:val="00627816"/>
    <w:rsid w:val="00630845"/>
    <w:rsid w:val="00630BBD"/>
    <w:rsid w:val="00631AE6"/>
    <w:rsid w:val="00631B8C"/>
    <w:rsid w:val="0063277A"/>
    <w:rsid w:val="00632C76"/>
    <w:rsid w:val="00632F3D"/>
    <w:rsid w:val="0063307D"/>
    <w:rsid w:val="00633238"/>
    <w:rsid w:val="00633676"/>
    <w:rsid w:val="006336C8"/>
    <w:rsid w:val="00633DDC"/>
    <w:rsid w:val="00633F5F"/>
    <w:rsid w:val="0063472C"/>
    <w:rsid w:val="00635D6B"/>
    <w:rsid w:val="00636B16"/>
    <w:rsid w:val="0063784D"/>
    <w:rsid w:val="00637C23"/>
    <w:rsid w:val="0064035F"/>
    <w:rsid w:val="0064132B"/>
    <w:rsid w:val="0064229D"/>
    <w:rsid w:val="00642541"/>
    <w:rsid w:val="006426AC"/>
    <w:rsid w:val="006429CA"/>
    <w:rsid w:val="00642B70"/>
    <w:rsid w:val="00643480"/>
    <w:rsid w:val="006461DD"/>
    <w:rsid w:val="00646C1D"/>
    <w:rsid w:val="00646C87"/>
    <w:rsid w:val="00647374"/>
    <w:rsid w:val="0064741E"/>
    <w:rsid w:val="006477FC"/>
    <w:rsid w:val="00650467"/>
    <w:rsid w:val="0065144C"/>
    <w:rsid w:val="00651A2D"/>
    <w:rsid w:val="00652354"/>
    <w:rsid w:val="0065282D"/>
    <w:rsid w:val="0065290E"/>
    <w:rsid w:val="00652964"/>
    <w:rsid w:val="006529B2"/>
    <w:rsid w:val="00652D10"/>
    <w:rsid w:val="006543CF"/>
    <w:rsid w:val="006544EB"/>
    <w:rsid w:val="00654F42"/>
    <w:rsid w:val="0065514F"/>
    <w:rsid w:val="00656A6F"/>
    <w:rsid w:val="00656DE9"/>
    <w:rsid w:val="006608FC"/>
    <w:rsid w:val="00660B3F"/>
    <w:rsid w:val="00660BDB"/>
    <w:rsid w:val="00660D4F"/>
    <w:rsid w:val="006615EE"/>
    <w:rsid w:val="0066192D"/>
    <w:rsid w:val="00661BA5"/>
    <w:rsid w:val="006627C1"/>
    <w:rsid w:val="00662BB5"/>
    <w:rsid w:val="00663587"/>
    <w:rsid w:val="00663781"/>
    <w:rsid w:val="006637DF"/>
    <w:rsid w:val="00664BFA"/>
    <w:rsid w:val="006652AD"/>
    <w:rsid w:val="00665531"/>
    <w:rsid w:val="006659C6"/>
    <w:rsid w:val="00665A8B"/>
    <w:rsid w:val="0066618A"/>
    <w:rsid w:val="00667CA4"/>
    <w:rsid w:val="00670414"/>
    <w:rsid w:val="006718D4"/>
    <w:rsid w:val="00671A8C"/>
    <w:rsid w:val="00672F35"/>
    <w:rsid w:val="00673658"/>
    <w:rsid w:val="00674918"/>
    <w:rsid w:val="00674C35"/>
    <w:rsid w:val="00674F4B"/>
    <w:rsid w:val="00677308"/>
    <w:rsid w:val="006774E1"/>
    <w:rsid w:val="006779AC"/>
    <w:rsid w:val="00677C41"/>
    <w:rsid w:val="00677E7D"/>
    <w:rsid w:val="006812E4"/>
    <w:rsid w:val="00681A93"/>
    <w:rsid w:val="006827BD"/>
    <w:rsid w:val="006832D7"/>
    <w:rsid w:val="0068388A"/>
    <w:rsid w:val="00683A0E"/>
    <w:rsid w:val="00684736"/>
    <w:rsid w:val="006849C2"/>
    <w:rsid w:val="0068587E"/>
    <w:rsid w:val="00685C65"/>
    <w:rsid w:val="006862EC"/>
    <w:rsid w:val="00686850"/>
    <w:rsid w:val="00686ACE"/>
    <w:rsid w:val="00686F07"/>
    <w:rsid w:val="006871A0"/>
    <w:rsid w:val="006879A6"/>
    <w:rsid w:val="0069169C"/>
    <w:rsid w:val="0069211E"/>
    <w:rsid w:val="00693AFC"/>
    <w:rsid w:val="00693D49"/>
    <w:rsid w:val="00694BB5"/>
    <w:rsid w:val="00694C4D"/>
    <w:rsid w:val="0069536D"/>
    <w:rsid w:val="00695803"/>
    <w:rsid w:val="00695A05"/>
    <w:rsid w:val="00695A84"/>
    <w:rsid w:val="00695CDD"/>
    <w:rsid w:val="006969A2"/>
    <w:rsid w:val="00696AFF"/>
    <w:rsid w:val="00697038"/>
    <w:rsid w:val="00697D52"/>
    <w:rsid w:val="006A00D1"/>
    <w:rsid w:val="006A04FF"/>
    <w:rsid w:val="006A0B5C"/>
    <w:rsid w:val="006A0C56"/>
    <w:rsid w:val="006A132D"/>
    <w:rsid w:val="006A1BB9"/>
    <w:rsid w:val="006A21E3"/>
    <w:rsid w:val="006A25D0"/>
    <w:rsid w:val="006A2764"/>
    <w:rsid w:val="006A2E1A"/>
    <w:rsid w:val="006A3933"/>
    <w:rsid w:val="006A4882"/>
    <w:rsid w:val="006A4F89"/>
    <w:rsid w:val="006A58A7"/>
    <w:rsid w:val="006A5E70"/>
    <w:rsid w:val="006A69D5"/>
    <w:rsid w:val="006A7921"/>
    <w:rsid w:val="006B113A"/>
    <w:rsid w:val="006B17A1"/>
    <w:rsid w:val="006B29F6"/>
    <w:rsid w:val="006B3022"/>
    <w:rsid w:val="006B30C1"/>
    <w:rsid w:val="006B32E1"/>
    <w:rsid w:val="006B3674"/>
    <w:rsid w:val="006B3DD1"/>
    <w:rsid w:val="006B400A"/>
    <w:rsid w:val="006B42BC"/>
    <w:rsid w:val="006B4C64"/>
    <w:rsid w:val="006B5916"/>
    <w:rsid w:val="006B5CF0"/>
    <w:rsid w:val="006B5D3B"/>
    <w:rsid w:val="006B6AA6"/>
    <w:rsid w:val="006C0EBF"/>
    <w:rsid w:val="006C1A07"/>
    <w:rsid w:val="006C1D19"/>
    <w:rsid w:val="006C2A9F"/>
    <w:rsid w:val="006C2CEF"/>
    <w:rsid w:val="006C3026"/>
    <w:rsid w:val="006C3CB7"/>
    <w:rsid w:val="006C48D5"/>
    <w:rsid w:val="006C48F0"/>
    <w:rsid w:val="006C4DDF"/>
    <w:rsid w:val="006C4E4C"/>
    <w:rsid w:val="006C5695"/>
    <w:rsid w:val="006C58E9"/>
    <w:rsid w:val="006C5AF6"/>
    <w:rsid w:val="006C5E6D"/>
    <w:rsid w:val="006C754A"/>
    <w:rsid w:val="006C7587"/>
    <w:rsid w:val="006D0996"/>
    <w:rsid w:val="006D109D"/>
    <w:rsid w:val="006D12FF"/>
    <w:rsid w:val="006D2CCF"/>
    <w:rsid w:val="006D3BAA"/>
    <w:rsid w:val="006D46BF"/>
    <w:rsid w:val="006D6292"/>
    <w:rsid w:val="006D6445"/>
    <w:rsid w:val="006D6A8A"/>
    <w:rsid w:val="006D7C15"/>
    <w:rsid w:val="006E0230"/>
    <w:rsid w:val="006E088D"/>
    <w:rsid w:val="006E0E29"/>
    <w:rsid w:val="006E157B"/>
    <w:rsid w:val="006E2B25"/>
    <w:rsid w:val="006E4361"/>
    <w:rsid w:val="006E455E"/>
    <w:rsid w:val="006E4892"/>
    <w:rsid w:val="006E4F5A"/>
    <w:rsid w:val="006E53C2"/>
    <w:rsid w:val="006E5B28"/>
    <w:rsid w:val="006E5B5C"/>
    <w:rsid w:val="006E73CB"/>
    <w:rsid w:val="006E7768"/>
    <w:rsid w:val="006E7FAD"/>
    <w:rsid w:val="006F035B"/>
    <w:rsid w:val="006F06F0"/>
    <w:rsid w:val="006F3015"/>
    <w:rsid w:val="006F32B1"/>
    <w:rsid w:val="006F32FE"/>
    <w:rsid w:val="006F378E"/>
    <w:rsid w:val="006F43AA"/>
    <w:rsid w:val="006F4EEA"/>
    <w:rsid w:val="006F5326"/>
    <w:rsid w:val="006F594B"/>
    <w:rsid w:val="006F5DC7"/>
    <w:rsid w:val="006F71D5"/>
    <w:rsid w:val="006F74BB"/>
    <w:rsid w:val="006F75E3"/>
    <w:rsid w:val="006F7E9C"/>
    <w:rsid w:val="007009B4"/>
    <w:rsid w:val="00701AF3"/>
    <w:rsid w:val="00702B6A"/>
    <w:rsid w:val="007039E4"/>
    <w:rsid w:val="0070414E"/>
    <w:rsid w:val="00704FA1"/>
    <w:rsid w:val="00706058"/>
    <w:rsid w:val="007068FD"/>
    <w:rsid w:val="00706D70"/>
    <w:rsid w:val="007072A9"/>
    <w:rsid w:val="007072D5"/>
    <w:rsid w:val="00711504"/>
    <w:rsid w:val="00712517"/>
    <w:rsid w:val="0071336E"/>
    <w:rsid w:val="0071448E"/>
    <w:rsid w:val="007152CB"/>
    <w:rsid w:val="00715CC0"/>
    <w:rsid w:val="007162C2"/>
    <w:rsid w:val="00716547"/>
    <w:rsid w:val="00716759"/>
    <w:rsid w:val="00716A91"/>
    <w:rsid w:val="00716D16"/>
    <w:rsid w:val="007201EE"/>
    <w:rsid w:val="00721DA4"/>
    <w:rsid w:val="007225C4"/>
    <w:rsid w:val="0072309E"/>
    <w:rsid w:val="0072350D"/>
    <w:rsid w:val="00723659"/>
    <w:rsid w:val="00723FFE"/>
    <w:rsid w:val="00724579"/>
    <w:rsid w:val="00724D8C"/>
    <w:rsid w:val="00725858"/>
    <w:rsid w:val="00725FF0"/>
    <w:rsid w:val="00726330"/>
    <w:rsid w:val="0073003B"/>
    <w:rsid w:val="007301EC"/>
    <w:rsid w:val="00730716"/>
    <w:rsid w:val="007321B3"/>
    <w:rsid w:val="00732227"/>
    <w:rsid w:val="007334B1"/>
    <w:rsid w:val="00733E16"/>
    <w:rsid w:val="00734564"/>
    <w:rsid w:val="00734677"/>
    <w:rsid w:val="00734711"/>
    <w:rsid w:val="007348D7"/>
    <w:rsid w:val="00735C82"/>
    <w:rsid w:val="00735FA7"/>
    <w:rsid w:val="00735FAE"/>
    <w:rsid w:val="00736949"/>
    <w:rsid w:val="00736FD8"/>
    <w:rsid w:val="00737AEF"/>
    <w:rsid w:val="007406BE"/>
    <w:rsid w:val="00740F07"/>
    <w:rsid w:val="00741485"/>
    <w:rsid w:val="00741887"/>
    <w:rsid w:val="007418A0"/>
    <w:rsid w:val="00741B1D"/>
    <w:rsid w:val="00742C08"/>
    <w:rsid w:val="007438C7"/>
    <w:rsid w:val="00743C6D"/>
    <w:rsid w:val="00745082"/>
    <w:rsid w:val="00745D99"/>
    <w:rsid w:val="00746D70"/>
    <w:rsid w:val="007478C2"/>
    <w:rsid w:val="0075021F"/>
    <w:rsid w:val="0075044D"/>
    <w:rsid w:val="00750631"/>
    <w:rsid w:val="00751247"/>
    <w:rsid w:val="00751D48"/>
    <w:rsid w:val="0075228B"/>
    <w:rsid w:val="007524AE"/>
    <w:rsid w:val="00752F68"/>
    <w:rsid w:val="00753E34"/>
    <w:rsid w:val="00754546"/>
    <w:rsid w:val="00755648"/>
    <w:rsid w:val="007556D0"/>
    <w:rsid w:val="00755895"/>
    <w:rsid w:val="00755C7C"/>
    <w:rsid w:val="00757394"/>
    <w:rsid w:val="00757ED5"/>
    <w:rsid w:val="007606BF"/>
    <w:rsid w:val="00760C45"/>
    <w:rsid w:val="007611CE"/>
    <w:rsid w:val="00762A59"/>
    <w:rsid w:val="007648CC"/>
    <w:rsid w:val="00764A13"/>
    <w:rsid w:val="00764BA8"/>
    <w:rsid w:val="00765258"/>
    <w:rsid w:val="007664CF"/>
    <w:rsid w:val="007666EC"/>
    <w:rsid w:val="0076682F"/>
    <w:rsid w:val="0077054C"/>
    <w:rsid w:val="00770CF2"/>
    <w:rsid w:val="007719CC"/>
    <w:rsid w:val="00773367"/>
    <w:rsid w:val="007734F2"/>
    <w:rsid w:val="007738D2"/>
    <w:rsid w:val="0077449A"/>
    <w:rsid w:val="00774655"/>
    <w:rsid w:val="00775546"/>
    <w:rsid w:val="00775AB2"/>
    <w:rsid w:val="00777623"/>
    <w:rsid w:val="007776A1"/>
    <w:rsid w:val="007776AD"/>
    <w:rsid w:val="0077799C"/>
    <w:rsid w:val="00777B70"/>
    <w:rsid w:val="007803BF"/>
    <w:rsid w:val="00780768"/>
    <w:rsid w:val="00780AAA"/>
    <w:rsid w:val="00781C9B"/>
    <w:rsid w:val="00781EA5"/>
    <w:rsid w:val="0078276B"/>
    <w:rsid w:val="00782E64"/>
    <w:rsid w:val="00783A19"/>
    <w:rsid w:val="00783CA3"/>
    <w:rsid w:val="0078565D"/>
    <w:rsid w:val="007857B8"/>
    <w:rsid w:val="00786229"/>
    <w:rsid w:val="00786617"/>
    <w:rsid w:val="00786650"/>
    <w:rsid w:val="007878F3"/>
    <w:rsid w:val="007905C0"/>
    <w:rsid w:val="00791DCE"/>
    <w:rsid w:val="00793332"/>
    <w:rsid w:val="00793994"/>
    <w:rsid w:val="00793CD8"/>
    <w:rsid w:val="00793EF0"/>
    <w:rsid w:val="00794D93"/>
    <w:rsid w:val="00796FAA"/>
    <w:rsid w:val="007A14BE"/>
    <w:rsid w:val="007A16D4"/>
    <w:rsid w:val="007A171D"/>
    <w:rsid w:val="007A1FB8"/>
    <w:rsid w:val="007A273B"/>
    <w:rsid w:val="007A2E03"/>
    <w:rsid w:val="007A3A9A"/>
    <w:rsid w:val="007A4408"/>
    <w:rsid w:val="007A458E"/>
    <w:rsid w:val="007A4821"/>
    <w:rsid w:val="007A553F"/>
    <w:rsid w:val="007A55E0"/>
    <w:rsid w:val="007A587F"/>
    <w:rsid w:val="007A589D"/>
    <w:rsid w:val="007A6EA2"/>
    <w:rsid w:val="007A7547"/>
    <w:rsid w:val="007A7E16"/>
    <w:rsid w:val="007A7EF7"/>
    <w:rsid w:val="007B01CF"/>
    <w:rsid w:val="007B04B9"/>
    <w:rsid w:val="007B08DC"/>
    <w:rsid w:val="007B0CA2"/>
    <w:rsid w:val="007B0FCB"/>
    <w:rsid w:val="007B1842"/>
    <w:rsid w:val="007B253B"/>
    <w:rsid w:val="007B2645"/>
    <w:rsid w:val="007B2E72"/>
    <w:rsid w:val="007B41F7"/>
    <w:rsid w:val="007B487A"/>
    <w:rsid w:val="007B4D7A"/>
    <w:rsid w:val="007B5075"/>
    <w:rsid w:val="007B5128"/>
    <w:rsid w:val="007B5B40"/>
    <w:rsid w:val="007B636A"/>
    <w:rsid w:val="007B63E9"/>
    <w:rsid w:val="007B6DC2"/>
    <w:rsid w:val="007B6DEF"/>
    <w:rsid w:val="007B6EAD"/>
    <w:rsid w:val="007B7E83"/>
    <w:rsid w:val="007C1AB7"/>
    <w:rsid w:val="007C1D12"/>
    <w:rsid w:val="007C306A"/>
    <w:rsid w:val="007C31B8"/>
    <w:rsid w:val="007C33E6"/>
    <w:rsid w:val="007C3681"/>
    <w:rsid w:val="007C3BF2"/>
    <w:rsid w:val="007C3F9A"/>
    <w:rsid w:val="007C6571"/>
    <w:rsid w:val="007C6B81"/>
    <w:rsid w:val="007C6D25"/>
    <w:rsid w:val="007C6D70"/>
    <w:rsid w:val="007C6E35"/>
    <w:rsid w:val="007C721D"/>
    <w:rsid w:val="007C76CF"/>
    <w:rsid w:val="007C7CAB"/>
    <w:rsid w:val="007C7CBF"/>
    <w:rsid w:val="007C7FC5"/>
    <w:rsid w:val="007D0B94"/>
    <w:rsid w:val="007D1828"/>
    <w:rsid w:val="007D2579"/>
    <w:rsid w:val="007D3931"/>
    <w:rsid w:val="007D3E20"/>
    <w:rsid w:val="007D51CD"/>
    <w:rsid w:val="007D57A9"/>
    <w:rsid w:val="007D5B89"/>
    <w:rsid w:val="007D5DB8"/>
    <w:rsid w:val="007D5DC5"/>
    <w:rsid w:val="007D670F"/>
    <w:rsid w:val="007E0591"/>
    <w:rsid w:val="007E1207"/>
    <w:rsid w:val="007E1617"/>
    <w:rsid w:val="007E2215"/>
    <w:rsid w:val="007E27F4"/>
    <w:rsid w:val="007E39B0"/>
    <w:rsid w:val="007E3F88"/>
    <w:rsid w:val="007E56F8"/>
    <w:rsid w:val="007E58F4"/>
    <w:rsid w:val="007E6836"/>
    <w:rsid w:val="007E6BC9"/>
    <w:rsid w:val="007E77CE"/>
    <w:rsid w:val="007F03A0"/>
    <w:rsid w:val="007F1C75"/>
    <w:rsid w:val="007F2023"/>
    <w:rsid w:val="007F3AD2"/>
    <w:rsid w:val="007F4394"/>
    <w:rsid w:val="007F4490"/>
    <w:rsid w:val="007F4FA1"/>
    <w:rsid w:val="007F5568"/>
    <w:rsid w:val="007F62CF"/>
    <w:rsid w:val="007F6DDD"/>
    <w:rsid w:val="007F7248"/>
    <w:rsid w:val="007F7675"/>
    <w:rsid w:val="007F788F"/>
    <w:rsid w:val="008004F8"/>
    <w:rsid w:val="008010BC"/>
    <w:rsid w:val="00801A9B"/>
    <w:rsid w:val="00802231"/>
    <w:rsid w:val="008028BE"/>
    <w:rsid w:val="00803039"/>
    <w:rsid w:val="00803A0D"/>
    <w:rsid w:val="00803A1B"/>
    <w:rsid w:val="00803BEA"/>
    <w:rsid w:val="00803DB0"/>
    <w:rsid w:val="008044E0"/>
    <w:rsid w:val="00806106"/>
    <w:rsid w:val="008070E2"/>
    <w:rsid w:val="00807F62"/>
    <w:rsid w:val="00811966"/>
    <w:rsid w:val="00813341"/>
    <w:rsid w:val="00814352"/>
    <w:rsid w:val="008143F2"/>
    <w:rsid w:val="0081495E"/>
    <w:rsid w:val="00814DE2"/>
    <w:rsid w:val="008154FC"/>
    <w:rsid w:val="00816D2A"/>
    <w:rsid w:val="00817093"/>
    <w:rsid w:val="008171C5"/>
    <w:rsid w:val="00817B40"/>
    <w:rsid w:val="0082034F"/>
    <w:rsid w:val="0082067E"/>
    <w:rsid w:val="00821635"/>
    <w:rsid w:val="00821815"/>
    <w:rsid w:val="00823A7F"/>
    <w:rsid w:val="00823C4E"/>
    <w:rsid w:val="00823ED4"/>
    <w:rsid w:val="00824717"/>
    <w:rsid w:val="00824F7A"/>
    <w:rsid w:val="0082528A"/>
    <w:rsid w:val="008257DA"/>
    <w:rsid w:val="00826B2C"/>
    <w:rsid w:val="00827886"/>
    <w:rsid w:val="008305F8"/>
    <w:rsid w:val="00831587"/>
    <w:rsid w:val="00833C57"/>
    <w:rsid w:val="00833EC7"/>
    <w:rsid w:val="0083413C"/>
    <w:rsid w:val="00834AC6"/>
    <w:rsid w:val="00835259"/>
    <w:rsid w:val="008353EC"/>
    <w:rsid w:val="00840921"/>
    <w:rsid w:val="008418BE"/>
    <w:rsid w:val="00843142"/>
    <w:rsid w:val="0084316E"/>
    <w:rsid w:val="0084388A"/>
    <w:rsid w:val="0084398C"/>
    <w:rsid w:val="00844E2F"/>
    <w:rsid w:val="00845811"/>
    <w:rsid w:val="008468B1"/>
    <w:rsid w:val="00846B3F"/>
    <w:rsid w:val="00846B8A"/>
    <w:rsid w:val="00846C60"/>
    <w:rsid w:val="00847320"/>
    <w:rsid w:val="008476DE"/>
    <w:rsid w:val="00851481"/>
    <w:rsid w:val="008519C4"/>
    <w:rsid w:val="0085289C"/>
    <w:rsid w:val="00852B78"/>
    <w:rsid w:val="00852B9F"/>
    <w:rsid w:val="00853290"/>
    <w:rsid w:val="00853E57"/>
    <w:rsid w:val="00854555"/>
    <w:rsid w:val="00854E49"/>
    <w:rsid w:val="00855D14"/>
    <w:rsid w:val="008566E7"/>
    <w:rsid w:val="00856E9E"/>
    <w:rsid w:val="0085775D"/>
    <w:rsid w:val="00860C8A"/>
    <w:rsid w:val="008611AC"/>
    <w:rsid w:val="0086177E"/>
    <w:rsid w:val="00861FB7"/>
    <w:rsid w:val="00863AFB"/>
    <w:rsid w:val="00864B94"/>
    <w:rsid w:val="00864E1F"/>
    <w:rsid w:val="008655F8"/>
    <w:rsid w:val="008656BF"/>
    <w:rsid w:val="00865CDA"/>
    <w:rsid w:val="00865EB2"/>
    <w:rsid w:val="008660BA"/>
    <w:rsid w:val="00866901"/>
    <w:rsid w:val="0086766C"/>
    <w:rsid w:val="00867B8C"/>
    <w:rsid w:val="0087060F"/>
    <w:rsid w:val="00870739"/>
    <w:rsid w:val="008707F5"/>
    <w:rsid w:val="00870ABC"/>
    <w:rsid w:val="0087288C"/>
    <w:rsid w:val="00872C2C"/>
    <w:rsid w:val="00873262"/>
    <w:rsid w:val="00873754"/>
    <w:rsid w:val="008739DD"/>
    <w:rsid w:val="0087533C"/>
    <w:rsid w:val="00875943"/>
    <w:rsid w:val="00875FEA"/>
    <w:rsid w:val="0087600F"/>
    <w:rsid w:val="0087622C"/>
    <w:rsid w:val="008765C6"/>
    <w:rsid w:val="00876AC9"/>
    <w:rsid w:val="00876BE6"/>
    <w:rsid w:val="00876C26"/>
    <w:rsid w:val="00877260"/>
    <w:rsid w:val="0087794C"/>
    <w:rsid w:val="00880253"/>
    <w:rsid w:val="00880409"/>
    <w:rsid w:val="00880CC4"/>
    <w:rsid w:val="0088127E"/>
    <w:rsid w:val="00881644"/>
    <w:rsid w:val="00881B70"/>
    <w:rsid w:val="00881C01"/>
    <w:rsid w:val="00883955"/>
    <w:rsid w:val="008841AF"/>
    <w:rsid w:val="00884E7A"/>
    <w:rsid w:val="00884EA8"/>
    <w:rsid w:val="00885397"/>
    <w:rsid w:val="00885B26"/>
    <w:rsid w:val="00887367"/>
    <w:rsid w:val="00887FA7"/>
    <w:rsid w:val="0089003D"/>
    <w:rsid w:val="0089178E"/>
    <w:rsid w:val="00891BD2"/>
    <w:rsid w:val="008928A1"/>
    <w:rsid w:val="00893660"/>
    <w:rsid w:val="00893CF9"/>
    <w:rsid w:val="00894535"/>
    <w:rsid w:val="0089467C"/>
    <w:rsid w:val="008956A3"/>
    <w:rsid w:val="0089589E"/>
    <w:rsid w:val="00895C51"/>
    <w:rsid w:val="00897E72"/>
    <w:rsid w:val="008A2267"/>
    <w:rsid w:val="008A2519"/>
    <w:rsid w:val="008A2B76"/>
    <w:rsid w:val="008A30CF"/>
    <w:rsid w:val="008A3AD1"/>
    <w:rsid w:val="008A3AF8"/>
    <w:rsid w:val="008A4E37"/>
    <w:rsid w:val="008A5010"/>
    <w:rsid w:val="008A6A02"/>
    <w:rsid w:val="008A7403"/>
    <w:rsid w:val="008A7EC8"/>
    <w:rsid w:val="008B0104"/>
    <w:rsid w:val="008B06A5"/>
    <w:rsid w:val="008B13B4"/>
    <w:rsid w:val="008B24FB"/>
    <w:rsid w:val="008B2698"/>
    <w:rsid w:val="008B2908"/>
    <w:rsid w:val="008B31E6"/>
    <w:rsid w:val="008B36E6"/>
    <w:rsid w:val="008B3B97"/>
    <w:rsid w:val="008B3CD0"/>
    <w:rsid w:val="008B3CE6"/>
    <w:rsid w:val="008B3DB0"/>
    <w:rsid w:val="008B3E6A"/>
    <w:rsid w:val="008B444D"/>
    <w:rsid w:val="008B47E3"/>
    <w:rsid w:val="008B4F56"/>
    <w:rsid w:val="008B51C8"/>
    <w:rsid w:val="008B52C8"/>
    <w:rsid w:val="008B6B12"/>
    <w:rsid w:val="008C0052"/>
    <w:rsid w:val="008C0D9E"/>
    <w:rsid w:val="008C212C"/>
    <w:rsid w:val="008C2868"/>
    <w:rsid w:val="008C3EAE"/>
    <w:rsid w:val="008C44CF"/>
    <w:rsid w:val="008C46A8"/>
    <w:rsid w:val="008C5022"/>
    <w:rsid w:val="008C5512"/>
    <w:rsid w:val="008C609A"/>
    <w:rsid w:val="008C6E6C"/>
    <w:rsid w:val="008C6EF5"/>
    <w:rsid w:val="008D01F0"/>
    <w:rsid w:val="008D0AAE"/>
    <w:rsid w:val="008D19E7"/>
    <w:rsid w:val="008D237C"/>
    <w:rsid w:val="008D34DB"/>
    <w:rsid w:val="008D3A83"/>
    <w:rsid w:val="008D3E48"/>
    <w:rsid w:val="008D4307"/>
    <w:rsid w:val="008D44D7"/>
    <w:rsid w:val="008D4B72"/>
    <w:rsid w:val="008E00F4"/>
    <w:rsid w:val="008E1A40"/>
    <w:rsid w:val="008E21B8"/>
    <w:rsid w:val="008E2AA0"/>
    <w:rsid w:val="008E2B05"/>
    <w:rsid w:val="008E3799"/>
    <w:rsid w:val="008E68B4"/>
    <w:rsid w:val="008E6E5D"/>
    <w:rsid w:val="008F0AD1"/>
    <w:rsid w:val="008F1FA9"/>
    <w:rsid w:val="008F250D"/>
    <w:rsid w:val="008F25F5"/>
    <w:rsid w:val="008F2688"/>
    <w:rsid w:val="008F3765"/>
    <w:rsid w:val="008F3826"/>
    <w:rsid w:val="008F387A"/>
    <w:rsid w:val="008F3B43"/>
    <w:rsid w:val="008F4778"/>
    <w:rsid w:val="008F4DFF"/>
    <w:rsid w:val="008F60BE"/>
    <w:rsid w:val="008F615B"/>
    <w:rsid w:val="008F6C95"/>
    <w:rsid w:val="008F6FA0"/>
    <w:rsid w:val="008F749F"/>
    <w:rsid w:val="008F7A11"/>
    <w:rsid w:val="00900F35"/>
    <w:rsid w:val="00902F11"/>
    <w:rsid w:val="009033CA"/>
    <w:rsid w:val="009048F3"/>
    <w:rsid w:val="00904DA4"/>
    <w:rsid w:val="00905293"/>
    <w:rsid w:val="00905693"/>
    <w:rsid w:val="009063B6"/>
    <w:rsid w:val="00906CD2"/>
    <w:rsid w:val="00906D13"/>
    <w:rsid w:val="00911630"/>
    <w:rsid w:val="0091191A"/>
    <w:rsid w:val="00911C58"/>
    <w:rsid w:val="009123A6"/>
    <w:rsid w:val="0091260B"/>
    <w:rsid w:val="009126E4"/>
    <w:rsid w:val="00913354"/>
    <w:rsid w:val="00913C55"/>
    <w:rsid w:val="00915702"/>
    <w:rsid w:val="00916204"/>
    <w:rsid w:val="0091644B"/>
    <w:rsid w:val="00916545"/>
    <w:rsid w:val="00916B7D"/>
    <w:rsid w:val="00917D47"/>
    <w:rsid w:val="00921077"/>
    <w:rsid w:val="0092174C"/>
    <w:rsid w:val="009225C6"/>
    <w:rsid w:val="00922639"/>
    <w:rsid w:val="00923246"/>
    <w:rsid w:val="009232EB"/>
    <w:rsid w:val="009235A0"/>
    <w:rsid w:val="00923D87"/>
    <w:rsid w:val="009243D0"/>
    <w:rsid w:val="00925019"/>
    <w:rsid w:val="00926EA1"/>
    <w:rsid w:val="0092742E"/>
    <w:rsid w:val="0092760E"/>
    <w:rsid w:val="00927685"/>
    <w:rsid w:val="00930F14"/>
    <w:rsid w:val="009325E0"/>
    <w:rsid w:val="0093289E"/>
    <w:rsid w:val="00932B02"/>
    <w:rsid w:val="009332F5"/>
    <w:rsid w:val="00933342"/>
    <w:rsid w:val="00933DEE"/>
    <w:rsid w:val="00933ED3"/>
    <w:rsid w:val="00934471"/>
    <w:rsid w:val="00934775"/>
    <w:rsid w:val="009361D3"/>
    <w:rsid w:val="009362F3"/>
    <w:rsid w:val="009378FD"/>
    <w:rsid w:val="00937FD0"/>
    <w:rsid w:val="009402DA"/>
    <w:rsid w:val="009403EA"/>
    <w:rsid w:val="0094056D"/>
    <w:rsid w:val="0094106B"/>
    <w:rsid w:val="00941373"/>
    <w:rsid w:val="00941528"/>
    <w:rsid w:val="00941873"/>
    <w:rsid w:val="00941F1C"/>
    <w:rsid w:val="0094226A"/>
    <w:rsid w:val="00942A53"/>
    <w:rsid w:val="00943460"/>
    <w:rsid w:val="00943E37"/>
    <w:rsid w:val="00944717"/>
    <w:rsid w:val="00946742"/>
    <w:rsid w:val="00947490"/>
    <w:rsid w:val="00947A3E"/>
    <w:rsid w:val="009503E0"/>
    <w:rsid w:val="00950B11"/>
    <w:rsid w:val="0095383E"/>
    <w:rsid w:val="0095390E"/>
    <w:rsid w:val="0095522D"/>
    <w:rsid w:val="0095654E"/>
    <w:rsid w:val="00956757"/>
    <w:rsid w:val="00956812"/>
    <w:rsid w:val="00957C42"/>
    <w:rsid w:val="00960250"/>
    <w:rsid w:val="009605DD"/>
    <w:rsid w:val="0096080B"/>
    <w:rsid w:val="0096145F"/>
    <w:rsid w:val="00961F14"/>
    <w:rsid w:val="00961F85"/>
    <w:rsid w:val="00962016"/>
    <w:rsid w:val="00962201"/>
    <w:rsid w:val="0096232D"/>
    <w:rsid w:val="009627F3"/>
    <w:rsid w:val="00963DC9"/>
    <w:rsid w:val="009641B0"/>
    <w:rsid w:val="00964398"/>
    <w:rsid w:val="0096446E"/>
    <w:rsid w:val="00964D7C"/>
    <w:rsid w:val="00964EA4"/>
    <w:rsid w:val="0096510C"/>
    <w:rsid w:val="00966348"/>
    <w:rsid w:val="00967569"/>
    <w:rsid w:val="00967B14"/>
    <w:rsid w:val="00967BC8"/>
    <w:rsid w:val="00967D91"/>
    <w:rsid w:val="00972BCA"/>
    <w:rsid w:val="00972F82"/>
    <w:rsid w:val="0097308D"/>
    <w:rsid w:val="00973B39"/>
    <w:rsid w:val="009749C6"/>
    <w:rsid w:val="00974ABF"/>
    <w:rsid w:val="00974BC7"/>
    <w:rsid w:val="00974E79"/>
    <w:rsid w:val="00975BDC"/>
    <w:rsid w:val="009768B6"/>
    <w:rsid w:val="0097720F"/>
    <w:rsid w:val="00977E6F"/>
    <w:rsid w:val="0098050F"/>
    <w:rsid w:val="00980C93"/>
    <w:rsid w:val="00982147"/>
    <w:rsid w:val="009821EE"/>
    <w:rsid w:val="00983942"/>
    <w:rsid w:val="00983DF8"/>
    <w:rsid w:val="00984DF3"/>
    <w:rsid w:val="0098596E"/>
    <w:rsid w:val="00985F1B"/>
    <w:rsid w:val="00986820"/>
    <w:rsid w:val="00987719"/>
    <w:rsid w:val="00990365"/>
    <w:rsid w:val="009914EC"/>
    <w:rsid w:val="0099208D"/>
    <w:rsid w:val="00992751"/>
    <w:rsid w:val="00992C43"/>
    <w:rsid w:val="00993C98"/>
    <w:rsid w:val="009941BE"/>
    <w:rsid w:val="009944C1"/>
    <w:rsid w:val="00994E7A"/>
    <w:rsid w:val="009959E0"/>
    <w:rsid w:val="0099726C"/>
    <w:rsid w:val="0099747D"/>
    <w:rsid w:val="0099753D"/>
    <w:rsid w:val="00997FB5"/>
    <w:rsid w:val="009A01EF"/>
    <w:rsid w:val="009A038F"/>
    <w:rsid w:val="009A0CB6"/>
    <w:rsid w:val="009A0D76"/>
    <w:rsid w:val="009A0F72"/>
    <w:rsid w:val="009A1849"/>
    <w:rsid w:val="009A18D9"/>
    <w:rsid w:val="009A4E1A"/>
    <w:rsid w:val="009A4F0C"/>
    <w:rsid w:val="009A5BDF"/>
    <w:rsid w:val="009A62E6"/>
    <w:rsid w:val="009A647A"/>
    <w:rsid w:val="009A698B"/>
    <w:rsid w:val="009A6F2F"/>
    <w:rsid w:val="009A7200"/>
    <w:rsid w:val="009A75C4"/>
    <w:rsid w:val="009A7679"/>
    <w:rsid w:val="009B0137"/>
    <w:rsid w:val="009B05C4"/>
    <w:rsid w:val="009B0F04"/>
    <w:rsid w:val="009B173D"/>
    <w:rsid w:val="009B1F76"/>
    <w:rsid w:val="009B2595"/>
    <w:rsid w:val="009B3B58"/>
    <w:rsid w:val="009B49E5"/>
    <w:rsid w:val="009B4FE9"/>
    <w:rsid w:val="009B53E5"/>
    <w:rsid w:val="009B5D3B"/>
    <w:rsid w:val="009B64F7"/>
    <w:rsid w:val="009B6522"/>
    <w:rsid w:val="009B778F"/>
    <w:rsid w:val="009C0077"/>
    <w:rsid w:val="009C0423"/>
    <w:rsid w:val="009C06C7"/>
    <w:rsid w:val="009C0E7A"/>
    <w:rsid w:val="009C11E8"/>
    <w:rsid w:val="009C193E"/>
    <w:rsid w:val="009C27E9"/>
    <w:rsid w:val="009C2E53"/>
    <w:rsid w:val="009C45B4"/>
    <w:rsid w:val="009C479F"/>
    <w:rsid w:val="009C528E"/>
    <w:rsid w:val="009C56BB"/>
    <w:rsid w:val="009C6877"/>
    <w:rsid w:val="009C6D38"/>
    <w:rsid w:val="009C7381"/>
    <w:rsid w:val="009C74C5"/>
    <w:rsid w:val="009C7FEA"/>
    <w:rsid w:val="009D17D6"/>
    <w:rsid w:val="009D2468"/>
    <w:rsid w:val="009D2648"/>
    <w:rsid w:val="009D2CCD"/>
    <w:rsid w:val="009D307C"/>
    <w:rsid w:val="009D312F"/>
    <w:rsid w:val="009D36D6"/>
    <w:rsid w:val="009D43D4"/>
    <w:rsid w:val="009D4CCB"/>
    <w:rsid w:val="009D59B3"/>
    <w:rsid w:val="009D614B"/>
    <w:rsid w:val="009E02CB"/>
    <w:rsid w:val="009E0AB1"/>
    <w:rsid w:val="009E124A"/>
    <w:rsid w:val="009E1A5D"/>
    <w:rsid w:val="009E1C99"/>
    <w:rsid w:val="009E1ED4"/>
    <w:rsid w:val="009E215C"/>
    <w:rsid w:val="009E362E"/>
    <w:rsid w:val="009E4850"/>
    <w:rsid w:val="009E58B9"/>
    <w:rsid w:val="009E5C9C"/>
    <w:rsid w:val="009E5EFA"/>
    <w:rsid w:val="009E6414"/>
    <w:rsid w:val="009E7525"/>
    <w:rsid w:val="009E78FC"/>
    <w:rsid w:val="009F04CA"/>
    <w:rsid w:val="009F1731"/>
    <w:rsid w:val="009F1E78"/>
    <w:rsid w:val="009F228F"/>
    <w:rsid w:val="009F259A"/>
    <w:rsid w:val="009F27B4"/>
    <w:rsid w:val="009F3423"/>
    <w:rsid w:val="009F3FED"/>
    <w:rsid w:val="009F4D69"/>
    <w:rsid w:val="009F4E40"/>
    <w:rsid w:val="009F5441"/>
    <w:rsid w:val="009F5747"/>
    <w:rsid w:val="009F5F66"/>
    <w:rsid w:val="009F6212"/>
    <w:rsid w:val="009F6617"/>
    <w:rsid w:val="009F6A2E"/>
    <w:rsid w:val="009F6AF8"/>
    <w:rsid w:val="009F6E78"/>
    <w:rsid w:val="009F7302"/>
    <w:rsid w:val="009F74B7"/>
    <w:rsid w:val="00A001A5"/>
    <w:rsid w:val="00A00704"/>
    <w:rsid w:val="00A020E1"/>
    <w:rsid w:val="00A037FA"/>
    <w:rsid w:val="00A03FD8"/>
    <w:rsid w:val="00A071F6"/>
    <w:rsid w:val="00A07759"/>
    <w:rsid w:val="00A07B8C"/>
    <w:rsid w:val="00A10C67"/>
    <w:rsid w:val="00A11C38"/>
    <w:rsid w:val="00A13CC7"/>
    <w:rsid w:val="00A14058"/>
    <w:rsid w:val="00A140F2"/>
    <w:rsid w:val="00A144AB"/>
    <w:rsid w:val="00A146AF"/>
    <w:rsid w:val="00A15027"/>
    <w:rsid w:val="00A15059"/>
    <w:rsid w:val="00A15F40"/>
    <w:rsid w:val="00A16861"/>
    <w:rsid w:val="00A1688B"/>
    <w:rsid w:val="00A16D1C"/>
    <w:rsid w:val="00A20766"/>
    <w:rsid w:val="00A208DC"/>
    <w:rsid w:val="00A21C48"/>
    <w:rsid w:val="00A22D42"/>
    <w:rsid w:val="00A22DCD"/>
    <w:rsid w:val="00A24A59"/>
    <w:rsid w:val="00A24D2E"/>
    <w:rsid w:val="00A25915"/>
    <w:rsid w:val="00A25B88"/>
    <w:rsid w:val="00A25D27"/>
    <w:rsid w:val="00A26010"/>
    <w:rsid w:val="00A27C37"/>
    <w:rsid w:val="00A27F04"/>
    <w:rsid w:val="00A304E3"/>
    <w:rsid w:val="00A30E03"/>
    <w:rsid w:val="00A318A7"/>
    <w:rsid w:val="00A318B5"/>
    <w:rsid w:val="00A32DFD"/>
    <w:rsid w:val="00A32EA4"/>
    <w:rsid w:val="00A33487"/>
    <w:rsid w:val="00A3471A"/>
    <w:rsid w:val="00A35BB0"/>
    <w:rsid w:val="00A35BD5"/>
    <w:rsid w:val="00A36C50"/>
    <w:rsid w:val="00A37188"/>
    <w:rsid w:val="00A37ADE"/>
    <w:rsid w:val="00A37E9D"/>
    <w:rsid w:val="00A41202"/>
    <w:rsid w:val="00A41A83"/>
    <w:rsid w:val="00A41E91"/>
    <w:rsid w:val="00A42325"/>
    <w:rsid w:val="00A4268F"/>
    <w:rsid w:val="00A429D5"/>
    <w:rsid w:val="00A42D2F"/>
    <w:rsid w:val="00A42F59"/>
    <w:rsid w:val="00A43399"/>
    <w:rsid w:val="00A4342B"/>
    <w:rsid w:val="00A435AE"/>
    <w:rsid w:val="00A4414E"/>
    <w:rsid w:val="00A46BF2"/>
    <w:rsid w:val="00A4781F"/>
    <w:rsid w:val="00A4796E"/>
    <w:rsid w:val="00A50619"/>
    <w:rsid w:val="00A51C48"/>
    <w:rsid w:val="00A531AC"/>
    <w:rsid w:val="00A53CD0"/>
    <w:rsid w:val="00A5418D"/>
    <w:rsid w:val="00A5467F"/>
    <w:rsid w:val="00A54897"/>
    <w:rsid w:val="00A55648"/>
    <w:rsid w:val="00A56040"/>
    <w:rsid w:val="00A56404"/>
    <w:rsid w:val="00A56517"/>
    <w:rsid w:val="00A56E9E"/>
    <w:rsid w:val="00A5761C"/>
    <w:rsid w:val="00A60F13"/>
    <w:rsid w:val="00A618D9"/>
    <w:rsid w:val="00A61ABD"/>
    <w:rsid w:val="00A61D7A"/>
    <w:rsid w:val="00A6243A"/>
    <w:rsid w:val="00A62786"/>
    <w:rsid w:val="00A63499"/>
    <w:rsid w:val="00A6423F"/>
    <w:rsid w:val="00A64C3F"/>
    <w:rsid w:val="00A64CAF"/>
    <w:rsid w:val="00A64D5F"/>
    <w:rsid w:val="00A65B31"/>
    <w:rsid w:val="00A66579"/>
    <w:rsid w:val="00A6799B"/>
    <w:rsid w:val="00A67FE1"/>
    <w:rsid w:val="00A70AA7"/>
    <w:rsid w:val="00A711D6"/>
    <w:rsid w:val="00A71910"/>
    <w:rsid w:val="00A71D78"/>
    <w:rsid w:val="00A71DAF"/>
    <w:rsid w:val="00A73078"/>
    <w:rsid w:val="00A732AC"/>
    <w:rsid w:val="00A7548C"/>
    <w:rsid w:val="00A75820"/>
    <w:rsid w:val="00A75903"/>
    <w:rsid w:val="00A75E76"/>
    <w:rsid w:val="00A762A8"/>
    <w:rsid w:val="00A765C7"/>
    <w:rsid w:val="00A76AB1"/>
    <w:rsid w:val="00A76E9B"/>
    <w:rsid w:val="00A77377"/>
    <w:rsid w:val="00A80B48"/>
    <w:rsid w:val="00A80DF2"/>
    <w:rsid w:val="00A8147C"/>
    <w:rsid w:val="00A82730"/>
    <w:rsid w:val="00A82CAD"/>
    <w:rsid w:val="00A8328B"/>
    <w:rsid w:val="00A83ABE"/>
    <w:rsid w:val="00A83FF7"/>
    <w:rsid w:val="00A84E4A"/>
    <w:rsid w:val="00A84EDF"/>
    <w:rsid w:val="00A85490"/>
    <w:rsid w:val="00A85514"/>
    <w:rsid w:val="00A85AED"/>
    <w:rsid w:val="00A86D22"/>
    <w:rsid w:val="00A87549"/>
    <w:rsid w:val="00A9024F"/>
    <w:rsid w:val="00A904F3"/>
    <w:rsid w:val="00A91384"/>
    <w:rsid w:val="00A919B3"/>
    <w:rsid w:val="00A91F72"/>
    <w:rsid w:val="00A92A5A"/>
    <w:rsid w:val="00A92EFE"/>
    <w:rsid w:val="00A94D8C"/>
    <w:rsid w:val="00A96658"/>
    <w:rsid w:val="00A97CF1"/>
    <w:rsid w:val="00AA0448"/>
    <w:rsid w:val="00AA0B03"/>
    <w:rsid w:val="00AA1E6A"/>
    <w:rsid w:val="00AA2442"/>
    <w:rsid w:val="00AA321F"/>
    <w:rsid w:val="00AA3F37"/>
    <w:rsid w:val="00AA43E9"/>
    <w:rsid w:val="00AA4B88"/>
    <w:rsid w:val="00AA517D"/>
    <w:rsid w:val="00AA6DB4"/>
    <w:rsid w:val="00AA79F6"/>
    <w:rsid w:val="00AA7E10"/>
    <w:rsid w:val="00AA7E50"/>
    <w:rsid w:val="00AB0494"/>
    <w:rsid w:val="00AB10AF"/>
    <w:rsid w:val="00AB1AD8"/>
    <w:rsid w:val="00AB21FE"/>
    <w:rsid w:val="00AB333C"/>
    <w:rsid w:val="00AB41A4"/>
    <w:rsid w:val="00AB47DC"/>
    <w:rsid w:val="00AB57A0"/>
    <w:rsid w:val="00AB7732"/>
    <w:rsid w:val="00AB7B37"/>
    <w:rsid w:val="00AB7F11"/>
    <w:rsid w:val="00AC0550"/>
    <w:rsid w:val="00AC0D27"/>
    <w:rsid w:val="00AC1283"/>
    <w:rsid w:val="00AC14E3"/>
    <w:rsid w:val="00AC19CA"/>
    <w:rsid w:val="00AC1E48"/>
    <w:rsid w:val="00AC2664"/>
    <w:rsid w:val="00AC2669"/>
    <w:rsid w:val="00AC2A6F"/>
    <w:rsid w:val="00AC311C"/>
    <w:rsid w:val="00AC3459"/>
    <w:rsid w:val="00AC3513"/>
    <w:rsid w:val="00AC3903"/>
    <w:rsid w:val="00AC3CEC"/>
    <w:rsid w:val="00AC4286"/>
    <w:rsid w:val="00AC574A"/>
    <w:rsid w:val="00AC62FD"/>
    <w:rsid w:val="00AC6675"/>
    <w:rsid w:val="00AC6735"/>
    <w:rsid w:val="00AC68C9"/>
    <w:rsid w:val="00AC6D3C"/>
    <w:rsid w:val="00AC710F"/>
    <w:rsid w:val="00AC764E"/>
    <w:rsid w:val="00AD0459"/>
    <w:rsid w:val="00AD07B2"/>
    <w:rsid w:val="00AD0950"/>
    <w:rsid w:val="00AD0F34"/>
    <w:rsid w:val="00AD17CD"/>
    <w:rsid w:val="00AD2BCD"/>
    <w:rsid w:val="00AD3901"/>
    <w:rsid w:val="00AD40E6"/>
    <w:rsid w:val="00AD4344"/>
    <w:rsid w:val="00AD489E"/>
    <w:rsid w:val="00AD496D"/>
    <w:rsid w:val="00AD4BED"/>
    <w:rsid w:val="00AD5164"/>
    <w:rsid w:val="00AD642F"/>
    <w:rsid w:val="00AD6CA4"/>
    <w:rsid w:val="00AD6E8B"/>
    <w:rsid w:val="00AD70F3"/>
    <w:rsid w:val="00AD7708"/>
    <w:rsid w:val="00AE175D"/>
    <w:rsid w:val="00AE1C93"/>
    <w:rsid w:val="00AE35F8"/>
    <w:rsid w:val="00AE4430"/>
    <w:rsid w:val="00AE4D6F"/>
    <w:rsid w:val="00AE4E01"/>
    <w:rsid w:val="00AE5118"/>
    <w:rsid w:val="00AE51D9"/>
    <w:rsid w:val="00AE6257"/>
    <w:rsid w:val="00AE6323"/>
    <w:rsid w:val="00AE6DCE"/>
    <w:rsid w:val="00AE7D02"/>
    <w:rsid w:val="00AE7F2B"/>
    <w:rsid w:val="00AF0F79"/>
    <w:rsid w:val="00AF143B"/>
    <w:rsid w:val="00AF148E"/>
    <w:rsid w:val="00AF18C9"/>
    <w:rsid w:val="00AF1E59"/>
    <w:rsid w:val="00AF20CE"/>
    <w:rsid w:val="00AF2557"/>
    <w:rsid w:val="00AF3E57"/>
    <w:rsid w:val="00AF45BD"/>
    <w:rsid w:val="00AF513E"/>
    <w:rsid w:val="00AF5631"/>
    <w:rsid w:val="00AF5F4E"/>
    <w:rsid w:val="00AF63AC"/>
    <w:rsid w:val="00AF67B0"/>
    <w:rsid w:val="00AF6842"/>
    <w:rsid w:val="00AF74FF"/>
    <w:rsid w:val="00AF7EFD"/>
    <w:rsid w:val="00B00DB3"/>
    <w:rsid w:val="00B00DBA"/>
    <w:rsid w:val="00B01A5D"/>
    <w:rsid w:val="00B01CD8"/>
    <w:rsid w:val="00B02A8F"/>
    <w:rsid w:val="00B02C21"/>
    <w:rsid w:val="00B031D2"/>
    <w:rsid w:val="00B033CA"/>
    <w:rsid w:val="00B03478"/>
    <w:rsid w:val="00B03835"/>
    <w:rsid w:val="00B043D8"/>
    <w:rsid w:val="00B04848"/>
    <w:rsid w:val="00B051B6"/>
    <w:rsid w:val="00B06F49"/>
    <w:rsid w:val="00B07172"/>
    <w:rsid w:val="00B07308"/>
    <w:rsid w:val="00B07726"/>
    <w:rsid w:val="00B10C6B"/>
    <w:rsid w:val="00B11079"/>
    <w:rsid w:val="00B116EF"/>
    <w:rsid w:val="00B11F7D"/>
    <w:rsid w:val="00B13415"/>
    <w:rsid w:val="00B141BA"/>
    <w:rsid w:val="00B14435"/>
    <w:rsid w:val="00B148A8"/>
    <w:rsid w:val="00B169F0"/>
    <w:rsid w:val="00B17807"/>
    <w:rsid w:val="00B21224"/>
    <w:rsid w:val="00B22279"/>
    <w:rsid w:val="00B22372"/>
    <w:rsid w:val="00B22C30"/>
    <w:rsid w:val="00B22DD6"/>
    <w:rsid w:val="00B23261"/>
    <w:rsid w:val="00B2334E"/>
    <w:rsid w:val="00B23A21"/>
    <w:rsid w:val="00B23E61"/>
    <w:rsid w:val="00B24821"/>
    <w:rsid w:val="00B251B7"/>
    <w:rsid w:val="00B267ED"/>
    <w:rsid w:val="00B26946"/>
    <w:rsid w:val="00B2718D"/>
    <w:rsid w:val="00B27239"/>
    <w:rsid w:val="00B2751C"/>
    <w:rsid w:val="00B27A6E"/>
    <w:rsid w:val="00B27F33"/>
    <w:rsid w:val="00B3023E"/>
    <w:rsid w:val="00B3143F"/>
    <w:rsid w:val="00B31E37"/>
    <w:rsid w:val="00B31E76"/>
    <w:rsid w:val="00B31FF7"/>
    <w:rsid w:val="00B32377"/>
    <w:rsid w:val="00B3242F"/>
    <w:rsid w:val="00B3255A"/>
    <w:rsid w:val="00B325E9"/>
    <w:rsid w:val="00B3320D"/>
    <w:rsid w:val="00B33562"/>
    <w:rsid w:val="00B33E77"/>
    <w:rsid w:val="00B34914"/>
    <w:rsid w:val="00B34C9F"/>
    <w:rsid w:val="00B34CBF"/>
    <w:rsid w:val="00B362E6"/>
    <w:rsid w:val="00B36B4F"/>
    <w:rsid w:val="00B36E57"/>
    <w:rsid w:val="00B402C0"/>
    <w:rsid w:val="00B40428"/>
    <w:rsid w:val="00B408D2"/>
    <w:rsid w:val="00B40C3B"/>
    <w:rsid w:val="00B426D9"/>
    <w:rsid w:val="00B42A06"/>
    <w:rsid w:val="00B42CE7"/>
    <w:rsid w:val="00B43495"/>
    <w:rsid w:val="00B437D0"/>
    <w:rsid w:val="00B43E60"/>
    <w:rsid w:val="00B43F73"/>
    <w:rsid w:val="00B4428E"/>
    <w:rsid w:val="00B447D1"/>
    <w:rsid w:val="00B44D39"/>
    <w:rsid w:val="00B459FF"/>
    <w:rsid w:val="00B46490"/>
    <w:rsid w:val="00B47B13"/>
    <w:rsid w:val="00B50803"/>
    <w:rsid w:val="00B50EE1"/>
    <w:rsid w:val="00B51688"/>
    <w:rsid w:val="00B521C3"/>
    <w:rsid w:val="00B52837"/>
    <w:rsid w:val="00B53014"/>
    <w:rsid w:val="00B53361"/>
    <w:rsid w:val="00B53B0B"/>
    <w:rsid w:val="00B5428A"/>
    <w:rsid w:val="00B54795"/>
    <w:rsid w:val="00B548A5"/>
    <w:rsid w:val="00B54E42"/>
    <w:rsid w:val="00B55E78"/>
    <w:rsid w:val="00B5738A"/>
    <w:rsid w:val="00B57A61"/>
    <w:rsid w:val="00B57F90"/>
    <w:rsid w:val="00B61357"/>
    <w:rsid w:val="00B6136F"/>
    <w:rsid w:val="00B627F7"/>
    <w:rsid w:val="00B62B30"/>
    <w:rsid w:val="00B62B98"/>
    <w:rsid w:val="00B62D49"/>
    <w:rsid w:val="00B635E7"/>
    <w:rsid w:val="00B6379E"/>
    <w:rsid w:val="00B63CC3"/>
    <w:rsid w:val="00B63DFC"/>
    <w:rsid w:val="00B64E38"/>
    <w:rsid w:val="00B653B7"/>
    <w:rsid w:val="00B654AF"/>
    <w:rsid w:val="00B663E2"/>
    <w:rsid w:val="00B6695C"/>
    <w:rsid w:val="00B66974"/>
    <w:rsid w:val="00B66D45"/>
    <w:rsid w:val="00B702C0"/>
    <w:rsid w:val="00B70384"/>
    <w:rsid w:val="00B70958"/>
    <w:rsid w:val="00B714B3"/>
    <w:rsid w:val="00B716BA"/>
    <w:rsid w:val="00B728F3"/>
    <w:rsid w:val="00B72DBB"/>
    <w:rsid w:val="00B7321B"/>
    <w:rsid w:val="00B7364A"/>
    <w:rsid w:val="00B73880"/>
    <w:rsid w:val="00B73949"/>
    <w:rsid w:val="00B73B5D"/>
    <w:rsid w:val="00B73EBA"/>
    <w:rsid w:val="00B7552A"/>
    <w:rsid w:val="00B75A79"/>
    <w:rsid w:val="00B75E4C"/>
    <w:rsid w:val="00B76704"/>
    <w:rsid w:val="00B772DD"/>
    <w:rsid w:val="00B77AA2"/>
    <w:rsid w:val="00B77E1A"/>
    <w:rsid w:val="00B8025C"/>
    <w:rsid w:val="00B8032B"/>
    <w:rsid w:val="00B80C79"/>
    <w:rsid w:val="00B80EFF"/>
    <w:rsid w:val="00B8146B"/>
    <w:rsid w:val="00B82E6A"/>
    <w:rsid w:val="00B8344B"/>
    <w:rsid w:val="00B834A2"/>
    <w:rsid w:val="00B835D3"/>
    <w:rsid w:val="00B83CF5"/>
    <w:rsid w:val="00B84623"/>
    <w:rsid w:val="00B85129"/>
    <w:rsid w:val="00B858E9"/>
    <w:rsid w:val="00B87E81"/>
    <w:rsid w:val="00B90584"/>
    <w:rsid w:val="00B9196E"/>
    <w:rsid w:val="00B928BA"/>
    <w:rsid w:val="00B92985"/>
    <w:rsid w:val="00B94394"/>
    <w:rsid w:val="00B9458A"/>
    <w:rsid w:val="00B947A0"/>
    <w:rsid w:val="00B951AD"/>
    <w:rsid w:val="00B951E7"/>
    <w:rsid w:val="00B95A30"/>
    <w:rsid w:val="00B963DE"/>
    <w:rsid w:val="00B966CB"/>
    <w:rsid w:val="00B96A19"/>
    <w:rsid w:val="00B9710B"/>
    <w:rsid w:val="00B9783E"/>
    <w:rsid w:val="00B978C1"/>
    <w:rsid w:val="00BA01BD"/>
    <w:rsid w:val="00BA0B5F"/>
    <w:rsid w:val="00BA152C"/>
    <w:rsid w:val="00BA1815"/>
    <w:rsid w:val="00BA1875"/>
    <w:rsid w:val="00BA1F1A"/>
    <w:rsid w:val="00BA1F38"/>
    <w:rsid w:val="00BA34D2"/>
    <w:rsid w:val="00BA3AA4"/>
    <w:rsid w:val="00BA3DFD"/>
    <w:rsid w:val="00BA462C"/>
    <w:rsid w:val="00BA4D6C"/>
    <w:rsid w:val="00BA546E"/>
    <w:rsid w:val="00BA6CC6"/>
    <w:rsid w:val="00BA71B2"/>
    <w:rsid w:val="00BA7351"/>
    <w:rsid w:val="00BA777A"/>
    <w:rsid w:val="00BA7A86"/>
    <w:rsid w:val="00BB03B9"/>
    <w:rsid w:val="00BB0E17"/>
    <w:rsid w:val="00BB175F"/>
    <w:rsid w:val="00BB17E8"/>
    <w:rsid w:val="00BB337C"/>
    <w:rsid w:val="00BB35DC"/>
    <w:rsid w:val="00BB3FA3"/>
    <w:rsid w:val="00BB4018"/>
    <w:rsid w:val="00BB4153"/>
    <w:rsid w:val="00BB4C1D"/>
    <w:rsid w:val="00BB5612"/>
    <w:rsid w:val="00BB5913"/>
    <w:rsid w:val="00BB5ADF"/>
    <w:rsid w:val="00BB6027"/>
    <w:rsid w:val="00BB6459"/>
    <w:rsid w:val="00BB646A"/>
    <w:rsid w:val="00BB6625"/>
    <w:rsid w:val="00BB6D90"/>
    <w:rsid w:val="00BB7018"/>
    <w:rsid w:val="00BB7DA0"/>
    <w:rsid w:val="00BC0721"/>
    <w:rsid w:val="00BC0B4D"/>
    <w:rsid w:val="00BC1B94"/>
    <w:rsid w:val="00BC21B5"/>
    <w:rsid w:val="00BC27EC"/>
    <w:rsid w:val="00BC2A67"/>
    <w:rsid w:val="00BC4A0C"/>
    <w:rsid w:val="00BC5AEC"/>
    <w:rsid w:val="00BC5E7E"/>
    <w:rsid w:val="00BC67EC"/>
    <w:rsid w:val="00BC732F"/>
    <w:rsid w:val="00BC7F46"/>
    <w:rsid w:val="00BC7FCD"/>
    <w:rsid w:val="00BD0A0F"/>
    <w:rsid w:val="00BD0DB3"/>
    <w:rsid w:val="00BD0E32"/>
    <w:rsid w:val="00BD13E5"/>
    <w:rsid w:val="00BD2B45"/>
    <w:rsid w:val="00BD3214"/>
    <w:rsid w:val="00BD3AE6"/>
    <w:rsid w:val="00BD57D6"/>
    <w:rsid w:val="00BD5A10"/>
    <w:rsid w:val="00BD6008"/>
    <w:rsid w:val="00BD6055"/>
    <w:rsid w:val="00BD6B0E"/>
    <w:rsid w:val="00BD6FC7"/>
    <w:rsid w:val="00BD77AC"/>
    <w:rsid w:val="00BD7F81"/>
    <w:rsid w:val="00BE017E"/>
    <w:rsid w:val="00BE2B71"/>
    <w:rsid w:val="00BE3746"/>
    <w:rsid w:val="00BE398C"/>
    <w:rsid w:val="00BE4540"/>
    <w:rsid w:val="00BE4D9C"/>
    <w:rsid w:val="00BE4F17"/>
    <w:rsid w:val="00BE5378"/>
    <w:rsid w:val="00BE78E8"/>
    <w:rsid w:val="00BE7A67"/>
    <w:rsid w:val="00BF0634"/>
    <w:rsid w:val="00BF0E37"/>
    <w:rsid w:val="00BF0FE7"/>
    <w:rsid w:val="00BF18B7"/>
    <w:rsid w:val="00BF18F7"/>
    <w:rsid w:val="00BF1FEB"/>
    <w:rsid w:val="00BF2276"/>
    <w:rsid w:val="00BF2661"/>
    <w:rsid w:val="00BF34EB"/>
    <w:rsid w:val="00BF3D7B"/>
    <w:rsid w:val="00BF4ADA"/>
    <w:rsid w:val="00BF5157"/>
    <w:rsid w:val="00BF5962"/>
    <w:rsid w:val="00BF652B"/>
    <w:rsid w:val="00BF6645"/>
    <w:rsid w:val="00BF69D8"/>
    <w:rsid w:val="00BF6AB2"/>
    <w:rsid w:val="00BF6AF4"/>
    <w:rsid w:val="00BF6E9D"/>
    <w:rsid w:val="00BF7205"/>
    <w:rsid w:val="00BF7BB4"/>
    <w:rsid w:val="00C001F8"/>
    <w:rsid w:val="00C01166"/>
    <w:rsid w:val="00C0116A"/>
    <w:rsid w:val="00C018F1"/>
    <w:rsid w:val="00C02439"/>
    <w:rsid w:val="00C02738"/>
    <w:rsid w:val="00C0310A"/>
    <w:rsid w:val="00C03854"/>
    <w:rsid w:val="00C0411C"/>
    <w:rsid w:val="00C04DDA"/>
    <w:rsid w:val="00C058EA"/>
    <w:rsid w:val="00C06661"/>
    <w:rsid w:val="00C07F85"/>
    <w:rsid w:val="00C101AB"/>
    <w:rsid w:val="00C103F9"/>
    <w:rsid w:val="00C105E9"/>
    <w:rsid w:val="00C10F0A"/>
    <w:rsid w:val="00C10FFC"/>
    <w:rsid w:val="00C1203F"/>
    <w:rsid w:val="00C131E9"/>
    <w:rsid w:val="00C132F9"/>
    <w:rsid w:val="00C136A7"/>
    <w:rsid w:val="00C13DF2"/>
    <w:rsid w:val="00C142FB"/>
    <w:rsid w:val="00C14B8E"/>
    <w:rsid w:val="00C1560C"/>
    <w:rsid w:val="00C15C61"/>
    <w:rsid w:val="00C15F6E"/>
    <w:rsid w:val="00C16085"/>
    <w:rsid w:val="00C16771"/>
    <w:rsid w:val="00C16C41"/>
    <w:rsid w:val="00C173ED"/>
    <w:rsid w:val="00C2033A"/>
    <w:rsid w:val="00C20642"/>
    <w:rsid w:val="00C20785"/>
    <w:rsid w:val="00C213F6"/>
    <w:rsid w:val="00C218E1"/>
    <w:rsid w:val="00C21D0C"/>
    <w:rsid w:val="00C23553"/>
    <w:rsid w:val="00C239F2"/>
    <w:rsid w:val="00C23D42"/>
    <w:rsid w:val="00C25193"/>
    <w:rsid w:val="00C2545B"/>
    <w:rsid w:val="00C256AE"/>
    <w:rsid w:val="00C2664C"/>
    <w:rsid w:val="00C26C19"/>
    <w:rsid w:val="00C27F1D"/>
    <w:rsid w:val="00C3025C"/>
    <w:rsid w:val="00C302D5"/>
    <w:rsid w:val="00C306E9"/>
    <w:rsid w:val="00C31308"/>
    <w:rsid w:val="00C3171E"/>
    <w:rsid w:val="00C318A4"/>
    <w:rsid w:val="00C31A0F"/>
    <w:rsid w:val="00C32131"/>
    <w:rsid w:val="00C32FAA"/>
    <w:rsid w:val="00C33169"/>
    <w:rsid w:val="00C33EA3"/>
    <w:rsid w:val="00C3440A"/>
    <w:rsid w:val="00C3473D"/>
    <w:rsid w:val="00C349C1"/>
    <w:rsid w:val="00C351DE"/>
    <w:rsid w:val="00C3594F"/>
    <w:rsid w:val="00C35987"/>
    <w:rsid w:val="00C365DE"/>
    <w:rsid w:val="00C40063"/>
    <w:rsid w:val="00C41360"/>
    <w:rsid w:val="00C425A6"/>
    <w:rsid w:val="00C4343B"/>
    <w:rsid w:val="00C4516F"/>
    <w:rsid w:val="00C45775"/>
    <w:rsid w:val="00C4619E"/>
    <w:rsid w:val="00C46481"/>
    <w:rsid w:val="00C47545"/>
    <w:rsid w:val="00C479B4"/>
    <w:rsid w:val="00C479FF"/>
    <w:rsid w:val="00C47B7F"/>
    <w:rsid w:val="00C47BBB"/>
    <w:rsid w:val="00C47DCC"/>
    <w:rsid w:val="00C50C40"/>
    <w:rsid w:val="00C50E4C"/>
    <w:rsid w:val="00C5109F"/>
    <w:rsid w:val="00C53F3E"/>
    <w:rsid w:val="00C54A11"/>
    <w:rsid w:val="00C54EDF"/>
    <w:rsid w:val="00C54FAA"/>
    <w:rsid w:val="00C55C4D"/>
    <w:rsid w:val="00C567E1"/>
    <w:rsid w:val="00C56CDC"/>
    <w:rsid w:val="00C61205"/>
    <w:rsid w:val="00C6136C"/>
    <w:rsid w:val="00C6278A"/>
    <w:rsid w:val="00C633FB"/>
    <w:rsid w:val="00C63C46"/>
    <w:rsid w:val="00C63C86"/>
    <w:rsid w:val="00C65651"/>
    <w:rsid w:val="00C65DAE"/>
    <w:rsid w:val="00C65FD4"/>
    <w:rsid w:val="00C6722E"/>
    <w:rsid w:val="00C70247"/>
    <w:rsid w:val="00C702FB"/>
    <w:rsid w:val="00C70867"/>
    <w:rsid w:val="00C70A8B"/>
    <w:rsid w:val="00C70DA3"/>
    <w:rsid w:val="00C7121B"/>
    <w:rsid w:val="00C72CEC"/>
    <w:rsid w:val="00C7319D"/>
    <w:rsid w:val="00C737A9"/>
    <w:rsid w:val="00C739D4"/>
    <w:rsid w:val="00C73CB4"/>
    <w:rsid w:val="00C74C49"/>
    <w:rsid w:val="00C74E04"/>
    <w:rsid w:val="00C74E34"/>
    <w:rsid w:val="00C74F21"/>
    <w:rsid w:val="00C751FE"/>
    <w:rsid w:val="00C75AED"/>
    <w:rsid w:val="00C7649A"/>
    <w:rsid w:val="00C8180E"/>
    <w:rsid w:val="00C8256D"/>
    <w:rsid w:val="00C828AB"/>
    <w:rsid w:val="00C82EF1"/>
    <w:rsid w:val="00C83363"/>
    <w:rsid w:val="00C83675"/>
    <w:rsid w:val="00C8398D"/>
    <w:rsid w:val="00C84150"/>
    <w:rsid w:val="00C845C1"/>
    <w:rsid w:val="00C86AB2"/>
    <w:rsid w:val="00C872AA"/>
    <w:rsid w:val="00C87452"/>
    <w:rsid w:val="00C878CB"/>
    <w:rsid w:val="00C87BF6"/>
    <w:rsid w:val="00C901B8"/>
    <w:rsid w:val="00C909D9"/>
    <w:rsid w:val="00C91267"/>
    <w:rsid w:val="00C93070"/>
    <w:rsid w:val="00C93205"/>
    <w:rsid w:val="00C9325F"/>
    <w:rsid w:val="00C9458E"/>
    <w:rsid w:val="00C94CE3"/>
    <w:rsid w:val="00C955C2"/>
    <w:rsid w:val="00C95964"/>
    <w:rsid w:val="00C9661D"/>
    <w:rsid w:val="00C96EB6"/>
    <w:rsid w:val="00C97094"/>
    <w:rsid w:val="00C975D5"/>
    <w:rsid w:val="00C979D4"/>
    <w:rsid w:val="00C97E86"/>
    <w:rsid w:val="00CA113A"/>
    <w:rsid w:val="00CA1E14"/>
    <w:rsid w:val="00CA2EA7"/>
    <w:rsid w:val="00CA2EB4"/>
    <w:rsid w:val="00CA39C3"/>
    <w:rsid w:val="00CA4084"/>
    <w:rsid w:val="00CA45D3"/>
    <w:rsid w:val="00CA4814"/>
    <w:rsid w:val="00CA4C46"/>
    <w:rsid w:val="00CA4FA9"/>
    <w:rsid w:val="00CA61C0"/>
    <w:rsid w:val="00CA73E7"/>
    <w:rsid w:val="00CA761A"/>
    <w:rsid w:val="00CA77BA"/>
    <w:rsid w:val="00CA7CF9"/>
    <w:rsid w:val="00CB00D3"/>
    <w:rsid w:val="00CB10BE"/>
    <w:rsid w:val="00CB14C9"/>
    <w:rsid w:val="00CB1655"/>
    <w:rsid w:val="00CB17C6"/>
    <w:rsid w:val="00CB1C48"/>
    <w:rsid w:val="00CB1ED4"/>
    <w:rsid w:val="00CB21CD"/>
    <w:rsid w:val="00CB289B"/>
    <w:rsid w:val="00CB29FD"/>
    <w:rsid w:val="00CB2AF2"/>
    <w:rsid w:val="00CB3D08"/>
    <w:rsid w:val="00CB4293"/>
    <w:rsid w:val="00CB46B9"/>
    <w:rsid w:val="00CB47E5"/>
    <w:rsid w:val="00CB6716"/>
    <w:rsid w:val="00CB672C"/>
    <w:rsid w:val="00CB6891"/>
    <w:rsid w:val="00CB6A99"/>
    <w:rsid w:val="00CB6AA7"/>
    <w:rsid w:val="00CB7679"/>
    <w:rsid w:val="00CC03C5"/>
    <w:rsid w:val="00CC1AD8"/>
    <w:rsid w:val="00CC2ABF"/>
    <w:rsid w:val="00CC2B14"/>
    <w:rsid w:val="00CC2F8E"/>
    <w:rsid w:val="00CC30D8"/>
    <w:rsid w:val="00CC3825"/>
    <w:rsid w:val="00CC6133"/>
    <w:rsid w:val="00CC61DC"/>
    <w:rsid w:val="00CC7129"/>
    <w:rsid w:val="00CC7B69"/>
    <w:rsid w:val="00CD1552"/>
    <w:rsid w:val="00CD1896"/>
    <w:rsid w:val="00CD2857"/>
    <w:rsid w:val="00CD2BF4"/>
    <w:rsid w:val="00CD2CAA"/>
    <w:rsid w:val="00CD3065"/>
    <w:rsid w:val="00CD33EF"/>
    <w:rsid w:val="00CD39CA"/>
    <w:rsid w:val="00CD3AB1"/>
    <w:rsid w:val="00CD4A7A"/>
    <w:rsid w:val="00CD4C2B"/>
    <w:rsid w:val="00CD5807"/>
    <w:rsid w:val="00CD60D5"/>
    <w:rsid w:val="00CD64FE"/>
    <w:rsid w:val="00CD6A2D"/>
    <w:rsid w:val="00CD6C0D"/>
    <w:rsid w:val="00CD6D7E"/>
    <w:rsid w:val="00CE0B16"/>
    <w:rsid w:val="00CE1162"/>
    <w:rsid w:val="00CE1175"/>
    <w:rsid w:val="00CE19CE"/>
    <w:rsid w:val="00CE1CE4"/>
    <w:rsid w:val="00CE1D7E"/>
    <w:rsid w:val="00CE2695"/>
    <w:rsid w:val="00CE2E52"/>
    <w:rsid w:val="00CE310D"/>
    <w:rsid w:val="00CE4AAC"/>
    <w:rsid w:val="00CE4F92"/>
    <w:rsid w:val="00CE50AD"/>
    <w:rsid w:val="00CE5160"/>
    <w:rsid w:val="00CE53A7"/>
    <w:rsid w:val="00CE56F0"/>
    <w:rsid w:val="00CE5E54"/>
    <w:rsid w:val="00CE64AA"/>
    <w:rsid w:val="00CE6AE8"/>
    <w:rsid w:val="00CE7554"/>
    <w:rsid w:val="00CE766D"/>
    <w:rsid w:val="00CE7A6C"/>
    <w:rsid w:val="00CF22CC"/>
    <w:rsid w:val="00CF2ECC"/>
    <w:rsid w:val="00CF45DB"/>
    <w:rsid w:val="00CF5C8F"/>
    <w:rsid w:val="00CF67F5"/>
    <w:rsid w:val="00CF68FF"/>
    <w:rsid w:val="00D0261D"/>
    <w:rsid w:val="00D037D7"/>
    <w:rsid w:val="00D044A9"/>
    <w:rsid w:val="00D0466E"/>
    <w:rsid w:val="00D04DAA"/>
    <w:rsid w:val="00D058A6"/>
    <w:rsid w:val="00D06F2D"/>
    <w:rsid w:val="00D072DB"/>
    <w:rsid w:val="00D10B16"/>
    <w:rsid w:val="00D118D8"/>
    <w:rsid w:val="00D123C5"/>
    <w:rsid w:val="00D1320D"/>
    <w:rsid w:val="00D13B80"/>
    <w:rsid w:val="00D14A0A"/>
    <w:rsid w:val="00D15598"/>
    <w:rsid w:val="00D15861"/>
    <w:rsid w:val="00D1637B"/>
    <w:rsid w:val="00D16E00"/>
    <w:rsid w:val="00D17FD5"/>
    <w:rsid w:val="00D20433"/>
    <w:rsid w:val="00D20543"/>
    <w:rsid w:val="00D207C0"/>
    <w:rsid w:val="00D20896"/>
    <w:rsid w:val="00D20961"/>
    <w:rsid w:val="00D21531"/>
    <w:rsid w:val="00D2156B"/>
    <w:rsid w:val="00D21A6A"/>
    <w:rsid w:val="00D22490"/>
    <w:rsid w:val="00D238EE"/>
    <w:rsid w:val="00D23B77"/>
    <w:rsid w:val="00D23CE7"/>
    <w:rsid w:val="00D24797"/>
    <w:rsid w:val="00D24BEA"/>
    <w:rsid w:val="00D24DA5"/>
    <w:rsid w:val="00D25A10"/>
    <w:rsid w:val="00D26FC4"/>
    <w:rsid w:val="00D2719D"/>
    <w:rsid w:val="00D304CF"/>
    <w:rsid w:val="00D30F7E"/>
    <w:rsid w:val="00D32306"/>
    <w:rsid w:val="00D3301A"/>
    <w:rsid w:val="00D337CA"/>
    <w:rsid w:val="00D33E95"/>
    <w:rsid w:val="00D3508D"/>
    <w:rsid w:val="00D36B90"/>
    <w:rsid w:val="00D36FD4"/>
    <w:rsid w:val="00D376BC"/>
    <w:rsid w:val="00D37721"/>
    <w:rsid w:val="00D40A33"/>
    <w:rsid w:val="00D40B17"/>
    <w:rsid w:val="00D40C66"/>
    <w:rsid w:val="00D411FA"/>
    <w:rsid w:val="00D43705"/>
    <w:rsid w:val="00D44773"/>
    <w:rsid w:val="00D45DA6"/>
    <w:rsid w:val="00D475CD"/>
    <w:rsid w:val="00D50954"/>
    <w:rsid w:val="00D50A4C"/>
    <w:rsid w:val="00D519ED"/>
    <w:rsid w:val="00D51A90"/>
    <w:rsid w:val="00D51BDE"/>
    <w:rsid w:val="00D51CF1"/>
    <w:rsid w:val="00D52DF2"/>
    <w:rsid w:val="00D5393C"/>
    <w:rsid w:val="00D54392"/>
    <w:rsid w:val="00D54FCB"/>
    <w:rsid w:val="00D55342"/>
    <w:rsid w:val="00D5542D"/>
    <w:rsid w:val="00D556FC"/>
    <w:rsid w:val="00D562DF"/>
    <w:rsid w:val="00D5633B"/>
    <w:rsid w:val="00D564A2"/>
    <w:rsid w:val="00D56A12"/>
    <w:rsid w:val="00D56BCB"/>
    <w:rsid w:val="00D5782D"/>
    <w:rsid w:val="00D57D48"/>
    <w:rsid w:val="00D60515"/>
    <w:rsid w:val="00D60EF0"/>
    <w:rsid w:val="00D60FC7"/>
    <w:rsid w:val="00D610B9"/>
    <w:rsid w:val="00D6150E"/>
    <w:rsid w:val="00D6157E"/>
    <w:rsid w:val="00D62E4B"/>
    <w:rsid w:val="00D63125"/>
    <w:rsid w:val="00D63608"/>
    <w:rsid w:val="00D63D99"/>
    <w:rsid w:val="00D63EBF"/>
    <w:rsid w:val="00D650A4"/>
    <w:rsid w:val="00D6514F"/>
    <w:rsid w:val="00D65A8D"/>
    <w:rsid w:val="00D66771"/>
    <w:rsid w:val="00D66CA1"/>
    <w:rsid w:val="00D67169"/>
    <w:rsid w:val="00D672CD"/>
    <w:rsid w:val="00D67588"/>
    <w:rsid w:val="00D677A2"/>
    <w:rsid w:val="00D67874"/>
    <w:rsid w:val="00D67C26"/>
    <w:rsid w:val="00D70327"/>
    <w:rsid w:val="00D703B3"/>
    <w:rsid w:val="00D70A3B"/>
    <w:rsid w:val="00D72D9B"/>
    <w:rsid w:val="00D73300"/>
    <w:rsid w:val="00D7331C"/>
    <w:rsid w:val="00D73D81"/>
    <w:rsid w:val="00D74EE1"/>
    <w:rsid w:val="00D753CB"/>
    <w:rsid w:val="00D75814"/>
    <w:rsid w:val="00D75BD4"/>
    <w:rsid w:val="00D76008"/>
    <w:rsid w:val="00D77770"/>
    <w:rsid w:val="00D77F0A"/>
    <w:rsid w:val="00D8121D"/>
    <w:rsid w:val="00D8158F"/>
    <w:rsid w:val="00D8197C"/>
    <w:rsid w:val="00D82111"/>
    <w:rsid w:val="00D834A5"/>
    <w:rsid w:val="00D844AC"/>
    <w:rsid w:val="00D84E11"/>
    <w:rsid w:val="00D852DA"/>
    <w:rsid w:val="00D8576F"/>
    <w:rsid w:val="00D86AB3"/>
    <w:rsid w:val="00D86B77"/>
    <w:rsid w:val="00D86C58"/>
    <w:rsid w:val="00D877FE"/>
    <w:rsid w:val="00D91380"/>
    <w:rsid w:val="00D9190C"/>
    <w:rsid w:val="00D9194B"/>
    <w:rsid w:val="00D92ACC"/>
    <w:rsid w:val="00D92E42"/>
    <w:rsid w:val="00D934B0"/>
    <w:rsid w:val="00D9354A"/>
    <w:rsid w:val="00D93C44"/>
    <w:rsid w:val="00D94920"/>
    <w:rsid w:val="00D94C5E"/>
    <w:rsid w:val="00D956A5"/>
    <w:rsid w:val="00D958B5"/>
    <w:rsid w:val="00D9650E"/>
    <w:rsid w:val="00D96A64"/>
    <w:rsid w:val="00D96B7F"/>
    <w:rsid w:val="00D971D1"/>
    <w:rsid w:val="00D97CDA"/>
    <w:rsid w:val="00DA0329"/>
    <w:rsid w:val="00DA0460"/>
    <w:rsid w:val="00DA083C"/>
    <w:rsid w:val="00DA1018"/>
    <w:rsid w:val="00DA11EB"/>
    <w:rsid w:val="00DA20D0"/>
    <w:rsid w:val="00DA35D1"/>
    <w:rsid w:val="00DA3869"/>
    <w:rsid w:val="00DA3A39"/>
    <w:rsid w:val="00DA3C9A"/>
    <w:rsid w:val="00DA4322"/>
    <w:rsid w:val="00DA5BB6"/>
    <w:rsid w:val="00DA5C81"/>
    <w:rsid w:val="00DA6607"/>
    <w:rsid w:val="00DA6C53"/>
    <w:rsid w:val="00DA6C7F"/>
    <w:rsid w:val="00DA7475"/>
    <w:rsid w:val="00DA7869"/>
    <w:rsid w:val="00DA7D73"/>
    <w:rsid w:val="00DB01C8"/>
    <w:rsid w:val="00DB0310"/>
    <w:rsid w:val="00DB0D86"/>
    <w:rsid w:val="00DB0E78"/>
    <w:rsid w:val="00DB1F12"/>
    <w:rsid w:val="00DB2399"/>
    <w:rsid w:val="00DB27E1"/>
    <w:rsid w:val="00DB2D15"/>
    <w:rsid w:val="00DB3EB2"/>
    <w:rsid w:val="00DB3F0F"/>
    <w:rsid w:val="00DB40F3"/>
    <w:rsid w:val="00DB48C4"/>
    <w:rsid w:val="00DB6106"/>
    <w:rsid w:val="00DB6BD9"/>
    <w:rsid w:val="00DB7BED"/>
    <w:rsid w:val="00DC0DCC"/>
    <w:rsid w:val="00DC1273"/>
    <w:rsid w:val="00DC1DB0"/>
    <w:rsid w:val="00DC23AE"/>
    <w:rsid w:val="00DC2B55"/>
    <w:rsid w:val="00DC3710"/>
    <w:rsid w:val="00DC388D"/>
    <w:rsid w:val="00DC3DD7"/>
    <w:rsid w:val="00DC4BAD"/>
    <w:rsid w:val="00DC50CC"/>
    <w:rsid w:val="00DC5EBB"/>
    <w:rsid w:val="00DC6711"/>
    <w:rsid w:val="00DC6DD2"/>
    <w:rsid w:val="00DC703F"/>
    <w:rsid w:val="00DC7D6E"/>
    <w:rsid w:val="00DD033D"/>
    <w:rsid w:val="00DD0381"/>
    <w:rsid w:val="00DD3EE7"/>
    <w:rsid w:val="00DD45C2"/>
    <w:rsid w:val="00DD4F9D"/>
    <w:rsid w:val="00DD58E3"/>
    <w:rsid w:val="00DD5936"/>
    <w:rsid w:val="00DD7751"/>
    <w:rsid w:val="00DD7F45"/>
    <w:rsid w:val="00DE08A8"/>
    <w:rsid w:val="00DE0A40"/>
    <w:rsid w:val="00DE1652"/>
    <w:rsid w:val="00DE18F9"/>
    <w:rsid w:val="00DE2227"/>
    <w:rsid w:val="00DE2583"/>
    <w:rsid w:val="00DE2618"/>
    <w:rsid w:val="00DE2A4D"/>
    <w:rsid w:val="00DE3B1A"/>
    <w:rsid w:val="00DE4576"/>
    <w:rsid w:val="00DE5491"/>
    <w:rsid w:val="00DE582A"/>
    <w:rsid w:val="00DE5CF7"/>
    <w:rsid w:val="00DE5E2C"/>
    <w:rsid w:val="00DE5F9D"/>
    <w:rsid w:val="00DE690E"/>
    <w:rsid w:val="00DE6916"/>
    <w:rsid w:val="00DE6E4F"/>
    <w:rsid w:val="00DE717C"/>
    <w:rsid w:val="00DE721F"/>
    <w:rsid w:val="00DE7432"/>
    <w:rsid w:val="00DE7505"/>
    <w:rsid w:val="00DE754A"/>
    <w:rsid w:val="00DE76F3"/>
    <w:rsid w:val="00DE7B96"/>
    <w:rsid w:val="00DE7FDC"/>
    <w:rsid w:val="00DF0A2D"/>
    <w:rsid w:val="00DF1413"/>
    <w:rsid w:val="00DF189E"/>
    <w:rsid w:val="00DF384C"/>
    <w:rsid w:val="00DF4776"/>
    <w:rsid w:val="00DF5616"/>
    <w:rsid w:val="00DF57B3"/>
    <w:rsid w:val="00DF5A56"/>
    <w:rsid w:val="00DF694D"/>
    <w:rsid w:val="00DF6A21"/>
    <w:rsid w:val="00DF71FA"/>
    <w:rsid w:val="00DF77E3"/>
    <w:rsid w:val="00DF7C26"/>
    <w:rsid w:val="00DF7CF8"/>
    <w:rsid w:val="00DF7EF7"/>
    <w:rsid w:val="00E006EB"/>
    <w:rsid w:val="00E009DA"/>
    <w:rsid w:val="00E0105D"/>
    <w:rsid w:val="00E0141C"/>
    <w:rsid w:val="00E01775"/>
    <w:rsid w:val="00E02C7E"/>
    <w:rsid w:val="00E03969"/>
    <w:rsid w:val="00E0415D"/>
    <w:rsid w:val="00E04819"/>
    <w:rsid w:val="00E05179"/>
    <w:rsid w:val="00E05A5F"/>
    <w:rsid w:val="00E05D75"/>
    <w:rsid w:val="00E05F37"/>
    <w:rsid w:val="00E063C2"/>
    <w:rsid w:val="00E06F58"/>
    <w:rsid w:val="00E07DB1"/>
    <w:rsid w:val="00E10398"/>
    <w:rsid w:val="00E1101F"/>
    <w:rsid w:val="00E11666"/>
    <w:rsid w:val="00E116A8"/>
    <w:rsid w:val="00E125F1"/>
    <w:rsid w:val="00E12A67"/>
    <w:rsid w:val="00E12BC5"/>
    <w:rsid w:val="00E13409"/>
    <w:rsid w:val="00E13958"/>
    <w:rsid w:val="00E13A5A"/>
    <w:rsid w:val="00E13B04"/>
    <w:rsid w:val="00E140D2"/>
    <w:rsid w:val="00E1572D"/>
    <w:rsid w:val="00E15EDC"/>
    <w:rsid w:val="00E1656E"/>
    <w:rsid w:val="00E1768A"/>
    <w:rsid w:val="00E20099"/>
    <w:rsid w:val="00E2091F"/>
    <w:rsid w:val="00E209EF"/>
    <w:rsid w:val="00E21B2A"/>
    <w:rsid w:val="00E222A2"/>
    <w:rsid w:val="00E2294A"/>
    <w:rsid w:val="00E22E8A"/>
    <w:rsid w:val="00E23366"/>
    <w:rsid w:val="00E23E24"/>
    <w:rsid w:val="00E2473A"/>
    <w:rsid w:val="00E24862"/>
    <w:rsid w:val="00E26110"/>
    <w:rsid w:val="00E26353"/>
    <w:rsid w:val="00E27CF3"/>
    <w:rsid w:val="00E27E2D"/>
    <w:rsid w:val="00E30A5C"/>
    <w:rsid w:val="00E30D5B"/>
    <w:rsid w:val="00E30E8F"/>
    <w:rsid w:val="00E311BA"/>
    <w:rsid w:val="00E3125F"/>
    <w:rsid w:val="00E3163A"/>
    <w:rsid w:val="00E32284"/>
    <w:rsid w:val="00E3299E"/>
    <w:rsid w:val="00E33CBA"/>
    <w:rsid w:val="00E33D94"/>
    <w:rsid w:val="00E34560"/>
    <w:rsid w:val="00E355E7"/>
    <w:rsid w:val="00E35CE9"/>
    <w:rsid w:val="00E3628D"/>
    <w:rsid w:val="00E3645C"/>
    <w:rsid w:val="00E36496"/>
    <w:rsid w:val="00E36D3C"/>
    <w:rsid w:val="00E36D79"/>
    <w:rsid w:val="00E36E8D"/>
    <w:rsid w:val="00E37093"/>
    <w:rsid w:val="00E374FD"/>
    <w:rsid w:val="00E410DB"/>
    <w:rsid w:val="00E41B51"/>
    <w:rsid w:val="00E42F91"/>
    <w:rsid w:val="00E4353D"/>
    <w:rsid w:val="00E43864"/>
    <w:rsid w:val="00E442B7"/>
    <w:rsid w:val="00E4493F"/>
    <w:rsid w:val="00E44F7B"/>
    <w:rsid w:val="00E45B2C"/>
    <w:rsid w:val="00E46B45"/>
    <w:rsid w:val="00E47A1F"/>
    <w:rsid w:val="00E47CD6"/>
    <w:rsid w:val="00E5027C"/>
    <w:rsid w:val="00E504A2"/>
    <w:rsid w:val="00E51278"/>
    <w:rsid w:val="00E51ACF"/>
    <w:rsid w:val="00E52355"/>
    <w:rsid w:val="00E52D91"/>
    <w:rsid w:val="00E53C0C"/>
    <w:rsid w:val="00E5437B"/>
    <w:rsid w:val="00E54383"/>
    <w:rsid w:val="00E54470"/>
    <w:rsid w:val="00E55C33"/>
    <w:rsid w:val="00E55E32"/>
    <w:rsid w:val="00E563D0"/>
    <w:rsid w:val="00E56A2A"/>
    <w:rsid w:val="00E56D61"/>
    <w:rsid w:val="00E56F1E"/>
    <w:rsid w:val="00E602CC"/>
    <w:rsid w:val="00E60C99"/>
    <w:rsid w:val="00E610ED"/>
    <w:rsid w:val="00E611B4"/>
    <w:rsid w:val="00E6255A"/>
    <w:rsid w:val="00E62917"/>
    <w:rsid w:val="00E62A7A"/>
    <w:rsid w:val="00E631A4"/>
    <w:rsid w:val="00E63522"/>
    <w:rsid w:val="00E63532"/>
    <w:rsid w:val="00E63821"/>
    <w:rsid w:val="00E6383E"/>
    <w:rsid w:val="00E64506"/>
    <w:rsid w:val="00E64686"/>
    <w:rsid w:val="00E64A0B"/>
    <w:rsid w:val="00E64FB5"/>
    <w:rsid w:val="00E656DF"/>
    <w:rsid w:val="00E66121"/>
    <w:rsid w:val="00E670EE"/>
    <w:rsid w:val="00E6713D"/>
    <w:rsid w:val="00E67332"/>
    <w:rsid w:val="00E67979"/>
    <w:rsid w:val="00E67FE9"/>
    <w:rsid w:val="00E71226"/>
    <w:rsid w:val="00E71A61"/>
    <w:rsid w:val="00E74941"/>
    <w:rsid w:val="00E7701F"/>
    <w:rsid w:val="00E77782"/>
    <w:rsid w:val="00E803B0"/>
    <w:rsid w:val="00E80BC3"/>
    <w:rsid w:val="00E80FA3"/>
    <w:rsid w:val="00E81159"/>
    <w:rsid w:val="00E81610"/>
    <w:rsid w:val="00E81A9B"/>
    <w:rsid w:val="00E81C94"/>
    <w:rsid w:val="00E83C15"/>
    <w:rsid w:val="00E8478B"/>
    <w:rsid w:val="00E8497C"/>
    <w:rsid w:val="00E851F8"/>
    <w:rsid w:val="00E853BD"/>
    <w:rsid w:val="00E867E0"/>
    <w:rsid w:val="00E869D8"/>
    <w:rsid w:val="00E86D30"/>
    <w:rsid w:val="00E86F36"/>
    <w:rsid w:val="00E87218"/>
    <w:rsid w:val="00E87379"/>
    <w:rsid w:val="00E8765A"/>
    <w:rsid w:val="00E87C3B"/>
    <w:rsid w:val="00E90F0E"/>
    <w:rsid w:val="00E91510"/>
    <w:rsid w:val="00E91F7D"/>
    <w:rsid w:val="00E91FB2"/>
    <w:rsid w:val="00E92037"/>
    <w:rsid w:val="00E92389"/>
    <w:rsid w:val="00E93117"/>
    <w:rsid w:val="00E93776"/>
    <w:rsid w:val="00E940A2"/>
    <w:rsid w:val="00E94603"/>
    <w:rsid w:val="00E9563D"/>
    <w:rsid w:val="00E9586F"/>
    <w:rsid w:val="00E95DB4"/>
    <w:rsid w:val="00E9748E"/>
    <w:rsid w:val="00EA1A03"/>
    <w:rsid w:val="00EA2EE6"/>
    <w:rsid w:val="00EA3134"/>
    <w:rsid w:val="00EA33C2"/>
    <w:rsid w:val="00EA3B47"/>
    <w:rsid w:val="00EA3E5C"/>
    <w:rsid w:val="00EA4B3F"/>
    <w:rsid w:val="00EA5392"/>
    <w:rsid w:val="00EA688C"/>
    <w:rsid w:val="00EA6DD9"/>
    <w:rsid w:val="00EA70FD"/>
    <w:rsid w:val="00EA7A63"/>
    <w:rsid w:val="00EB025D"/>
    <w:rsid w:val="00EB07A7"/>
    <w:rsid w:val="00EB0C85"/>
    <w:rsid w:val="00EB0D17"/>
    <w:rsid w:val="00EB2421"/>
    <w:rsid w:val="00EB257A"/>
    <w:rsid w:val="00EB35D4"/>
    <w:rsid w:val="00EB378D"/>
    <w:rsid w:val="00EB42D2"/>
    <w:rsid w:val="00EB44BB"/>
    <w:rsid w:val="00EB48A3"/>
    <w:rsid w:val="00EB4B94"/>
    <w:rsid w:val="00EB4D0D"/>
    <w:rsid w:val="00EB5BEA"/>
    <w:rsid w:val="00EB647D"/>
    <w:rsid w:val="00EB69D9"/>
    <w:rsid w:val="00EB6BF3"/>
    <w:rsid w:val="00EB6E41"/>
    <w:rsid w:val="00EB754A"/>
    <w:rsid w:val="00EB7C03"/>
    <w:rsid w:val="00EB7E62"/>
    <w:rsid w:val="00EC03B3"/>
    <w:rsid w:val="00EC0588"/>
    <w:rsid w:val="00EC15DD"/>
    <w:rsid w:val="00EC20CA"/>
    <w:rsid w:val="00EC2B22"/>
    <w:rsid w:val="00EC597E"/>
    <w:rsid w:val="00EC5C68"/>
    <w:rsid w:val="00EC6263"/>
    <w:rsid w:val="00EC6B44"/>
    <w:rsid w:val="00EC714C"/>
    <w:rsid w:val="00EC75E4"/>
    <w:rsid w:val="00EC77B2"/>
    <w:rsid w:val="00ED08A7"/>
    <w:rsid w:val="00ED158E"/>
    <w:rsid w:val="00ED18A2"/>
    <w:rsid w:val="00ED1BBF"/>
    <w:rsid w:val="00ED2452"/>
    <w:rsid w:val="00ED301C"/>
    <w:rsid w:val="00ED30D2"/>
    <w:rsid w:val="00ED3353"/>
    <w:rsid w:val="00ED347B"/>
    <w:rsid w:val="00ED4124"/>
    <w:rsid w:val="00ED4129"/>
    <w:rsid w:val="00ED64FF"/>
    <w:rsid w:val="00ED70C6"/>
    <w:rsid w:val="00ED77F9"/>
    <w:rsid w:val="00ED7D77"/>
    <w:rsid w:val="00EE01E9"/>
    <w:rsid w:val="00EE030D"/>
    <w:rsid w:val="00EE03BF"/>
    <w:rsid w:val="00EE0AB8"/>
    <w:rsid w:val="00EE0E80"/>
    <w:rsid w:val="00EE12C3"/>
    <w:rsid w:val="00EE1716"/>
    <w:rsid w:val="00EE18C1"/>
    <w:rsid w:val="00EE1BA8"/>
    <w:rsid w:val="00EE1D5E"/>
    <w:rsid w:val="00EE2E2A"/>
    <w:rsid w:val="00EE3977"/>
    <w:rsid w:val="00EE3F20"/>
    <w:rsid w:val="00EE512E"/>
    <w:rsid w:val="00EE55C9"/>
    <w:rsid w:val="00EE5A73"/>
    <w:rsid w:val="00EE5BD8"/>
    <w:rsid w:val="00EE6DDC"/>
    <w:rsid w:val="00EF0085"/>
    <w:rsid w:val="00EF174A"/>
    <w:rsid w:val="00EF1B55"/>
    <w:rsid w:val="00EF2C4A"/>
    <w:rsid w:val="00EF2D36"/>
    <w:rsid w:val="00EF307F"/>
    <w:rsid w:val="00EF3E10"/>
    <w:rsid w:val="00EF41A4"/>
    <w:rsid w:val="00EF4A97"/>
    <w:rsid w:val="00EF4DD4"/>
    <w:rsid w:val="00EF5BB1"/>
    <w:rsid w:val="00EF6319"/>
    <w:rsid w:val="00EF6848"/>
    <w:rsid w:val="00EF77B3"/>
    <w:rsid w:val="00EF7FF1"/>
    <w:rsid w:val="00F01B46"/>
    <w:rsid w:val="00F01D41"/>
    <w:rsid w:val="00F0201B"/>
    <w:rsid w:val="00F020C6"/>
    <w:rsid w:val="00F04914"/>
    <w:rsid w:val="00F05985"/>
    <w:rsid w:val="00F05D35"/>
    <w:rsid w:val="00F07013"/>
    <w:rsid w:val="00F10091"/>
    <w:rsid w:val="00F10731"/>
    <w:rsid w:val="00F10945"/>
    <w:rsid w:val="00F11C23"/>
    <w:rsid w:val="00F11C79"/>
    <w:rsid w:val="00F12128"/>
    <w:rsid w:val="00F1217C"/>
    <w:rsid w:val="00F121E0"/>
    <w:rsid w:val="00F12787"/>
    <w:rsid w:val="00F14066"/>
    <w:rsid w:val="00F153CB"/>
    <w:rsid w:val="00F15547"/>
    <w:rsid w:val="00F157EA"/>
    <w:rsid w:val="00F1679B"/>
    <w:rsid w:val="00F1680D"/>
    <w:rsid w:val="00F16901"/>
    <w:rsid w:val="00F16D13"/>
    <w:rsid w:val="00F16D47"/>
    <w:rsid w:val="00F16E82"/>
    <w:rsid w:val="00F17BBC"/>
    <w:rsid w:val="00F17FA0"/>
    <w:rsid w:val="00F20079"/>
    <w:rsid w:val="00F20148"/>
    <w:rsid w:val="00F2025F"/>
    <w:rsid w:val="00F2136F"/>
    <w:rsid w:val="00F21E3C"/>
    <w:rsid w:val="00F222C6"/>
    <w:rsid w:val="00F22A78"/>
    <w:rsid w:val="00F237B2"/>
    <w:rsid w:val="00F23F1F"/>
    <w:rsid w:val="00F244C3"/>
    <w:rsid w:val="00F249DA"/>
    <w:rsid w:val="00F24C87"/>
    <w:rsid w:val="00F24EFC"/>
    <w:rsid w:val="00F257B4"/>
    <w:rsid w:val="00F257E4"/>
    <w:rsid w:val="00F25E3F"/>
    <w:rsid w:val="00F2723B"/>
    <w:rsid w:val="00F305A9"/>
    <w:rsid w:val="00F31031"/>
    <w:rsid w:val="00F32F47"/>
    <w:rsid w:val="00F33AAF"/>
    <w:rsid w:val="00F34224"/>
    <w:rsid w:val="00F346AE"/>
    <w:rsid w:val="00F34AB3"/>
    <w:rsid w:val="00F34E0D"/>
    <w:rsid w:val="00F352EB"/>
    <w:rsid w:val="00F35F3A"/>
    <w:rsid w:val="00F360A1"/>
    <w:rsid w:val="00F36E49"/>
    <w:rsid w:val="00F36E5A"/>
    <w:rsid w:val="00F3712B"/>
    <w:rsid w:val="00F37B06"/>
    <w:rsid w:val="00F37BDA"/>
    <w:rsid w:val="00F40511"/>
    <w:rsid w:val="00F41543"/>
    <w:rsid w:val="00F428A6"/>
    <w:rsid w:val="00F42A8B"/>
    <w:rsid w:val="00F42F6B"/>
    <w:rsid w:val="00F430F0"/>
    <w:rsid w:val="00F4324F"/>
    <w:rsid w:val="00F459D2"/>
    <w:rsid w:val="00F46136"/>
    <w:rsid w:val="00F46990"/>
    <w:rsid w:val="00F46AFE"/>
    <w:rsid w:val="00F46F7D"/>
    <w:rsid w:val="00F47A5F"/>
    <w:rsid w:val="00F47C01"/>
    <w:rsid w:val="00F47E4F"/>
    <w:rsid w:val="00F47F56"/>
    <w:rsid w:val="00F509B7"/>
    <w:rsid w:val="00F518A4"/>
    <w:rsid w:val="00F520DA"/>
    <w:rsid w:val="00F52657"/>
    <w:rsid w:val="00F529AE"/>
    <w:rsid w:val="00F5309B"/>
    <w:rsid w:val="00F530ED"/>
    <w:rsid w:val="00F53CE4"/>
    <w:rsid w:val="00F541A9"/>
    <w:rsid w:val="00F542D1"/>
    <w:rsid w:val="00F54B18"/>
    <w:rsid w:val="00F55F6C"/>
    <w:rsid w:val="00F55FC9"/>
    <w:rsid w:val="00F55FFB"/>
    <w:rsid w:val="00F579D3"/>
    <w:rsid w:val="00F57CCE"/>
    <w:rsid w:val="00F60318"/>
    <w:rsid w:val="00F605BD"/>
    <w:rsid w:val="00F60B1E"/>
    <w:rsid w:val="00F614F0"/>
    <w:rsid w:val="00F6186B"/>
    <w:rsid w:val="00F61B71"/>
    <w:rsid w:val="00F61C90"/>
    <w:rsid w:val="00F6214A"/>
    <w:rsid w:val="00F624A9"/>
    <w:rsid w:val="00F6290E"/>
    <w:rsid w:val="00F63AEC"/>
    <w:rsid w:val="00F63B06"/>
    <w:rsid w:val="00F643AA"/>
    <w:rsid w:val="00F6461F"/>
    <w:rsid w:val="00F647B5"/>
    <w:rsid w:val="00F65D48"/>
    <w:rsid w:val="00F65F68"/>
    <w:rsid w:val="00F669A7"/>
    <w:rsid w:val="00F669F6"/>
    <w:rsid w:val="00F67E79"/>
    <w:rsid w:val="00F70415"/>
    <w:rsid w:val="00F70E8B"/>
    <w:rsid w:val="00F710B5"/>
    <w:rsid w:val="00F71A08"/>
    <w:rsid w:val="00F71F01"/>
    <w:rsid w:val="00F72FA1"/>
    <w:rsid w:val="00F73214"/>
    <w:rsid w:val="00F732B0"/>
    <w:rsid w:val="00F73332"/>
    <w:rsid w:val="00F73353"/>
    <w:rsid w:val="00F7412C"/>
    <w:rsid w:val="00F75881"/>
    <w:rsid w:val="00F7678B"/>
    <w:rsid w:val="00F774C6"/>
    <w:rsid w:val="00F776EC"/>
    <w:rsid w:val="00F80288"/>
    <w:rsid w:val="00F80ABC"/>
    <w:rsid w:val="00F82483"/>
    <w:rsid w:val="00F82923"/>
    <w:rsid w:val="00F82C87"/>
    <w:rsid w:val="00F83E2A"/>
    <w:rsid w:val="00F84C70"/>
    <w:rsid w:val="00F84D55"/>
    <w:rsid w:val="00F850A6"/>
    <w:rsid w:val="00F86044"/>
    <w:rsid w:val="00F864C3"/>
    <w:rsid w:val="00F86580"/>
    <w:rsid w:val="00F8658C"/>
    <w:rsid w:val="00F86F50"/>
    <w:rsid w:val="00F87363"/>
    <w:rsid w:val="00F873D8"/>
    <w:rsid w:val="00F9076D"/>
    <w:rsid w:val="00F90973"/>
    <w:rsid w:val="00F910FC"/>
    <w:rsid w:val="00F91C8B"/>
    <w:rsid w:val="00F921ED"/>
    <w:rsid w:val="00F92F48"/>
    <w:rsid w:val="00F93300"/>
    <w:rsid w:val="00F93478"/>
    <w:rsid w:val="00F9435E"/>
    <w:rsid w:val="00F94378"/>
    <w:rsid w:val="00F94463"/>
    <w:rsid w:val="00F94604"/>
    <w:rsid w:val="00F947EA"/>
    <w:rsid w:val="00F949DA"/>
    <w:rsid w:val="00F94F40"/>
    <w:rsid w:val="00F957B5"/>
    <w:rsid w:val="00F9614C"/>
    <w:rsid w:val="00F961CF"/>
    <w:rsid w:val="00F96B52"/>
    <w:rsid w:val="00F974EC"/>
    <w:rsid w:val="00FA046B"/>
    <w:rsid w:val="00FA1F4B"/>
    <w:rsid w:val="00FA2623"/>
    <w:rsid w:val="00FA39C5"/>
    <w:rsid w:val="00FA468E"/>
    <w:rsid w:val="00FA5112"/>
    <w:rsid w:val="00FA5378"/>
    <w:rsid w:val="00FA55E3"/>
    <w:rsid w:val="00FA574F"/>
    <w:rsid w:val="00FA5D45"/>
    <w:rsid w:val="00FA63B7"/>
    <w:rsid w:val="00FA6D41"/>
    <w:rsid w:val="00FA6E16"/>
    <w:rsid w:val="00FA78E1"/>
    <w:rsid w:val="00FA7A5F"/>
    <w:rsid w:val="00FA7DB6"/>
    <w:rsid w:val="00FB013F"/>
    <w:rsid w:val="00FB0898"/>
    <w:rsid w:val="00FB19E5"/>
    <w:rsid w:val="00FB1F87"/>
    <w:rsid w:val="00FB384F"/>
    <w:rsid w:val="00FB3CD4"/>
    <w:rsid w:val="00FB4669"/>
    <w:rsid w:val="00FB4AB8"/>
    <w:rsid w:val="00FB59F9"/>
    <w:rsid w:val="00FB6214"/>
    <w:rsid w:val="00FB6F90"/>
    <w:rsid w:val="00FC0357"/>
    <w:rsid w:val="00FC068E"/>
    <w:rsid w:val="00FC1473"/>
    <w:rsid w:val="00FC17B8"/>
    <w:rsid w:val="00FC1B22"/>
    <w:rsid w:val="00FC2879"/>
    <w:rsid w:val="00FC292F"/>
    <w:rsid w:val="00FC3451"/>
    <w:rsid w:val="00FC375D"/>
    <w:rsid w:val="00FC40D1"/>
    <w:rsid w:val="00FC44CC"/>
    <w:rsid w:val="00FC4C0C"/>
    <w:rsid w:val="00FC56C4"/>
    <w:rsid w:val="00FC5CB0"/>
    <w:rsid w:val="00FC6F7E"/>
    <w:rsid w:val="00FC7A89"/>
    <w:rsid w:val="00FC7CF7"/>
    <w:rsid w:val="00FD0086"/>
    <w:rsid w:val="00FD0578"/>
    <w:rsid w:val="00FD1341"/>
    <w:rsid w:val="00FD1399"/>
    <w:rsid w:val="00FD1617"/>
    <w:rsid w:val="00FD1956"/>
    <w:rsid w:val="00FD27CC"/>
    <w:rsid w:val="00FD2811"/>
    <w:rsid w:val="00FD2EBD"/>
    <w:rsid w:val="00FD3477"/>
    <w:rsid w:val="00FD4E36"/>
    <w:rsid w:val="00FD61CB"/>
    <w:rsid w:val="00FD626F"/>
    <w:rsid w:val="00FD6477"/>
    <w:rsid w:val="00FD6CCE"/>
    <w:rsid w:val="00FD6FBA"/>
    <w:rsid w:val="00FE0E63"/>
    <w:rsid w:val="00FE20DE"/>
    <w:rsid w:val="00FE22B2"/>
    <w:rsid w:val="00FE28B5"/>
    <w:rsid w:val="00FE3A9F"/>
    <w:rsid w:val="00FE3CE8"/>
    <w:rsid w:val="00FE450F"/>
    <w:rsid w:val="00FE4A68"/>
    <w:rsid w:val="00FE54EA"/>
    <w:rsid w:val="00FE74B7"/>
    <w:rsid w:val="00FE7ADE"/>
    <w:rsid w:val="00FE7D0A"/>
    <w:rsid w:val="00FF012F"/>
    <w:rsid w:val="00FF04C7"/>
    <w:rsid w:val="00FF0AD4"/>
    <w:rsid w:val="00FF1638"/>
    <w:rsid w:val="00FF1D85"/>
    <w:rsid w:val="00FF25E6"/>
    <w:rsid w:val="00FF2657"/>
    <w:rsid w:val="00FF2787"/>
    <w:rsid w:val="00FF288B"/>
    <w:rsid w:val="00FF2E16"/>
    <w:rsid w:val="00FF37CE"/>
    <w:rsid w:val="00FF3C55"/>
    <w:rsid w:val="00FF3ECC"/>
    <w:rsid w:val="00FF4E9D"/>
    <w:rsid w:val="00FF5173"/>
    <w:rsid w:val="00FF52C7"/>
    <w:rsid w:val="00FF531C"/>
    <w:rsid w:val="00FF55BC"/>
    <w:rsid w:val="00FF564F"/>
    <w:rsid w:val="00FF5A50"/>
    <w:rsid w:val="00FF7A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302"/>
    <w:rPr>
      <w:sz w:val="24"/>
      <w:szCs w:val="24"/>
    </w:rPr>
  </w:style>
  <w:style w:type="paragraph" w:styleId="Titre1">
    <w:name w:val="heading 1"/>
    <w:basedOn w:val="Normal"/>
    <w:next w:val="Normal"/>
    <w:link w:val="Titre1Car"/>
    <w:qFormat/>
    <w:rsid w:val="0094226A"/>
    <w:pPr>
      <w:keepNext/>
      <w:ind w:left="360"/>
      <w:jc w:val="center"/>
      <w:outlineLvl w:val="0"/>
    </w:pPr>
    <w:rPr>
      <w:b/>
      <w:bCs/>
      <w:lang w:eastAsia="en-US"/>
    </w:rPr>
  </w:style>
  <w:style w:type="paragraph" w:styleId="Titre2">
    <w:name w:val="heading 2"/>
    <w:basedOn w:val="Normal"/>
    <w:next w:val="Normal"/>
    <w:link w:val="Titre2Car"/>
    <w:qFormat/>
    <w:rsid w:val="0094226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94226A"/>
    <w:pPr>
      <w:keepNext/>
      <w:spacing w:before="240" w:after="60"/>
      <w:outlineLvl w:val="2"/>
    </w:pPr>
    <w:rPr>
      <w:rFonts w:ascii="Arial" w:hAnsi="Arial" w:cs="Arial"/>
      <w:b/>
      <w:bCs/>
      <w:sz w:val="26"/>
      <w:szCs w:val="26"/>
    </w:rPr>
  </w:style>
  <w:style w:type="paragraph" w:styleId="Titre5">
    <w:name w:val="heading 5"/>
    <w:basedOn w:val="Normal"/>
    <w:next w:val="Normal"/>
    <w:qFormat/>
    <w:rsid w:val="0094226A"/>
    <w:pPr>
      <w:spacing w:before="240" w:after="60"/>
      <w:outlineLvl w:val="4"/>
    </w:pPr>
    <w:rPr>
      <w:b/>
      <w:bCs/>
      <w:i/>
      <w:iCs/>
      <w:sz w:val="26"/>
      <w:szCs w:val="26"/>
    </w:rPr>
  </w:style>
  <w:style w:type="paragraph" w:styleId="Titre6">
    <w:name w:val="heading 6"/>
    <w:basedOn w:val="Normal"/>
    <w:next w:val="Normal"/>
    <w:qFormat/>
    <w:rsid w:val="0094226A"/>
    <w:pPr>
      <w:spacing w:before="240" w:after="60"/>
      <w:outlineLvl w:val="5"/>
    </w:pPr>
    <w:rPr>
      <w:b/>
      <w:bCs/>
      <w:color w:val="00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harChar">
    <w:name w:val="Car Car Char Char"/>
    <w:basedOn w:val="Normal"/>
    <w:rsid w:val="0094226A"/>
    <w:pPr>
      <w:spacing w:after="160" w:line="240" w:lineRule="exact"/>
    </w:pPr>
    <w:rPr>
      <w:rFonts w:ascii="Arial" w:hAnsi="Arial"/>
      <w:sz w:val="20"/>
      <w:szCs w:val="20"/>
      <w:lang w:val="en-US" w:eastAsia="en-US"/>
    </w:rPr>
  </w:style>
  <w:style w:type="paragraph" w:customStyle="1" w:styleId="yTitreouvrage">
    <w:name w:val="y_Titre_ouvrage"/>
    <w:basedOn w:val="Normal"/>
    <w:autoRedefine/>
    <w:rsid w:val="0094226A"/>
    <w:pPr>
      <w:spacing w:before="2600"/>
      <w:jc w:val="center"/>
    </w:pPr>
    <w:rPr>
      <w:rFonts w:ascii="Garamond" w:hAnsi="Garamond"/>
      <w:sz w:val="52"/>
    </w:rPr>
  </w:style>
  <w:style w:type="paragraph" w:customStyle="1" w:styleId="Style5">
    <w:name w:val="Style5"/>
    <w:basedOn w:val="Normal"/>
    <w:rsid w:val="0094226A"/>
    <w:pPr>
      <w:keepNext/>
      <w:widowControl w:val="0"/>
      <w:spacing w:line="320" w:lineRule="exact"/>
      <w:jc w:val="center"/>
    </w:pPr>
    <w:rPr>
      <w:rFonts w:ascii="Garamond" w:hAnsi="Garamond"/>
      <w:smallCaps/>
      <w:color w:val="000000"/>
      <w:spacing w:val="2"/>
      <w:sz w:val="28"/>
    </w:rPr>
  </w:style>
  <w:style w:type="paragraph" w:customStyle="1" w:styleId="Style11">
    <w:name w:val="Style11"/>
    <w:basedOn w:val="Normal"/>
    <w:next w:val="Tabledesrfrencesjuridiques"/>
    <w:rsid w:val="0094226A"/>
    <w:pPr>
      <w:spacing w:line="320" w:lineRule="exact"/>
      <w:ind w:firstLine="284"/>
      <w:jc w:val="both"/>
    </w:pPr>
    <w:rPr>
      <w:rFonts w:ascii="Garamond" w:hAnsi="Garamond"/>
      <w:color w:val="000000"/>
      <w:sz w:val="28"/>
    </w:rPr>
  </w:style>
  <w:style w:type="paragraph" w:styleId="Tabledesrfrencesjuridiques">
    <w:name w:val="table of authorities"/>
    <w:basedOn w:val="Normal"/>
    <w:next w:val="Normal"/>
    <w:semiHidden/>
    <w:rsid w:val="0094226A"/>
    <w:pPr>
      <w:ind w:left="240" w:hanging="240"/>
    </w:pPr>
  </w:style>
  <w:style w:type="paragraph" w:customStyle="1" w:styleId="Style12">
    <w:name w:val="Style12"/>
    <w:basedOn w:val="Normal"/>
    <w:next w:val="Pieddepage"/>
    <w:rsid w:val="0094226A"/>
    <w:pPr>
      <w:spacing w:line="320" w:lineRule="exact"/>
      <w:ind w:firstLine="284"/>
      <w:jc w:val="both"/>
    </w:pPr>
    <w:rPr>
      <w:rFonts w:ascii="Garamond" w:hAnsi="Garamond"/>
      <w:color w:val="000000"/>
      <w:sz w:val="28"/>
    </w:rPr>
  </w:style>
  <w:style w:type="paragraph" w:styleId="Pieddepage">
    <w:name w:val="footer"/>
    <w:basedOn w:val="Normal"/>
    <w:rsid w:val="0094226A"/>
    <w:pPr>
      <w:tabs>
        <w:tab w:val="center" w:pos="4536"/>
        <w:tab w:val="right" w:pos="9072"/>
      </w:tabs>
    </w:pPr>
  </w:style>
  <w:style w:type="paragraph" w:customStyle="1" w:styleId="Style13">
    <w:name w:val="Style13"/>
    <w:basedOn w:val="Normal"/>
    <w:next w:val="Titreindex"/>
    <w:rsid w:val="0094226A"/>
    <w:pPr>
      <w:spacing w:line="320" w:lineRule="exact"/>
      <w:ind w:firstLine="284"/>
      <w:jc w:val="both"/>
    </w:pPr>
    <w:rPr>
      <w:rFonts w:ascii="Garamond" w:hAnsi="Garamond"/>
      <w:color w:val="000000"/>
      <w:sz w:val="28"/>
    </w:rPr>
  </w:style>
  <w:style w:type="paragraph" w:styleId="Index1">
    <w:name w:val="index 1"/>
    <w:basedOn w:val="Normal"/>
    <w:next w:val="Normal"/>
    <w:autoRedefine/>
    <w:semiHidden/>
    <w:rsid w:val="0094226A"/>
    <w:pPr>
      <w:ind w:left="240" w:hanging="240"/>
    </w:pPr>
    <w:rPr>
      <w:sz w:val="18"/>
      <w:szCs w:val="18"/>
    </w:rPr>
  </w:style>
  <w:style w:type="paragraph" w:styleId="Titreindex">
    <w:name w:val="index heading"/>
    <w:basedOn w:val="Normal"/>
    <w:next w:val="Index1"/>
    <w:semiHidden/>
    <w:rsid w:val="0094226A"/>
    <w:pPr>
      <w:spacing w:before="240" w:after="120"/>
      <w:jc w:val="center"/>
    </w:pPr>
    <w:rPr>
      <w:b/>
      <w:bCs/>
      <w:sz w:val="26"/>
      <w:szCs w:val="26"/>
    </w:rPr>
  </w:style>
  <w:style w:type="numbering" w:customStyle="1" w:styleId="Style14">
    <w:name w:val="Style14"/>
    <w:basedOn w:val="Aucuneliste"/>
    <w:rsid w:val="0094226A"/>
    <w:pPr>
      <w:numPr>
        <w:numId w:val="1"/>
      </w:numPr>
    </w:pPr>
  </w:style>
  <w:style w:type="paragraph" w:customStyle="1" w:styleId="Style16">
    <w:name w:val="Style16"/>
    <w:basedOn w:val="Normal"/>
    <w:next w:val="Tabledesrfrencesjuridiques"/>
    <w:rsid w:val="0094226A"/>
    <w:pPr>
      <w:spacing w:line="320" w:lineRule="exact"/>
      <w:ind w:firstLine="284"/>
      <w:jc w:val="both"/>
    </w:pPr>
    <w:rPr>
      <w:rFonts w:ascii="Garamond" w:hAnsi="Garamond"/>
      <w:color w:val="000000"/>
      <w:sz w:val="28"/>
    </w:rPr>
  </w:style>
  <w:style w:type="paragraph" w:styleId="Liste">
    <w:name w:val="List"/>
    <w:basedOn w:val="Normal"/>
    <w:next w:val="Titreindex"/>
    <w:rsid w:val="0094226A"/>
    <w:pPr>
      <w:ind w:left="283" w:hanging="283"/>
    </w:pPr>
  </w:style>
  <w:style w:type="numbering" w:customStyle="1" w:styleId="Style17">
    <w:name w:val="Style17"/>
    <w:basedOn w:val="Aucuneliste"/>
    <w:rsid w:val="0094226A"/>
    <w:pPr>
      <w:numPr>
        <w:numId w:val="2"/>
      </w:numPr>
    </w:pPr>
  </w:style>
  <w:style w:type="table" w:styleId="Grilledutableau">
    <w:name w:val="Table Grid"/>
    <w:basedOn w:val="TableauNormal"/>
    <w:rsid w:val="00942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notedebasdep">
    <w:name w:val="footnote reference"/>
    <w:aliases w:val="ftref,16 Point,Superscript 6 Point,Car Car Char Car Char Car Car Char Car Char Char,Car Car Car Car Car Car Car Car Char Car Car Char Car Car Car Char Car Char Char Char,SUPERS"/>
    <w:rsid w:val="0094226A"/>
    <w:rPr>
      <w:vertAlign w:val="superscript"/>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 Text Char,Geneva 9,f"/>
    <w:basedOn w:val="Normal"/>
    <w:link w:val="NotedebasdepageCar"/>
    <w:rsid w:val="0094226A"/>
    <w:rPr>
      <w:sz w:val="20"/>
      <w:szCs w:val="20"/>
      <w:lang w:val="en-US" w:eastAsia="en-US"/>
    </w:rPr>
  </w:style>
  <w:style w:type="character" w:styleId="Numrodepage">
    <w:name w:val="page number"/>
    <w:basedOn w:val="Policepardfaut"/>
    <w:rsid w:val="0094226A"/>
  </w:style>
  <w:style w:type="paragraph" w:styleId="Corpsdetexte">
    <w:name w:val="Body Text"/>
    <w:basedOn w:val="Normal"/>
    <w:link w:val="CorpsdetexteCar"/>
    <w:rsid w:val="0094226A"/>
    <w:pPr>
      <w:jc w:val="both"/>
    </w:pPr>
  </w:style>
  <w:style w:type="paragraph" w:styleId="Corpsdetexte2">
    <w:name w:val="Body Text 2"/>
    <w:basedOn w:val="Normal"/>
    <w:link w:val="Corpsdetexte2Car"/>
    <w:rsid w:val="0094226A"/>
    <w:pPr>
      <w:spacing w:after="120" w:line="480" w:lineRule="auto"/>
    </w:pPr>
    <w:rPr>
      <w:color w:val="000000"/>
      <w:szCs w:val="20"/>
    </w:rPr>
  </w:style>
  <w:style w:type="paragraph" w:styleId="TM1">
    <w:name w:val="toc 1"/>
    <w:basedOn w:val="Normal"/>
    <w:next w:val="Normal"/>
    <w:autoRedefine/>
    <w:uiPriority w:val="39"/>
    <w:rsid w:val="00237FE3"/>
    <w:pPr>
      <w:spacing w:before="120" w:after="120"/>
    </w:pPr>
    <w:rPr>
      <w:rFonts w:ascii="Calibri" w:hAnsi="Calibri"/>
      <w:b/>
      <w:bCs/>
      <w:caps/>
      <w:sz w:val="20"/>
      <w:szCs w:val="20"/>
    </w:rPr>
  </w:style>
  <w:style w:type="paragraph" w:styleId="TM2">
    <w:name w:val="toc 2"/>
    <w:basedOn w:val="Normal"/>
    <w:next w:val="Normal"/>
    <w:autoRedefine/>
    <w:uiPriority w:val="39"/>
    <w:rsid w:val="005F126F"/>
    <w:pPr>
      <w:tabs>
        <w:tab w:val="left" w:pos="960"/>
        <w:tab w:val="right" w:leader="dot" w:pos="9062"/>
      </w:tabs>
      <w:spacing w:line="276" w:lineRule="auto"/>
      <w:ind w:left="240"/>
    </w:pPr>
    <w:rPr>
      <w:rFonts w:ascii="Calibri" w:hAnsi="Calibri"/>
      <w:smallCaps/>
      <w:sz w:val="20"/>
      <w:szCs w:val="20"/>
    </w:rPr>
  </w:style>
  <w:style w:type="paragraph" w:styleId="TM3">
    <w:name w:val="toc 3"/>
    <w:basedOn w:val="Normal"/>
    <w:next w:val="Normal"/>
    <w:autoRedefine/>
    <w:semiHidden/>
    <w:rsid w:val="0094226A"/>
    <w:pPr>
      <w:ind w:left="480"/>
    </w:pPr>
    <w:rPr>
      <w:rFonts w:ascii="Calibri" w:hAnsi="Calibri"/>
      <w:i/>
      <w:iCs/>
      <w:sz w:val="20"/>
      <w:szCs w:val="20"/>
    </w:rPr>
  </w:style>
  <w:style w:type="character" w:styleId="Lienhypertexte">
    <w:name w:val="Hyperlink"/>
    <w:uiPriority w:val="99"/>
    <w:rsid w:val="0094226A"/>
    <w:rPr>
      <w:color w:val="0000FF"/>
      <w:u w:val="single"/>
    </w:rPr>
  </w:style>
  <w:style w:type="paragraph" w:styleId="TM4">
    <w:name w:val="toc 4"/>
    <w:basedOn w:val="Normal"/>
    <w:next w:val="Normal"/>
    <w:autoRedefine/>
    <w:semiHidden/>
    <w:rsid w:val="0094226A"/>
    <w:pPr>
      <w:ind w:left="720"/>
    </w:pPr>
    <w:rPr>
      <w:rFonts w:ascii="Calibri" w:hAnsi="Calibri"/>
      <w:sz w:val="18"/>
      <w:szCs w:val="18"/>
    </w:rPr>
  </w:style>
  <w:style w:type="paragraph" w:styleId="TM5">
    <w:name w:val="toc 5"/>
    <w:basedOn w:val="Normal"/>
    <w:next w:val="Normal"/>
    <w:autoRedefine/>
    <w:semiHidden/>
    <w:rsid w:val="0094226A"/>
    <w:pPr>
      <w:ind w:left="960"/>
    </w:pPr>
    <w:rPr>
      <w:rFonts w:ascii="Calibri" w:hAnsi="Calibri"/>
      <w:sz w:val="18"/>
      <w:szCs w:val="18"/>
    </w:rPr>
  </w:style>
  <w:style w:type="paragraph" w:styleId="TM6">
    <w:name w:val="toc 6"/>
    <w:basedOn w:val="Normal"/>
    <w:next w:val="Normal"/>
    <w:autoRedefine/>
    <w:semiHidden/>
    <w:rsid w:val="0094226A"/>
    <w:pPr>
      <w:ind w:left="1200"/>
    </w:pPr>
    <w:rPr>
      <w:rFonts w:ascii="Calibri" w:hAnsi="Calibri"/>
      <w:sz w:val="18"/>
      <w:szCs w:val="18"/>
    </w:rPr>
  </w:style>
  <w:style w:type="paragraph" w:styleId="TM7">
    <w:name w:val="toc 7"/>
    <w:basedOn w:val="Normal"/>
    <w:next w:val="Normal"/>
    <w:autoRedefine/>
    <w:semiHidden/>
    <w:rsid w:val="0094226A"/>
    <w:pPr>
      <w:ind w:left="1440"/>
    </w:pPr>
    <w:rPr>
      <w:rFonts w:ascii="Calibri" w:hAnsi="Calibri"/>
      <w:sz w:val="18"/>
      <w:szCs w:val="18"/>
    </w:rPr>
  </w:style>
  <w:style w:type="paragraph" w:styleId="TM8">
    <w:name w:val="toc 8"/>
    <w:basedOn w:val="Normal"/>
    <w:next w:val="Normal"/>
    <w:autoRedefine/>
    <w:semiHidden/>
    <w:rsid w:val="0094226A"/>
    <w:pPr>
      <w:ind w:left="1680"/>
    </w:pPr>
    <w:rPr>
      <w:rFonts w:ascii="Calibri" w:hAnsi="Calibri"/>
      <w:sz w:val="18"/>
      <w:szCs w:val="18"/>
    </w:rPr>
  </w:style>
  <w:style w:type="paragraph" w:styleId="TM9">
    <w:name w:val="toc 9"/>
    <w:basedOn w:val="Normal"/>
    <w:next w:val="Normal"/>
    <w:autoRedefine/>
    <w:semiHidden/>
    <w:rsid w:val="0094226A"/>
    <w:pPr>
      <w:ind w:left="1920"/>
    </w:pPr>
    <w:rPr>
      <w:rFonts w:ascii="Calibri" w:hAnsi="Calibri"/>
      <w:sz w:val="18"/>
      <w:szCs w:val="18"/>
    </w:rPr>
  </w:style>
  <w:style w:type="paragraph" w:styleId="Textedebulles">
    <w:name w:val="Balloon Text"/>
    <w:basedOn w:val="Normal"/>
    <w:semiHidden/>
    <w:rsid w:val="0094226A"/>
    <w:rPr>
      <w:rFonts w:ascii="Tahoma" w:hAnsi="Tahoma" w:cs="Tahoma"/>
      <w:sz w:val="16"/>
      <w:szCs w:val="16"/>
    </w:rPr>
  </w:style>
  <w:style w:type="paragraph" w:styleId="En-tte">
    <w:name w:val="header"/>
    <w:basedOn w:val="Normal"/>
    <w:rsid w:val="0094226A"/>
    <w:pPr>
      <w:tabs>
        <w:tab w:val="center" w:pos="4536"/>
        <w:tab w:val="right" w:pos="9072"/>
      </w:tabs>
    </w:pPr>
  </w:style>
  <w:style w:type="character" w:styleId="Marquedecommentaire">
    <w:name w:val="annotation reference"/>
    <w:semiHidden/>
    <w:rsid w:val="0094226A"/>
    <w:rPr>
      <w:sz w:val="16"/>
      <w:szCs w:val="16"/>
    </w:rPr>
  </w:style>
  <w:style w:type="paragraph" w:styleId="Commentaire">
    <w:name w:val="annotation text"/>
    <w:basedOn w:val="Normal"/>
    <w:semiHidden/>
    <w:rsid w:val="0094226A"/>
    <w:rPr>
      <w:sz w:val="20"/>
      <w:szCs w:val="20"/>
    </w:rPr>
  </w:style>
  <w:style w:type="paragraph" w:styleId="Objetducommentaire">
    <w:name w:val="annotation subject"/>
    <w:basedOn w:val="Commentaire"/>
    <w:next w:val="Commentaire"/>
    <w:semiHidden/>
    <w:rsid w:val="0094226A"/>
    <w:rPr>
      <w:b/>
      <w:bCs/>
    </w:rPr>
  </w:style>
  <w:style w:type="paragraph" w:styleId="Index2">
    <w:name w:val="index 2"/>
    <w:basedOn w:val="Normal"/>
    <w:next w:val="Normal"/>
    <w:autoRedefine/>
    <w:semiHidden/>
    <w:rsid w:val="00237FE3"/>
    <w:pPr>
      <w:ind w:left="480" w:hanging="240"/>
    </w:pPr>
    <w:rPr>
      <w:sz w:val="18"/>
      <w:szCs w:val="18"/>
    </w:rPr>
  </w:style>
  <w:style w:type="paragraph" w:styleId="Index3">
    <w:name w:val="index 3"/>
    <w:basedOn w:val="Normal"/>
    <w:next w:val="Normal"/>
    <w:autoRedefine/>
    <w:semiHidden/>
    <w:rsid w:val="00237FE3"/>
    <w:pPr>
      <w:ind w:left="720" w:hanging="240"/>
    </w:pPr>
    <w:rPr>
      <w:sz w:val="18"/>
      <w:szCs w:val="18"/>
    </w:rPr>
  </w:style>
  <w:style w:type="paragraph" w:styleId="Index4">
    <w:name w:val="index 4"/>
    <w:basedOn w:val="Normal"/>
    <w:next w:val="Normal"/>
    <w:autoRedefine/>
    <w:semiHidden/>
    <w:rsid w:val="00237FE3"/>
    <w:pPr>
      <w:ind w:left="960" w:hanging="240"/>
    </w:pPr>
    <w:rPr>
      <w:sz w:val="18"/>
      <w:szCs w:val="18"/>
    </w:rPr>
  </w:style>
  <w:style w:type="paragraph" w:styleId="Index5">
    <w:name w:val="index 5"/>
    <w:basedOn w:val="Normal"/>
    <w:next w:val="Normal"/>
    <w:autoRedefine/>
    <w:semiHidden/>
    <w:rsid w:val="00237FE3"/>
    <w:pPr>
      <w:ind w:left="1200" w:hanging="240"/>
    </w:pPr>
    <w:rPr>
      <w:sz w:val="18"/>
      <w:szCs w:val="18"/>
    </w:rPr>
  </w:style>
  <w:style w:type="paragraph" w:styleId="Index6">
    <w:name w:val="index 6"/>
    <w:basedOn w:val="Normal"/>
    <w:next w:val="Normal"/>
    <w:autoRedefine/>
    <w:semiHidden/>
    <w:rsid w:val="00237FE3"/>
    <w:pPr>
      <w:ind w:left="1440" w:hanging="240"/>
    </w:pPr>
    <w:rPr>
      <w:sz w:val="18"/>
      <w:szCs w:val="18"/>
    </w:rPr>
  </w:style>
  <w:style w:type="paragraph" w:styleId="Index7">
    <w:name w:val="index 7"/>
    <w:basedOn w:val="Normal"/>
    <w:next w:val="Normal"/>
    <w:autoRedefine/>
    <w:semiHidden/>
    <w:rsid w:val="00237FE3"/>
    <w:pPr>
      <w:ind w:left="1680" w:hanging="240"/>
    </w:pPr>
    <w:rPr>
      <w:sz w:val="18"/>
      <w:szCs w:val="18"/>
    </w:rPr>
  </w:style>
  <w:style w:type="paragraph" w:styleId="Index8">
    <w:name w:val="index 8"/>
    <w:basedOn w:val="Normal"/>
    <w:next w:val="Normal"/>
    <w:autoRedefine/>
    <w:semiHidden/>
    <w:rsid w:val="00237FE3"/>
    <w:pPr>
      <w:ind w:left="1920" w:hanging="240"/>
    </w:pPr>
    <w:rPr>
      <w:sz w:val="18"/>
      <w:szCs w:val="18"/>
    </w:rPr>
  </w:style>
  <w:style w:type="paragraph" w:styleId="Index9">
    <w:name w:val="index 9"/>
    <w:basedOn w:val="Normal"/>
    <w:next w:val="Normal"/>
    <w:autoRedefine/>
    <w:semiHidden/>
    <w:rsid w:val="00237FE3"/>
    <w:pPr>
      <w:ind w:left="2160" w:hanging="240"/>
    </w:pPr>
    <w:rPr>
      <w:sz w:val="18"/>
      <w:szCs w:val="18"/>
    </w:rPr>
  </w:style>
  <w:style w:type="paragraph" w:styleId="Paragraphedeliste">
    <w:name w:val="List Paragraph"/>
    <w:basedOn w:val="Normal"/>
    <w:link w:val="ParagraphedelisteCar"/>
    <w:uiPriority w:val="34"/>
    <w:qFormat/>
    <w:rsid w:val="00E36496"/>
    <w:pPr>
      <w:ind w:left="720"/>
      <w:contextualSpacing/>
    </w:pPr>
  </w:style>
  <w:style w:type="paragraph" w:styleId="En-ttedetabledesmatires">
    <w:name w:val="TOC Heading"/>
    <w:basedOn w:val="Titre1"/>
    <w:next w:val="Normal"/>
    <w:uiPriority w:val="39"/>
    <w:semiHidden/>
    <w:unhideWhenUsed/>
    <w:qFormat/>
    <w:rsid w:val="005C484C"/>
    <w:pPr>
      <w:keepLines/>
      <w:spacing w:before="480" w:line="276" w:lineRule="auto"/>
      <w:ind w:left="0"/>
      <w:jc w:val="left"/>
      <w:outlineLvl w:val="9"/>
    </w:pPr>
    <w:rPr>
      <w:rFonts w:ascii="Cambria" w:hAnsi="Cambria"/>
      <w:color w:val="365F91"/>
      <w:sz w:val="28"/>
      <w:szCs w:val="28"/>
    </w:rPr>
  </w:style>
  <w:style w:type="paragraph" w:customStyle="1" w:styleId="Listecouleur-Accent11">
    <w:name w:val="Liste couleur - Accent 11"/>
    <w:basedOn w:val="Normal"/>
    <w:link w:val="Listecouleur-Accent1Car"/>
    <w:uiPriority w:val="34"/>
    <w:qFormat/>
    <w:rsid w:val="001D1478"/>
    <w:pPr>
      <w:ind w:left="720"/>
      <w:contextualSpacing/>
    </w:pPr>
    <w:rPr>
      <w:rFonts w:ascii="Arial" w:eastAsia="Calibri" w:hAnsi="Arial"/>
      <w:sz w:val="18"/>
      <w:szCs w:val="22"/>
      <w:lang w:eastAsia="en-US"/>
    </w:rPr>
  </w:style>
  <w:style w:type="character" w:customStyle="1" w:styleId="Listecouleur-Accent1Car">
    <w:name w:val="Liste couleur - Accent 1 Car"/>
    <w:link w:val="Listecouleur-Accent11"/>
    <w:uiPriority w:val="34"/>
    <w:rsid w:val="001D1478"/>
    <w:rPr>
      <w:rFonts w:ascii="Arial" w:eastAsia="Calibri" w:hAnsi="Arial"/>
      <w:sz w:val="18"/>
      <w:szCs w:val="22"/>
      <w:lang w:eastAsia="en-US"/>
    </w:rPr>
  </w:style>
  <w:style w:type="character" w:customStyle="1" w:styleId="Corpsdetexte2Car">
    <w:name w:val="Corps de texte 2 Car"/>
    <w:link w:val="Corpsdetexte2"/>
    <w:rsid w:val="004B257E"/>
    <w:rPr>
      <w:color w:val="000000"/>
      <w:sz w:val="24"/>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Geneva 9 Car"/>
    <w:link w:val="Notedebasdepage"/>
    <w:rsid w:val="004B257E"/>
    <w:rPr>
      <w:lang w:val="en-US" w:eastAsia="en-US"/>
    </w:rPr>
  </w:style>
  <w:style w:type="character" w:customStyle="1" w:styleId="Titre1Car">
    <w:name w:val="Titre 1 Car"/>
    <w:link w:val="Titre1"/>
    <w:rsid w:val="00F93300"/>
    <w:rPr>
      <w:b/>
      <w:bCs/>
      <w:sz w:val="24"/>
      <w:szCs w:val="24"/>
      <w:lang w:eastAsia="en-US"/>
    </w:rPr>
  </w:style>
  <w:style w:type="character" w:customStyle="1" w:styleId="CorpsdetexteCar">
    <w:name w:val="Corps de texte Car"/>
    <w:link w:val="Corpsdetexte"/>
    <w:rsid w:val="00FF2787"/>
    <w:rPr>
      <w:sz w:val="24"/>
      <w:szCs w:val="24"/>
    </w:rPr>
  </w:style>
  <w:style w:type="character" w:customStyle="1" w:styleId="ParagraphedelisteCar">
    <w:name w:val="Paragraphe de liste Car"/>
    <w:link w:val="Paragraphedeliste"/>
    <w:uiPriority w:val="34"/>
    <w:locked/>
    <w:rsid w:val="00FC7A89"/>
    <w:rPr>
      <w:sz w:val="24"/>
      <w:szCs w:val="24"/>
    </w:rPr>
  </w:style>
  <w:style w:type="paragraph" w:customStyle="1" w:styleId="Style1">
    <w:name w:val="Style1"/>
    <w:basedOn w:val="Listecouleur-Accent11"/>
    <w:qFormat/>
    <w:rsid w:val="00EB69D9"/>
    <w:pPr>
      <w:numPr>
        <w:ilvl w:val="1"/>
        <w:numId w:val="30"/>
      </w:numPr>
      <w:spacing w:before="120" w:after="120"/>
      <w:jc w:val="both"/>
    </w:pPr>
    <w:rPr>
      <w:rFonts w:ascii="Tahoma" w:eastAsia="Arial Unicode MS" w:hAnsi="Tahoma" w:cs="Tahoma"/>
      <w:b/>
      <w:sz w:val="21"/>
      <w:szCs w:val="21"/>
      <w:lang w:eastAsia="fr-FR"/>
    </w:rPr>
  </w:style>
  <w:style w:type="paragraph" w:styleId="Notedefin">
    <w:name w:val="endnote text"/>
    <w:basedOn w:val="Normal"/>
    <w:link w:val="NotedefinCar"/>
    <w:rsid w:val="00066A53"/>
    <w:rPr>
      <w:sz w:val="20"/>
      <w:szCs w:val="20"/>
    </w:rPr>
  </w:style>
  <w:style w:type="character" w:customStyle="1" w:styleId="NotedefinCar">
    <w:name w:val="Note de fin Car"/>
    <w:basedOn w:val="Policepardfaut"/>
    <w:link w:val="Notedefin"/>
    <w:rsid w:val="00066A53"/>
  </w:style>
  <w:style w:type="character" w:styleId="Appeldenotedefin">
    <w:name w:val="endnote reference"/>
    <w:basedOn w:val="Policepardfaut"/>
    <w:rsid w:val="00066A53"/>
    <w:rPr>
      <w:vertAlign w:val="superscript"/>
    </w:rPr>
  </w:style>
  <w:style w:type="character" w:customStyle="1" w:styleId="Titre2Car">
    <w:name w:val="Titre 2 Car"/>
    <w:basedOn w:val="Policepardfaut"/>
    <w:link w:val="Titre2"/>
    <w:rsid w:val="006D109D"/>
    <w:rPr>
      <w:rFonts w:ascii="Arial" w:hAnsi="Arial" w:cs="Arial"/>
      <w:b/>
      <w:bCs/>
      <w:i/>
      <w:iCs/>
      <w:sz w:val="28"/>
      <w:szCs w:val="28"/>
    </w:rPr>
  </w:style>
  <w:style w:type="paragraph" w:styleId="Corpsdetexte3">
    <w:name w:val="Body Text 3"/>
    <w:basedOn w:val="Normal"/>
    <w:link w:val="Corpsdetexte3Car"/>
    <w:rsid w:val="00876AC9"/>
    <w:pPr>
      <w:spacing w:after="120"/>
    </w:pPr>
    <w:rPr>
      <w:sz w:val="16"/>
      <w:szCs w:val="16"/>
    </w:rPr>
  </w:style>
  <w:style w:type="character" w:customStyle="1" w:styleId="Corpsdetexte3Car">
    <w:name w:val="Corps de texte 3 Car"/>
    <w:basedOn w:val="Policepardfaut"/>
    <w:link w:val="Corpsdetexte3"/>
    <w:rsid w:val="00876AC9"/>
    <w:rPr>
      <w:sz w:val="16"/>
      <w:szCs w:val="16"/>
    </w:rPr>
  </w:style>
  <w:style w:type="paragraph" w:styleId="Lgende">
    <w:name w:val="caption"/>
    <w:basedOn w:val="Normal"/>
    <w:next w:val="Normal"/>
    <w:unhideWhenUsed/>
    <w:qFormat/>
    <w:rsid w:val="003963EF"/>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092608">
      <w:bodyDiv w:val="1"/>
      <w:marLeft w:val="0"/>
      <w:marRight w:val="0"/>
      <w:marTop w:val="0"/>
      <w:marBottom w:val="0"/>
      <w:divBdr>
        <w:top w:val="none" w:sz="0" w:space="0" w:color="auto"/>
        <w:left w:val="none" w:sz="0" w:space="0" w:color="auto"/>
        <w:bottom w:val="none" w:sz="0" w:space="0" w:color="auto"/>
        <w:right w:val="none" w:sz="0" w:space="0" w:color="auto"/>
      </w:divBdr>
    </w:div>
    <w:div w:id="3674269">
      <w:bodyDiv w:val="1"/>
      <w:marLeft w:val="0"/>
      <w:marRight w:val="0"/>
      <w:marTop w:val="0"/>
      <w:marBottom w:val="0"/>
      <w:divBdr>
        <w:top w:val="none" w:sz="0" w:space="0" w:color="auto"/>
        <w:left w:val="none" w:sz="0" w:space="0" w:color="auto"/>
        <w:bottom w:val="none" w:sz="0" w:space="0" w:color="auto"/>
        <w:right w:val="none" w:sz="0" w:space="0" w:color="auto"/>
      </w:divBdr>
    </w:div>
    <w:div w:id="8921194">
      <w:bodyDiv w:val="1"/>
      <w:marLeft w:val="0"/>
      <w:marRight w:val="0"/>
      <w:marTop w:val="0"/>
      <w:marBottom w:val="0"/>
      <w:divBdr>
        <w:top w:val="none" w:sz="0" w:space="0" w:color="auto"/>
        <w:left w:val="none" w:sz="0" w:space="0" w:color="auto"/>
        <w:bottom w:val="none" w:sz="0" w:space="0" w:color="auto"/>
        <w:right w:val="none" w:sz="0" w:space="0" w:color="auto"/>
      </w:divBdr>
    </w:div>
    <w:div w:id="29495186">
      <w:bodyDiv w:val="1"/>
      <w:marLeft w:val="0"/>
      <w:marRight w:val="0"/>
      <w:marTop w:val="0"/>
      <w:marBottom w:val="0"/>
      <w:divBdr>
        <w:top w:val="none" w:sz="0" w:space="0" w:color="auto"/>
        <w:left w:val="none" w:sz="0" w:space="0" w:color="auto"/>
        <w:bottom w:val="none" w:sz="0" w:space="0" w:color="auto"/>
        <w:right w:val="none" w:sz="0" w:space="0" w:color="auto"/>
      </w:divBdr>
    </w:div>
    <w:div w:id="40174046">
      <w:bodyDiv w:val="1"/>
      <w:marLeft w:val="0"/>
      <w:marRight w:val="0"/>
      <w:marTop w:val="0"/>
      <w:marBottom w:val="0"/>
      <w:divBdr>
        <w:top w:val="none" w:sz="0" w:space="0" w:color="auto"/>
        <w:left w:val="none" w:sz="0" w:space="0" w:color="auto"/>
        <w:bottom w:val="none" w:sz="0" w:space="0" w:color="auto"/>
        <w:right w:val="none" w:sz="0" w:space="0" w:color="auto"/>
      </w:divBdr>
    </w:div>
    <w:div w:id="43137375">
      <w:bodyDiv w:val="1"/>
      <w:marLeft w:val="0"/>
      <w:marRight w:val="0"/>
      <w:marTop w:val="0"/>
      <w:marBottom w:val="0"/>
      <w:divBdr>
        <w:top w:val="none" w:sz="0" w:space="0" w:color="auto"/>
        <w:left w:val="none" w:sz="0" w:space="0" w:color="auto"/>
        <w:bottom w:val="none" w:sz="0" w:space="0" w:color="auto"/>
        <w:right w:val="none" w:sz="0" w:space="0" w:color="auto"/>
      </w:divBdr>
    </w:div>
    <w:div w:id="48498465">
      <w:bodyDiv w:val="1"/>
      <w:marLeft w:val="0"/>
      <w:marRight w:val="0"/>
      <w:marTop w:val="0"/>
      <w:marBottom w:val="0"/>
      <w:divBdr>
        <w:top w:val="none" w:sz="0" w:space="0" w:color="auto"/>
        <w:left w:val="none" w:sz="0" w:space="0" w:color="auto"/>
        <w:bottom w:val="none" w:sz="0" w:space="0" w:color="auto"/>
        <w:right w:val="none" w:sz="0" w:space="0" w:color="auto"/>
      </w:divBdr>
    </w:div>
    <w:div w:id="68231239">
      <w:bodyDiv w:val="1"/>
      <w:marLeft w:val="0"/>
      <w:marRight w:val="0"/>
      <w:marTop w:val="0"/>
      <w:marBottom w:val="0"/>
      <w:divBdr>
        <w:top w:val="none" w:sz="0" w:space="0" w:color="auto"/>
        <w:left w:val="none" w:sz="0" w:space="0" w:color="auto"/>
        <w:bottom w:val="none" w:sz="0" w:space="0" w:color="auto"/>
        <w:right w:val="none" w:sz="0" w:space="0" w:color="auto"/>
      </w:divBdr>
    </w:div>
    <w:div w:id="69432421">
      <w:bodyDiv w:val="1"/>
      <w:marLeft w:val="0"/>
      <w:marRight w:val="0"/>
      <w:marTop w:val="0"/>
      <w:marBottom w:val="0"/>
      <w:divBdr>
        <w:top w:val="none" w:sz="0" w:space="0" w:color="auto"/>
        <w:left w:val="none" w:sz="0" w:space="0" w:color="auto"/>
        <w:bottom w:val="none" w:sz="0" w:space="0" w:color="auto"/>
        <w:right w:val="none" w:sz="0" w:space="0" w:color="auto"/>
      </w:divBdr>
    </w:div>
    <w:div w:id="79299297">
      <w:bodyDiv w:val="1"/>
      <w:marLeft w:val="0"/>
      <w:marRight w:val="0"/>
      <w:marTop w:val="0"/>
      <w:marBottom w:val="0"/>
      <w:divBdr>
        <w:top w:val="none" w:sz="0" w:space="0" w:color="auto"/>
        <w:left w:val="none" w:sz="0" w:space="0" w:color="auto"/>
        <w:bottom w:val="none" w:sz="0" w:space="0" w:color="auto"/>
        <w:right w:val="none" w:sz="0" w:space="0" w:color="auto"/>
      </w:divBdr>
    </w:div>
    <w:div w:id="151676079">
      <w:bodyDiv w:val="1"/>
      <w:marLeft w:val="0"/>
      <w:marRight w:val="0"/>
      <w:marTop w:val="0"/>
      <w:marBottom w:val="0"/>
      <w:divBdr>
        <w:top w:val="none" w:sz="0" w:space="0" w:color="auto"/>
        <w:left w:val="none" w:sz="0" w:space="0" w:color="auto"/>
        <w:bottom w:val="none" w:sz="0" w:space="0" w:color="auto"/>
        <w:right w:val="none" w:sz="0" w:space="0" w:color="auto"/>
      </w:divBdr>
    </w:div>
    <w:div w:id="172957932">
      <w:bodyDiv w:val="1"/>
      <w:marLeft w:val="0"/>
      <w:marRight w:val="0"/>
      <w:marTop w:val="0"/>
      <w:marBottom w:val="0"/>
      <w:divBdr>
        <w:top w:val="none" w:sz="0" w:space="0" w:color="auto"/>
        <w:left w:val="none" w:sz="0" w:space="0" w:color="auto"/>
        <w:bottom w:val="none" w:sz="0" w:space="0" w:color="auto"/>
        <w:right w:val="none" w:sz="0" w:space="0" w:color="auto"/>
      </w:divBdr>
    </w:div>
    <w:div w:id="194856700">
      <w:bodyDiv w:val="1"/>
      <w:marLeft w:val="0"/>
      <w:marRight w:val="0"/>
      <w:marTop w:val="0"/>
      <w:marBottom w:val="0"/>
      <w:divBdr>
        <w:top w:val="none" w:sz="0" w:space="0" w:color="auto"/>
        <w:left w:val="none" w:sz="0" w:space="0" w:color="auto"/>
        <w:bottom w:val="none" w:sz="0" w:space="0" w:color="auto"/>
        <w:right w:val="none" w:sz="0" w:space="0" w:color="auto"/>
      </w:divBdr>
    </w:div>
    <w:div w:id="243956187">
      <w:bodyDiv w:val="1"/>
      <w:marLeft w:val="0"/>
      <w:marRight w:val="0"/>
      <w:marTop w:val="0"/>
      <w:marBottom w:val="0"/>
      <w:divBdr>
        <w:top w:val="none" w:sz="0" w:space="0" w:color="auto"/>
        <w:left w:val="none" w:sz="0" w:space="0" w:color="auto"/>
        <w:bottom w:val="none" w:sz="0" w:space="0" w:color="auto"/>
        <w:right w:val="none" w:sz="0" w:space="0" w:color="auto"/>
      </w:divBdr>
    </w:div>
    <w:div w:id="251861191">
      <w:bodyDiv w:val="1"/>
      <w:marLeft w:val="0"/>
      <w:marRight w:val="0"/>
      <w:marTop w:val="0"/>
      <w:marBottom w:val="0"/>
      <w:divBdr>
        <w:top w:val="none" w:sz="0" w:space="0" w:color="auto"/>
        <w:left w:val="none" w:sz="0" w:space="0" w:color="auto"/>
        <w:bottom w:val="none" w:sz="0" w:space="0" w:color="auto"/>
        <w:right w:val="none" w:sz="0" w:space="0" w:color="auto"/>
      </w:divBdr>
    </w:div>
    <w:div w:id="276255411">
      <w:bodyDiv w:val="1"/>
      <w:marLeft w:val="0"/>
      <w:marRight w:val="0"/>
      <w:marTop w:val="0"/>
      <w:marBottom w:val="0"/>
      <w:divBdr>
        <w:top w:val="none" w:sz="0" w:space="0" w:color="auto"/>
        <w:left w:val="none" w:sz="0" w:space="0" w:color="auto"/>
        <w:bottom w:val="none" w:sz="0" w:space="0" w:color="auto"/>
        <w:right w:val="none" w:sz="0" w:space="0" w:color="auto"/>
      </w:divBdr>
    </w:div>
    <w:div w:id="288751825">
      <w:bodyDiv w:val="1"/>
      <w:marLeft w:val="0"/>
      <w:marRight w:val="0"/>
      <w:marTop w:val="0"/>
      <w:marBottom w:val="0"/>
      <w:divBdr>
        <w:top w:val="none" w:sz="0" w:space="0" w:color="auto"/>
        <w:left w:val="none" w:sz="0" w:space="0" w:color="auto"/>
        <w:bottom w:val="none" w:sz="0" w:space="0" w:color="auto"/>
        <w:right w:val="none" w:sz="0" w:space="0" w:color="auto"/>
      </w:divBdr>
    </w:div>
    <w:div w:id="308830138">
      <w:bodyDiv w:val="1"/>
      <w:marLeft w:val="0"/>
      <w:marRight w:val="0"/>
      <w:marTop w:val="0"/>
      <w:marBottom w:val="0"/>
      <w:divBdr>
        <w:top w:val="none" w:sz="0" w:space="0" w:color="auto"/>
        <w:left w:val="none" w:sz="0" w:space="0" w:color="auto"/>
        <w:bottom w:val="none" w:sz="0" w:space="0" w:color="auto"/>
        <w:right w:val="none" w:sz="0" w:space="0" w:color="auto"/>
      </w:divBdr>
    </w:div>
    <w:div w:id="318314564">
      <w:bodyDiv w:val="1"/>
      <w:marLeft w:val="0"/>
      <w:marRight w:val="0"/>
      <w:marTop w:val="0"/>
      <w:marBottom w:val="0"/>
      <w:divBdr>
        <w:top w:val="none" w:sz="0" w:space="0" w:color="auto"/>
        <w:left w:val="none" w:sz="0" w:space="0" w:color="auto"/>
        <w:bottom w:val="none" w:sz="0" w:space="0" w:color="auto"/>
        <w:right w:val="none" w:sz="0" w:space="0" w:color="auto"/>
      </w:divBdr>
    </w:div>
    <w:div w:id="321349689">
      <w:bodyDiv w:val="1"/>
      <w:marLeft w:val="0"/>
      <w:marRight w:val="0"/>
      <w:marTop w:val="0"/>
      <w:marBottom w:val="0"/>
      <w:divBdr>
        <w:top w:val="none" w:sz="0" w:space="0" w:color="auto"/>
        <w:left w:val="none" w:sz="0" w:space="0" w:color="auto"/>
        <w:bottom w:val="none" w:sz="0" w:space="0" w:color="auto"/>
        <w:right w:val="none" w:sz="0" w:space="0" w:color="auto"/>
      </w:divBdr>
    </w:div>
    <w:div w:id="321812324">
      <w:bodyDiv w:val="1"/>
      <w:marLeft w:val="0"/>
      <w:marRight w:val="0"/>
      <w:marTop w:val="0"/>
      <w:marBottom w:val="0"/>
      <w:divBdr>
        <w:top w:val="none" w:sz="0" w:space="0" w:color="auto"/>
        <w:left w:val="none" w:sz="0" w:space="0" w:color="auto"/>
        <w:bottom w:val="none" w:sz="0" w:space="0" w:color="auto"/>
        <w:right w:val="none" w:sz="0" w:space="0" w:color="auto"/>
      </w:divBdr>
    </w:div>
    <w:div w:id="334067885">
      <w:bodyDiv w:val="1"/>
      <w:marLeft w:val="0"/>
      <w:marRight w:val="0"/>
      <w:marTop w:val="0"/>
      <w:marBottom w:val="0"/>
      <w:divBdr>
        <w:top w:val="none" w:sz="0" w:space="0" w:color="auto"/>
        <w:left w:val="none" w:sz="0" w:space="0" w:color="auto"/>
        <w:bottom w:val="none" w:sz="0" w:space="0" w:color="auto"/>
        <w:right w:val="none" w:sz="0" w:space="0" w:color="auto"/>
      </w:divBdr>
    </w:div>
    <w:div w:id="351032947">
      <w:bodyDiv w:val="1"/>
      <w:marLeft w:val="0"/>
      <w:marRight w:val="0"/>
      <w:marTop w:val="0"/>
      <w:marBottom w:val="0"/>
      <w:divBdr>
        <w:top w:val="none" w:sz="0" w:space="0" w:color="auto"/>
        <w:left w:val="none" w:sz="0" w:space="0" w:color="auto"/>
        <w:bottom w:val="none" w:sz="0" w:space="0" w:color="auto"/>
        <w:right w:val="none" w:sz="0" w:space="0" w:color="auto"/>
      </w:divBdr>
    </w:div>
    <w:div w:id="362755776">
      <w:bodyDiv w:val="1"/>
      <w:marLeft w:val="0"/>
      <w:marRight w:val="0"/>
      <w:marTop w:val="0"/>
      <w:marBottom w:val="0"/>
      <w:divBdr>
        <w:top w:val="none" w:sz="0" w:space="0" w:color="auto"/>
        <w:left w:val="none" w:sz="0" w:space="0" w:color="auto"/>
        <w:bottom w:val="none" w:sz="0" w:space="0" w:color="auto"/>
        <w:right w:val="none" w:sz="0" w:space="0" w:color="auto"/>
      </w:divBdr>
    </w:div>
    <w:div w:id="388186088">
      <w:bodyDiv w:val="1"/>
      <w:marLeft w:val="0"/>
      <w:marRight w:val="0"/>
      <w:marTop w:val="0"/>
      <w:marBottom w:val="0"/>
      <w:divBdr>
        <w:top w:val="none" w:sz="0" w:space="0" w:color="auto"/>
        <w:left w:val="none" w:sz="0" w:space="0" w:color="auto"/>
        <w:bottom w:val="none" w:sz="0" w:space="0" w:color="auto"/>
        <w:right w:val="none" w:sz="0" w:space="0" w:color="auto"/>
      </w:divBdr>
    </w:div>
    <w:div w:id="399670402">
      <w:bodyDiv w:val="1"/>
      <w:marLeft w:val="0"/>
      <w:marRight w:val="0"/>
      <w:marTop w:val="0"/>
      <w:marBottom w:val="0"/>
      <w:divBdr>
        <w:top w:val="none" w:sz="0" w:space="0" w:color="auto"/>
        <w:left w:val="none" w:sz="0" w:space="0" w:color="auto"/>
        <w:bottom w:val="none" w:sz="0" w:space="0" w:color="auto"/>
        <w:right w:val="none" w:sz="0" w:space="0" w:color="auto"/>
      </w:divBdr>
    </w:div>
    <w:div w:id="408885842">
      <w:bodyDiv w:val="1"/>
      <w:marLeft w:val="0"/>
      <w:marRight w:val="0"/>
      <w:marTop w:val="0"/>
      <w:marBottom w:val="0"/>
      <w:divBdr>
        <w:top w:val="none" w:sz="0" w:space="0" w:color="auto"/>
        <w:left w:val="none" w:sz="0" w:space="0" w:color="auto"/>
        <w:bottom w:val="none" w:sz="0" w:space="0" w:color="auto"/>
        <w:right w:val="none" w:sz="0" w:space="0" w:color="auto"/>
      </w:divBdr>
    </w:div>
    <w:div w:id="411968274">
      <w:bodyDiv w:val="1"/>
      <w:marLeft w:val="0"/>
      <w:marRight w:val="0"/>
      <w:marTop w:val="0"/>
      <w:marBottom w:val="0"/>
      <w:divBdr>
        <w:top w:val="none" w:sz="0" w:space="0" w:color="auto"/>
        <w:left w:val="none" w:sz="0" w:space="0" w:color="auto"/>
        <w:bottom w:val="none" w:sz="0" w:space="0" w:color="auto"/>
        <w:right w:val="none" w:sz="0" w:space="0" w:color="auto"/>
      </w:divBdr>
    </w:div>
    <w:div w:id="428164419">
      <w:bodyDiv w:val="1"/>
      <w:marLeft w:val="0"/>
      <w:marRight w:val="0"/>
      <w:marTop w:val="0"/>
      <w:marBottom w:val="0"/>
      <w:divBdr>
        <w:top w:val="none" w:sz="0" w:space="0" w:color="auto"/>
        <w:left w:val="none" w:sz="0" w:space="0" w:color="auto"/>
        <w:bottom w:val="none" w:sz="0" w:space="0" w:color="auto"/>
        <w:right w:val="none" w:sz="0" w:space="0" w:color="auto"/>
      </w:divBdr>
    </w:div>
    <w:div w:id="443577192">
      <w:bodyDiv w:val="1"/>
      <w:marLeft w:val="0"/>
      <w:marRight w:val="0"/>
      <w:marTop w:val="0"/>
      <w:marBottom w:val="0"/>
      <w:divBdr>
        <w:top w:val="none" w:sz="0" w:space="0" w:color="auto"/>
        <w:left w:val="none" w:sz="0" w:space="0" w:color="auto"/>
        <w:bottom w:val="none" w:sz="0" w:space="0" w:color="auto"/>
        <w:right w:val="none" w:sz="0" w:space="0" w:color="auto"/>
      </w:divBdr>
    </w:div>
    <w:div w:id="451441868">
      <w:bodyDiv w:val="1"/>
      <w:marLeft w:val="0"/>
      <w:marRight w:val="0"/>
      <w:marTop w:val="0"/>
      <w:marBottom w:val="0"/>
      <w:divBdr>
        <w:top w:val="none" w:sz="0" w:space="0" w:color="auto"/>
        <w:left w:val="none" w:sz="0" w:space="0" w:color="auto"/>
        <w:bottom w:val="none" w:sz="0" w:space="0" w:color="auto"/>
        <w:right w:val="none" w:sz="0" w:space="0" w:color="auto"/>
      </w:divBdr>
    </w:div>
    <w:div w:id="477497201">
      <w:bodyDiv w:val="1"/>
      <w:marLeft w:val="0"/>
      <w:marRight w:val="0"/>
      <w:marTop w:val="0"/>
      <w:marBottom w:val="0"/>
      <w:divBdr>
        <w:top w:val="none" w:sz="0" w:space="0" w:color="auto"/>
        <w:left w:val="none" w:sz="0" w:space="0" w:color="auto"/>
        <w:bottom w:val="none" w:sz="0" w:space="0" w:color="auto"/>
        <w:right w:val="none" w:sz="0" w:space="0" w:color="auto"/>
      </w:divBdr>
    </w:div>
    <w:div w:id="494497332">
      <w:bodyDiv w:val="1"/>
      <w:marLeft w:val="0"/>
      <w:marRight w:val="0"/>
      <w:marTop w:val="0"/>
      <w:marBottom w:val="0"/>
      <w:divBdr>
        <w:top w:val="none" w:sz="0" w:space="0" w:color="auto"/>
        <w:left w:val="none" w:sz="0" w:space="0" w:color="auto"/>
        <w:bottom w:val="none" w:sz="0" w:space="0" w:color="auto"/>
        <w:right w:val="none" w:sz="0" w:space="0" w:color="auto"/>
      </w:divBdr>
    </w:div>
    <w:div w:id="513883646">
      <w:bodyDiv w:val="1"/>
      <w:marLeft w:val="0"/>
      <w:marRight w:val="0"/>
      <w:marTop w:val="0"/>
      <w:marBottom w:val="0"/>
      <w:divBdr>
        <w:top w:val="none" w:sz="0" w:space="0" w:color="auto"/>
        <w:left w:val="none" w:sz="0" w:space="0" w:color="auto"/>
        <w:bottom w:val="none" w:sz="0" w:space="0" w:color="auto"/>
        <w:right w:val="none" w:sz="0" w:space="0" w:color="auto"/>
      </w:divBdr>
    </w:div>
    <w:div w:id="516772446">
      <w:bodyDiv w:val="1"/>
      <w:marLeft w:val="0"/>
      <w:marRight w:val="0"/>
      <w:marTop w:val="0"/>
      <w:marBottom w:val="0"/>
      <w:divBdr>
        <w:top w:val="none" w:sz="0" w:space="0" w:color="auto"/>
        <w:left w:val="none" w:sz="0" w:space="0" w:color="auto"/>
        <w:bottom w:val="none" w:sz="0" w:space="0" w:color="auto"/>
        <w:right w:val="none" w:sz="0" w:space="0" w:color="auto"/>
      </w:divBdr>
    </w:div>
    <w:div w:id="530412010">
      <w:bodyDiv w:val="1"/>
      <w:marLeft w:val="0"/>
      <w:marRight w:val="0"/>
      <w:marTop w:val="0"/>
      <w:marBottom w:val="0"/>
      <w:divBdr>
        <w:top w:val="none" w:sz="0" w:space="0" w:color="auto"/>
        <w:left w:val="none" w:sz="0" w:space="0" w:color="auto"/>
        <w:bottom w:val="none" w:sz="0" w:space="0" w:color="auto"/>
        <w:right w:val="none" w:sz="0" w:space="0" w:color="auto"/>
      </w:divBdr>
    </w:div>
    <w:div w:id="534194850">
      <w:bodyDiv w:val="1"/>
      <w:marLeft w:val="0"/>
      <w:marRight w:val="0"/>
      <w:marTop w:val="0"/>
      <w:marBottom w:val="0"/>
      <w:divBdr>
        <w:top w:val="none" w:sz="0" w:space="0" w:color="auto"/>
        <w:left w:val="none" w:sz="0" w:space="0" w:color="auto"/>
        <w:bottom w:val="none" w:sz="0" w:space="0" w:color="auto"/>
        <w:right w:val="none" w:sz="0" w:space="0" w:color="auto"/>
      </w:divBdr>
    </w:div>
    <w:div w:id="546458548">
      <w:bodyDiv w:val="1"/>
      <w:marLeft w:val="0"/>
      <w:marRight w:val="0"/>
      <w:marTop w:val="0"/>
      <w:marBottom w:val="0"/>
      <w:divBdr>
        <w:top w:val="none" w:sz="0" w:space="0" w:color="auto"/>
        <w:left w:val="none" w:sz="0" w:space="0" w:color="auto"/>
        <w:bottom w:val="none" w:sz="0" w:space="0" w:color="auto"/>
        <w:right w:val="none" w:sz="0" w:space="0" w:color="auto"/>
      </w:divBdr>
    </w:div>
    <w:div w:id="555120708">
      <w:bodyDiv w:val="1"/>
      <w:marLeft w:val="0"/>
      <w:marRight w:val="0"/>
      <w:marTop w:val="0"/>
      <w:marBottom w:val="0"/>
      <w:divBdr>
        <w:top w:val="none" w:sz="0" w:space="0" w:color="auto"/>
        <w:left w:val="none" w:sz="0" w:space="0" w:color="auto"/>
        <w:bottom w:val="none" w:sz="0" w:space="0" w:color="auto"/>
        <w:right w:val="none" w:sz="0" w:space="0" w:color="auto"/>
      </w:divBdr>
    </w:div>
    <w:div w:id="567305003">
      <w:bodyDiv w:val="1"/>
      <w:marLeft w:val="0"/>
      <w:marRight w:val="0"/>
      <w:marTop w:val="0"/>
      <w:marBottom w:val="0"/>
      <w:divBdr>
        <w:top w:val="none" w:sz="0" w:space="0" w:color="auto"/>
        <w:left w:val="none" w:sz="0" w:space="0" w:color="auto"/>
        <w:bottom w:val="none" w:sz="0" w:space="0" w:color="auto"/>
        <w:right w:val="none" w:sz="0" w:space="0" w:color="auto"/>
      </w:divBdr>
    </w:div>
    <w:div w:id="583955082">
      <w:bodyDiv w:val="1"/>
      <w:marLeft w:val="0"/>
      <w:marRight w:val="0"/>
      <w:marTop w:val="0"/>
      <w:marBottom w:val="0"/>
      <w:divBdr>
        <w:top w:val="none" w:sz="0" w:space="0" w:color="auto"/>
        <w:left w:val="none" w:sz="0" w:space="0" w:color="auto"/>
        <w:bottom w:val="none" w:sz="0" w:space="0" w:color="auto"/>
        <w:right w:val="none" w:sz="0" w:space="0" w:color="auto"/>
      </w:divBdr>
    </w:div>
    <w:div w:id="592515693">
      <w:bodyDiv w:val="1"/>
      <w:marLeft w:val="0"/>
      <w:marRight w:val="0"/>
      <w:marTop w:val="0"/>
      <w:marBottom w:val="0"/>
      <w:divBdr>
        <w:top w:val="none" w:sz="0" w:space="0" w:color="auto"/>
        <w:left w:val="none" w:sz="0" w:space="0" w:color="auto"/>
        <w:bottom w:val="none" w:sz="0" w:space="0" w:color="auto"/>
        <w:right w:val="none" w:sz="0" w:space="0" w:color="auto"/>
      </w:divBdr>
    </w:div>
    <w:div w:id="594095173">
      <w:bodyDiv w:val="1"/>
      <w:marLeft w:val="0"/>
      <w:marRight w:val="0"/>
      <w:marTop w:val="0"/>
      <w:marBottom w:val="0"/>
      <w:divBdr>
        <w:top w:val="none" w:sz="0" w:space="0" w:color="auto"/>
        <w:left w:val="none" w:sz="0" w:space="0" w:color="auto"/>
        <w:bottom w:val="none" w:sz="0" w:space="0" w:color="auto"/>
        <w:right w:val="none" w:sz="0" w:space="0" w:color="auto"/>
      </w:divBdr>
    </w:div>
    <w:div w:id="637420622">
      <w:bodyDiv w:val="1"/>
      <w:marLeft w:val="0"/>
      <w:marRight w:val="0"/>
      <w:marTop w:val="0"/>
      <w:marBottom w:val="0"/>
      <w:divBdr>
        <w:top w:val="none" w:sz="0" w:space="0" w:color="auto"/>
        <w:left w:val="none" w:sz="0" w:space="0" w:color="auto"/>
        <w:bottom w:val="none" w:sz="0" w:space="0" w:color="auto"/>
        <w:right w:val="none" w:sz="0" w:space="0" w:color="auto"/>
      </w:divBdr>
    </w:div>
    <w:div w:id="659113163">
      <w:bodyDiv w:val="1"/>
      <w:marLeft w:val="0"/>
      <w:marRight w:val="0"/>
      <w:marTop w:val="0"/>
      <w:marBottom w:val="0"/>
      <w:divBdr>
        <w:top w:val="none" w:sz="0" w:space="0" w:color="auto"/>
        <w:left w:val="none" w:sz="0" w:space="0" w:color="auto"/>
        <w:bottom w:val="none" w:sz="0" w:space="0" w:color="auto"/>
        <w:right w:val="none" w:sz="0" w:space="0" w:color="auto"/>
      </w:divBdr>
    </w:div>
    <w:div w:id="662510156">
      <w:bodyDiv w:val="1"/>
      <w:marLeft w:val="0"/>
      <w:marRight w:val="0"/>
      <w:marTop w:val="0"/>
      <w:marBottom w:val="0"/>
      <w:divBdr>
        <w:top w:val="none" w:sz="0" w:space="0" w:color="auto"/>
        <w:left w:val="none" w:sz="0" w:space="0" w:color="auto"/>
        <w:bottom w:val="none" w:sz="0" w:space="0" w:color="auto"/>
        <w:right w:val="none" w:sz="0" w:space="0" w:color="auto"/>
      </w:divBdr>
    </w:div>
    <w:div w:id="677123642">
      <w:bodyDiv w:val="1"/>
      <w:marLeft w:val="0"/>
      <w:marRight w:val="0"/>
      <w:marTop w:val="0"/>
      <w:marBottom w:val="0"/>
      <w:divBdr>
        <w:top w:val="none" w:sz="0" w:space="0" w:color="auto"/>
        <w:left w:val="none" w:sz="0" w:space="0" w:color="auto"/>
        <w:bottom w:val="none" w:sz="0" w:space="0" w:color="auto"/>
        <w:right w:val="none" w:sz="0" w:space="0" w:color="auto"/>
      </w:divBdr>
    </w:div>
    <w:div w:id="684013392">
      <w:bodyDiv w:val="1"/>
      <w:marLeft w:val="0"/>
      <w:marRight w:val="0"/>
      <w:marTop w:val="0"/>
      <w:marBottom w:val="0"/>
      <w:divBdr>
        <w:top w:val="none" w:sz="0" w:space="0" w:color="auto"/>
        <w:left w:val="none" w:sz="0" w:space="0" w:color="auto"/>
        <w:bottom w:val="none" w:sz="0" w:space="0" w:color="auto"/>
        <w:right w:val="none" w:sz="0" w:space="0" w:color="auto"/>
      </w:divBdr>
    </w:div>
    <w:div w:id="727269913">
      <w:bodyDiv w:val="1"/>
      <w:marLeft w:val="0"/>
      <w:marRight w:val="0"/>
      <w:marTop w:val="0"/>
      <w:marBottom w:val="0"/>
      <w:divBdr>
        <w:top w:val="none" w:sz="0" w:space="0" w:color="auto"/>
        <w:left w:val="none" w:sz="0" w:space="0" w:color="auto"/>
        <w:bottom w:val="none" w:sz="0" w:space="0" w:color="auto"/>
        <w:right w:val="none" w:sz="0" w:space="0" w:color="auto"/>
      </w:divBdr>
    </w:div>
    <w:div w:id="737482222">
      <w:bodyDiv w:val="1"/>
      <w:marLeft w:val="0"/>
      <w:marRight w:val="0"/>
      <w:marTop w:val="0"/>
      <w:marBottom w:val="0"/>
      <w:divBdr>
        <w:top w:val="none" w:sz="0" w:space="0" w:color="auto"/>
        <w:left w:val="none" w:sz="0" w:space="0" w:color="auto"/>
        <w:bottom w:val="none" w:sz="0" w:space="0" w:color="auto"/>
        <w:right w:val="none" w:sz="0" w:space="0" w:color="auto"/>
      </w:divBdr>
    </w:div>
    <w:div w:id="775444173">
      <w:bodyDiv w:val="1"/>
      <w:marLeft w:val="0"/>
      <w:marRight w:val="0"/>
      <w:marTop w:val="0"/>
      <w:marBottom w:val="0"/>
      <w:divBdr>
        <w:top w:val="none" w:sz="0" w:space="0" w:color="auto"/>
        <w:left w:val="none" w:sz="0" w:space="0" w:color="auto"/>
        <w:bottom w:val="none" w:sz="0" w:space="0" w:color="auto"/>
        <w:right w:val="none" w:sz="0" w:space="0" w:color="auto"/>
      </w:divBdr>
    </w:div>
    <w:div w:id="788553925">
      <w:bodyDiv w:val="1"/>
      <w:marLeft w:val="0"/>
      <w:marRight w:val="0"/>
      <w:marTop w:val="0"/>
      <w:marBottom w:val="0"/>
      <w:divBdr>
        <w:top w:val="none" w:sz="0" w:space="0" w:color="auto"/>
        <w:left w:val="none" w:sz="0" w:space="0" w:color="auto"/>
        <w:bottom w:val="none" w:sz="0" w:space="0" w:color="auto"/>
        <w:right w:val="none" w:sz="0" w:space="0" w:color="auto"/>
      </w:divBdr>
    </w:div>
    <w:div w:id="793712578">
      <w:bodyDiv w:val="1"/>
      <w:marLeft w:val="0"/>
      <w:marRight w:val="0"/>
      <w:marTop w:val="0"/>
      <w:marBottom w:val="0"/>
      <w:divBdr>
        <w:top w:val="none" w:sz="0" w:space="0" w:color="auto"/>
        <w:left w:val="none" w:sz="0" w:space="0" w:color="auto"/>
        <w:bottom w:val="none" w:sz="0" w:space="0" w:color="auto"/>
        <w:right w:val="none" w:sz="0" w:space="0" w:color="auto"/>
      </w:divBdr>
    </w:div>
    <w:div w:id="808476310">
      <w:bodyDiv w:val="1"/>
      <w:marLeft w:val="0"/>
      <w:marRight w:val="0"/>
      <w:marTop w:val="0"/>
      <w:marBottom w:val="0"/>
      <w:divBdr>
        <w:top w:val="none" w:sz="0" w:space="0" w:color="auto"/>
        <w:left w:val="none" w:sz="0" w:space="0" w:color="auto"/>
        <w:bottom w:val="none" w:sz="0" w:space="0" w:color="auto"/>
        <w:right w:val="none" w:sz="0" w:space="0" w:color="auto"/>
      </w:divBdr>
    </w:div>
    <w:div w:id="897938708">
      <w:bodyDiv w:val="1"/>
      <w:marLeft w:val="0"/>
      <w:marRight w:val="0"/>
      <w:marTop w:val="0"/>
      <w:marBottom w:val="0"/>
      <w:divBdr>
        <w:top w:val="none" w:sz="0" w:space="0" w:color="auto"/>
        <w:left w:val="none" w:sz="0" w:space="0" w:color="auto"/>
        <w:bottom w:val="none" w:sz="0" w:space="0" w:color="auto"/>
        <w:right w:val="none" w:sz="0" w:space="0" w:color="auto"/>
      </w:divBdr>
    </w:div>
    <w:div w:id="901718430">
      <w:bodyDiv w:val="1"/>
      <w:marLeft w:val="0"/>
      <w:marRight w:val="0"/>
      <w:marTop w:val="0"/>
      <w:marBottom w:val="0"/>
      <w:divBdr>
        <w:top w:val="none" w:sz="0" w:space="0" w:color="auto"/>
        <w:left w:val="none" w:sz="0" w:space="0" w:color="auto"/>
        <w:bottom w:val="none" w:sz="0" w:space="0" w:color="auto"/>
        <w:right w:val="none" w:sz="0" w:space="0" w:color="auto"/>
      </w:divBdr>
    </w:div>
    <w:div w:id="941574557">
      <w:bodyDiv w:val="1"/>
      <w:marLeft w:val="0"/>
      <w:marRight w:val="0"/>
      <w:marTop w:val="0"/>
      <w:marBottom w:val="0"/>
      <w:divBdr>
        <w:top w:val="none" w:sz="0" w:space="0" w:color="auto"/>
        <w:left w:val="none" w:sz="0" w:space="0" w:color="auto"/>
        <w:bottom w:val="none" w:sz="0" w:space="0" w:color="auto"/>
        <w:right w:val="none" w:sz="0" w:space="0" w:color="auto"/>
      </w:divBdr>
    </w:div>
    <w:div w:id="942345318">
      <w:bodyDiv w:val="1"/>
      <w:marLeft w:val="0"/>
      <w:marRight w:val="0"/>
      <w:marTop w:val="0"/>
      <w:marBottom w:val="0"/>
      <w:divBdr>
        <w:top w:val="none" w:sz="0" w:space="0" w:color="auto"/>
        <w:left w:val="none" w:sz="0" w:space="0" w:color="auto"/>
        <w:bottom w:val="none" w:sz="0" w:space="0" w:color="auto"/>
        <w:right w:val="none" w:sz="0" w:space="0" w:color="auto"/>
      </w:divBdr>
    </w:div>
    <w:div w:id="953097657">
      <w:bodyDiv w:val="1"/>
      <w:marLeft w:val="0"/>
      <w:marRight w:val="0"/>
      <w:marTop w:val="0"/>
      <w:marBottom w:val="0"/>
      <w:divBdr>
        <w:top w:val="none" w:sz="0" w:space="0" w:color="auto"/>
        <w:left w:val="none" w:sz="0" w:space="0" w:color="auto"/>
        <w:bottom w:val="none" w:sz="0" w:space="0" w:color="auto"/>
        <w:right w:val="none" w:sz="0" w:space="0" w:color="auto"/>
      </w:divBdr>
    </w:div>
    <w:div w:id="974867994">
      <w:bodyDiv w:val="1"/>
      <w:marLeft w:val="0"/>
      <w:marRight w:val="0"/>
      <w:marTop w:val="0"/>
      <w:marBottom w:val="0"/>
      <w:divBdr>
        <w:top w:val="none" w:sz="0" w:space="0" w:color="auto"/>
        <w:left w:val="none" w:sz="0" w:space="0" w:color="auto"/>
        <w:bottom w:val="none" w:sz="0" w:space="0" w:color="auto"/>
        <w:right w:val="none" w:sz="0" w:space="0" w:color="auto"/>
      </w:divBdr>
    </w:div>
    <w:div w:id="980963891">
      <w:bodyDiv w:val="1"/>
      <w:marLeft w:val="0"/>
      <w:marRight w:val="0"/>
      <w:marTop w:val="0"/>
      <w:marBottom w:val="0"/>
      <w:divBdr>
        <w:top w:val="none" w:sz="0" w:space="0" w:color="auto"/>
        <w:left w:val="none" w:sz="0" w:space="0" w:color="auto"/>
        <w:bottom w:val="none" w:sz="0" w:space="0" w:color="auto"/>
        <w:right w:val="none" w:sz="0" w:space="0" w:color="auto"/>
      </w:divBdr>
    </w:div>
    <w:div w:id="992954052">
      <w:bodyDiv w:val="1"/>
      <w:marLeft w:val="0"/>
      <w:marRight w:val="0"/>
      <w:marTop w:val="0"/>
      <w:marBottom w:val="0"/>
      <w:divBdr>
        <w:top w:val="none" w:sz="0" w:space="0" w:color="auto"/>
        <w:left w:val="none" w:sz="0" w:space="0" w:color="auto"/>
        <w:bottom w:val="none" w:sz="0" w:space="0" w:color="auto"/>
        <w:right w:val="none" w:sz="0" w:space="0" w:color="auto"/>
      </w:divBdr>
    </w:div>
    <w:div w:id="1008022872">
      <w:bodyDiv w:val="1"/>
      <w:marLeft w:val="0"/>
      <w:marRight w:val="0"/>
      <w:marTop w:val="0"/>
      <w:marBottom w:val="0"/>
      <w:divBdr>
        <w:top w:val="none" w:sz="0" w:space="0" w:color="auto"/>
        <w:left w:val="none" w:sz="0" w:space="0" w:color="auto"/>
        <w:bottom w:val="none" w:sz="0" w:space="0" w:color="auto"/>
        <w:right w:val="none" w:sz="0" w:space="0" w:color="auto"/>
      </w:divBdr>
    </w:div>
    <w:div w:id="1015694626">
      <w:bodyDiv w:val="1"/>
      <w:marLeft w:val="0"/>
      <w:marRight w:val="0"/>
      <w:marTop w:val="0"/>
      <w:marBottom w:val="0"/>
      <w:divBdr>
        <w:top w:val="none" w:sz="0" w:space="0" w:color="auto"/>
        <w:left w:val="none" w:sz="0" w:space="0" w:color="auto"/>
        <w:bottom w:val="none" w:sz="0" w:space="0" w:color="auto"/>
        <w:right w:val="none" w:sz="0" w:space="0" w:color="auto"/>
      </w:divBdr>
    </w:div>
    <w:div w:id="1020932476">
      <w:bodyDiv w:val="1"/>
      <w:marLeft w:val="0"/>
      <w:marRight w:val="0"/>
      <w:marTop w:val="0"/>
      <w:marBottom w:val="0"/>
      <w:divBdr>
        <w:top w:val="none" w:sz="0" w:space="0" w:color="auto"/>
        <w:left w:val="none" w:sz="0" w:space="0" w:color="auto"/>
        <w:bottom w:val="none" w:sz="0" w:space="0" w:color="auto"/>
        <w:right w:val="none" w:sz="0" w:space="0" w:color="auto"/>
      </w:divBdr>
    </w:div>
    <w:div w:id="1032195014">
      <w:bodyDiv w:val="1"/>
      <w:marLeft w:val="0"/>
      <w:marRight w:val="0"/>
      <w:marTop w:val="0"/>
      <w:marBottom w:val="0"/>
      <w:divBdr>
        <w:top w:val="none" w:sz="0" w:space="0" w:color="auto"/>
        <w:left w:val="none" w:sz="0" w:space="0" w:color="auto"/>
        <w:bottom w:val="none" w:sz="0" w:space="0" w:color="auto"/>
        <w:right w:val="none" w:sz="0" w:space="0" w:color="auto"/>
      </w:divBdr>
    </w:div>
    <w:div w:id="1069882937">
      <w:bodyDiv w:val="1"/>
      <w:marLeft w:val="0"/>
      <w:marRight w:val="0"/>
      <w:marTop w:val="0"/>
      <w:marBottom w:val="0"/>
      <w:divBdr>
        <w:top w:val="none" w:sz="0" w:space="0" w:color="auto"/>
        <w:left w:val="none" w:sz="0" w:space="0" w:color="auto"/>
        <w:bottom w:val="none" w:sz="0" w:space="0" w:color="auto"/>
        <w:right w:val="none" w:sz="0" w:space="0" w:color="auto"/>
      </w:divBdr>
    </w:div>
    <w:div w:id="1075788013">
      <w:bodyDiv w:val="1"/>
      <w:marLeft w:val="0"/>
      <w:marRight w:val="0"/>
      <w:marTop w:val="0"/>
      <w:marBottom w:val="0"/>
      <w:divBdr>
        <w:top w:val="none" w:sz="0" w:space="0" w:color="auto"/>
        <w:left w:val="none" w:sz="0" w:space="0" w:color="auto"/>
        <w:bottom w:val="none" w:sz="0" w:space="0" w:color="auto"/>
        <w:right w:val="none" w:sz="0" w:space="0" w:color="auto"/>
      </w:divBdr>
    </w:div>
    <w:div w:id="1077366143">
      <w:bodyDiv w:val="1"/>
      <w:marLeft w:val="0"/>
      <w:marRight w:val="0"/>
      <w:marTop w:val="0"/>
      <w:marBottom w:val="0"/>
      <w:divBdr>
        <w:top w:val="none" w:sz="0" w:space="0" w:color="auto"/>
        <w:left w:val="none" w:sz="0" w:space="0" w:color="auto"/>
        <w:bottom w:val="none" w:sz="0" w:space="0" w:color="auto"/>
        <w:right w:val="none" w:sz="0" w:space="0" w:color="auto"/>
      </w:divBdr>
    </w:div>
    <w:div w:id="1081215939">
      <w:bodyDiv w:val="1"/>
      <w:marLeft w:val="0"/>
      <w:marRight w:val="0"/>
      <w:marTop w:val="0"/>
      <w:marBottom w:val="0"/>
      <w:divBdr>
        <w:top w:val="none" w:sz="0" w:space="0" w:color="auto"/>
        <w:left w:val="none" w:sz="0" w:space="0" w:color="auto"/>
        <w:bottom w:val="none" w:sz="0" w:space="0" w:color="auto"/>
        <w:right w:val="none" w:sz="0" w:space="0" w:color="auto"/>
      </w:divBdr>
    </w:div>
    <w:div w:id="1100685981">
      <w:bodyDiv w:val="1"/>
      <w:marLeft w:val="0"/>
      <w:marRight w:val="0"/>
      <w:marTop w:val="0"/>
      <w:marBottom w:val="0"/>
      <w:divBdr>
        <w:top w:val="none" w:sz="0" w:space="0" w:color="auto"/>
        <w:left w:val="none" w:sz="0" w:space="0" w:color="auto"/>
        <w:bottom w:val="none" w:sz="0" w:space="0" w:color="auto"/>
        <w:right w:val="none" w:sz="0" w:space="0" w:color="auto"/>
      </w:divBdr>
    </w:div>
    <w:div w:id="1105879771">
      <w:bodyDiv w:val="1"/>
      <w:marLeft w:val="0"/>
      <w:marRight w:val="0"/>
      <w:marTop w:val="0"/>
      <w:marBottom w:val="0"/>
      <w:divBdr>
        <w:top w:val="none" w:sz="0" w:space="0" w:color="auto"/>
        <w:left w:val="none" w:sz="0" w:space="0" w:color="auto"/>
        <w:bottom w:val="none" w:sz="0" w:space="0" w:color="auto"/>
        <w:right w:val="none" w:sz="0" w:space="0" w:color="auto"/>
      </w:divBdr>
    </w:div>
    <w:div w:id="1122455607">
      <w:bodyDiv w:val="1"/>
      <w:marLeft w:val="0"/>
      <w:marRight w:val="0"/>
      <w:marTop w:val="0"/>
      <w:marBottom w:val="0"/>
      <w:divBdr>
        <w:top w:val="none" w:sz="0" w:space="0" w:color="auto"/>
        <w:left w:val="none" w:sz="0" w:space="0" w:color="auto"/>
        <w:bottom w:val="none" w:sz="0" w:space="0" w:color="auto"/>
        <w:right w:val="none" w:sz="0" w:space="0" w:color="auto"/>
      </w:divBdr>
    </w:div>
    <w:div w:id="1142889848">
      <w:bodyDiv w:val="1"/>
      <w:marLeft w:val="0"/>
      <w:marRight w:val="0"/>
      <w:marTop w:val="0"/>
      <w:marBottom w:val="0"/>
      <w:divBdr>
        <w:top w:val="none" w:sz="0" w:space="0" w:color="auto"/>
        <w:left w:val="none" w:sz="0" w:space="0" w:color="auto"/>
        <w:bottom w:val="none" w:sz="0" w:space="0" w:color="auto"/>
        <w:right w:val="none" w:sz="0" w:space="0" w:color="auto"/>
      </w:divBdr>
    </w:div>
    <w:div w:id="1178080909">
      <w:bodyDiv w:val="1"/>
      <w:marLeft w:val="0"/>
      <w:marRight w:val="0"/>
      <w:marTop w:val="0"/>
      <w:marBottom w:val="0"/>
      <w:divBdr>
        <w:top w:val="none" w:sz="0" w:space="0" w:color="auto"/>
        <w:left w:val="none" w:sz="0" w:space="0" w:color="auto"/>
        <w:bottom w:val="none" w:sz="0" w:space="0" w:color="auto"/>
        <w:right w:val="none" w:sz="0" w:space="0" w:color="auto"/>
      </w:divBdr>
    </w:div>
    <w:div w:id="1181554317">
      <w:bodyDiv w:val="1"/>
      <w:marLeft w:val="0"/>
      <w:marRight w:val="0"/>
      <w:marTop w:val="0"/>
      <w:marBottom w:val="0"/>
      <w:divBdr>
        <w:top w:val="none" w:sz="0" w:space="0" w:color="auto"/>
        <w:left w:val="none" w:sz="0" w:space="0" w:color="auto"/>
        <w:bottom w:val="none" w:sz="0" w:space="0" w:color="auto"/>
        <w:right w:val="none" w:sz="0" w:space="0" w:color="auto"/>
      </w:divBdr>
    </w:div>
    <w:div w:id="1187793537">
      <w:bodyDiv w:val="1"/>
      <w:marLeft w:val="0"/>
      <w:marRight w:val="0"/>
      <w:marTop w:val="0"/>
      <w:marBottom w:val="0"/>
      <w:divBdr>
        <w:top w:val="none" w:sz="0" w:space="0" w:color="auto"/>
        <w:left w:val="none" w:sz="0" w:space="0" w:color="auto"/>
        <w:bottom w:val="none" w:sz="0" w:space="0" w:color="auto"/>
        <w:right w:val="none" w:sz="0" w:space="0" w:color="auto"/>
      </w:divBdr>
    </w:div>
    <w:div w:id="1215965089">
      <w:bodyDiv w:val="1"/>
      <w:marLeft w:val="0"/>
      <w:marRight w:val="0"/>
      <w:marTop w:val="0"/>
      <w:marBottom w:val="0"/>
      <w:divBdr>
        <w:top w:val="none" w:sz="0" w:space="0" w:color="auto"/>
        <w:left w:val="none" w:sz="0" w:space="0" w:color="auto"/>
        <w:bottom w:val="none" w:sz="0" w:space="0" w:color="auto"/>
        <w:right w:val="none" w:sz="0" w:space="0" w:color="auto"/>
      </w:divBdr>
    </w:div>
    <w:div w:id="1220048679">
      <w:bodyDiv w:val="1"/>
      <w:marLeft w:val="0"/>
      <w:marRight w:val="0"/>
      <w:marTop w:val="0"/>
      <w:marBottom w:val="0"/>
      <w:divBdr>
        <w:top w:val="none" w:sz="0" w:space="0" w:color="auto"/>
        <w:left w:val="none" w:sz="0" w:space="0" w:color="auto"/>
        <w:bottom w:val="none" w:sz="0" w:space="0" w:color="auto"/>
        <w:right w:val="none" w:sz="0" w:space="0" w:color="auto"/>
      </w:divBdr>
    </w:div>
    <w:div w:id="1230966302">
      <w:bodyDiv w:val="1"/>
      <w:marLeft w:val="0"/>
      <w:marRight w:val="0"/>
      <w:marTop w:val="0"/>
      <w:marBottom w:val="0"/>
      <w:divBdr>
        <w:top w:val="none" w:sz="0" w:space="0" w:color="auto"/>
        <w:left w:val="none" w:sz="0" w:space="0" w:color="auto"/>
        <w:bottom w:val="none" w:sz="0" w:space="0" w:color="auto"/>
        <w:right w:val="none" w:sz="0" w:space="0" w:color="auto"/>
      </w:divBdr>
    </w:div>
    <w:div w:id="1252546253">
      <w:bodyDiv w:val="1"/>
      <w:marLeft w:val="0"/>
      <w:marRight w:val="0"/>
      <w:marTop w:val="0"/>
      <w:marBottom w:val="0"/>
      <w:divBdr>
        <w:top w:val="none" w:sz="0" w:space="0" w:color="auto"/>
        <w:left w:val="none" w:sz="0" w:space="0" w:color="auto"/>
        <w:bottom w:val="none" w:sz="0" w:space="0" w:color="auto"/>
        <w:right w:val="none" w:sz="0" w:space="0" w:color="auto"/>
      </w:divBdr>
    </w:div>
    <w:div w:id="1274216602">
      <w:bodyDiv w:val="1"/>
      <w:marLeft w:val="0"/>
      <w:marRight w:val="0"/>
      <w:marTop w:val="0"/>
      <w:marBottom w:val="0"/>
      <w:divBdr>
        <w:top w:val="none" w:sz="0" w:space="0" w:color="auto"/>
        <w:left w:val="none" w:sz="0" w:space="0" w:color="auto"/>
        <w:bottom w:val="none" w:sz="0" w:space="0" w:color="auto"/>
        <w:right w:val="none" w:sz="0" w:space="0" w:color="auto"/>
      </w:divBdr>
    </w:div>
    <w:div w:id="1287007058">
      <w:bodyDiv w:val="1"/>
      <w:marLeft w:val="0"/>
      <w:marRight w:val="0"/>
      <w:marTop w:val="0"/>
      <w:marBottom w:val="0"/>
      <w:divBdr>
        <w:top w:val="none" w:sz="0" w:space="0" w:color="auto"/>
        <w:left w:val="none" w:sz="0" w:space="0" w:color="auto"/>
        <w:bottom w:val="none" w:sz="0" w:space="0" w:color="auto"/>
        <w:right w:val="none" w:sz="0" w:space="0" w:color="auto"/>
      </w:divBdr>
    </w:div>
    <w:div w:id="1287931712">
      <w:bodyDiv w:val="1"/>
      <w:marLeft w:val="0"/>
      <w:marRight w:val="0"/>
      <w:marTop w:val="0"/>
      <w:marBottom w:val="0"/>
      <w:divBdr>
        <w:top w:val="none" w:sz="0" w:space="0" w:color="auto"/>
        <w:left w:val="none" w:sz="0" w:space="0" w:color="auto"/>
        <w:bottom w:val="none" w:sz="0" w:space="0" w:color="auto"/>
        <w:right w:val="none" w:sz="0" w:space="0" w:color="auto"/>
      </w:divBdr>
    </w:div>
    <w:div w:id="1352419001">
      <w:bodyDiv w:val="1"/>
      <w:marLeft w:val="0"/>
      <w:marRight w:val="0"/>
      <w:marTop w:val="0"/>
      <w:marBottom w:val="0"/>
      <w:divBdr>
        <w:top w:val="none" w:sz="0" w:space="0" w:color="auto"/>
        <w:left w:val="none" w:sz="0" w:space="0" w:color="auto"/>
        <w:bottom w:val="none" w:sz="0" w:space="0" w:color="auto"/>
        <w:right w:val="none" w:sz="0" w:space="0" w:color="auto"/>
      </w:divBdr>
    </w:div>
    <w:div w:id="1357005662">
      <w:bodyDiv w:val="1"/>
      <w:marLeft w:val="0"/>
      <w:marRight w:val="0"/>
      <w:marTop w:val="0"/>
      <w:marBottom w:val="0"/>
      <w:divBdr>
        <w:top w:val="none" w:sz="0" w:space="0" w:color="auto"/>
        <w:left w:val="none" w:sz="0" w:space="0" w:color="auto"/>
        <w:bottom w:val="none" w:sz="0" w:space="0" w:color="auto"/>
        <w:right w:val="none" w:sz="0" w:space="0" w:color="auto"/>
      </w:divBdr>
    </w:div>
    <w:div w:id="1390765962">
      <w:bodyDiv w:val="1"/>
      <w:marLeft w:val="0"/>
      <w:marRight w:val="0"/>
      <w:marTop w:val="0"/>
      <w:marBottom w:val="0"/>
      <w:divBdr>
        <w:top w:val="none" w:sz="0" w:space="0" w:color="auto"/>
        <w:left w:val="none" w:sz="0" w:space="0" w:color="auto"/>
        <w:bottom w:val="none" w:sz="0" w:space="0" w:color="auto"/>
        <w:right w:val="none" w:sz="0" w:space="0" w:color="auto"/>
      </w:divBdr>
    </w:div>
    <w:div w:id="1401905019">
      <w:bodyDiv w:val="1"/>
      <w:marLeft w:val="0"/>
      <w:marRight w:val="0"/>
      <w:marTop w:val="0"/>
      <w:marBottom w:val="0"/>
      <w:divBdr>
        <w:top w:val="none" w:sz="0" w:space="0" w:color="auto"/>
        <w:left w:val="none" w:sz="0" w:space="0" w:color="auto"/>
        <w:bottom w:val="none" w:sz="0" w:space="0" w:color="auto"/>
        <w:right w:val="none" w:sz="0" w:space="0" w:color="auto"/>
      </w:divBdr>
    </w:div>
    <w:div w:id="1405450623">
      <w:bodyDiv w:val="1"/>
      <w:marLeft w:val="0"/>
      <w:marRight w:val="0"/>
      <w:marTop w:val="0"/>
      <w:marBottom w:val="0"/>
      <w:divBdr>
        <w:top w:val="none" w:sz="0" w:space="0" w:color="auto"/>
        <w:left w:val="none" w:sz="0" w:space="0" w:color="auto"/>
        <w:bottom w:val="none" w:sz="0" w:space="0" w:color="auto"/>
        <w:right w:val="none" w:sz="0" w:space="0" w:color="auto"/>
      </w:divBdr>
    </w:div>
    <w:div w:id="1410228215">
      <w:bodyDiv w:val="1"/>
      <w:marLeft w:val="0"/>
      <w:marRight w:val="0"/>
      <w:marTop w:val="0"/>
      <w:marBottom w:val="0"/>
      <w:divBdr>
        <w:top w:val="none" w:sz="0" w:space="0" w:color="auto"/>
        <w:left w:val="none" w:sz="0" w:space="0" w:color="auto"/>
        <w:bottom w:val="none" w:sz="0" w:space="0" w:color="auto"/>
        <w:right w:val="none" w:sz="0" w:space="0" w:color="auto"/>
      </w:divBdr>
    </w:div>
    <w:div w:id="1423528507">
      <w:bodyDiv w:val="1"/>
      <w:marLeft w:val="0"/>
      <w:marRight w:val="0"/>
      <w:marTop w:val="0"/>
      <w:marBottom w:val="0"/>
      <w:divBdr>
        <w:top w:val="none" w:sz="0" w:space="0" w:color="auto"/>
        <w:left w:val="none" w:sz="0" w:space="0" w:color="auto"/>
        <w:bottom w:val="none" w:sz="0" w:space="0" w:color="auto"/>
        <w:right w:val="none" w:sz="0" w:space="0" w:color="auto"/>
      </w:divBdr>
    </w:div>
    <w:div w:id="1434593896">
      <w:bodyDiv w:val="1"/>
      <w:marLeft w:val="0"/>
      <w:marRight w:val="0"/>
      <w:marTop w:val="0"/>
      <w:marBottom w:val="0"/>
      <w:divBdr>
        <w:top w:val="none" w:sz="0" w:space="0" w:color="auto"/>
        <w:left w:val="none" w:sz="0" w:space="0" w:color="auto"/>
        <w:bottom w:val="none" w:sz="0" w:space="0" w:color="auto"/>
        <w:right w:val="none" w:sz="0" w:space="0" w:color="auto"/>
      </w:divBdr>
    </w:div>
    <w:div w:id="1449278939">
      <w:bodyDiv w:val="1"/>
      <w:marLeft w:val="0"/>
      <w:marRight w:val="0"/>
      <w:marTop w:val="0"/>
      <w:marBottom w:val="0"/>
      <w:divBdr>
        <w:top w:val="none" w:sz="0" w:space="0" w:color="auto"/>
        <w:left w:val="none" w:sz="0" w:space="0" w:color="auto"/>
        <w:bottom w:val="none" w:sz="0" w:space="0" w:color="auto"/>
        <w:right w:val="none" w:sz="0" w:space="0" w:color="auto"/>
      </w:divBdr>
    </w:div>
    <w:div w:id="1463427214">
      <w:bodyDiv w:val="1"/>
      <w:marLeft w:val="0"/>
      <w:marRight w:val="0"/>
      <w:marTop w:val="0"/>
      <w:marBottom w:val="0"/>
      <w:divBdr>
        <w:top w:val="none" w:sz="0" w:space="0" w:color="auto"/>
        <w:left w:val="none" w:sz="0" w:space="0" w:color="auto"/>
        <w:bottom w:val="none" w:sz="0" w:space="0" w:color="auto"/>
        <w:right w:val="none" w:sz="0" w:space="0" w:color="auto"/>
      </w:divBdr>
    </w:div>
    <w:div w:id="1466385709">
      <w:bodyDiv w:val="1"/>
      <w:marLeft w:val="0"/>
      <w:marRight w:val="0"/>
      <w:marTop w:val="0"/>
      <w:marBottom w:val="0"/>
      <w:divBdr>
        <w:top w:val="none" w:sz="0" w:space="0" w:color="auto"/>
        <w:left w:val="none" w:sz="0" w:space="0" w:color="auto"/>
        <w:bottom w:val="none" w:sz="0" w:space="0" w:color="auto"/>
        <w:right w:val="none" w:sz="0" w:space="0" w:color="auto"/>
      </w:divBdr>
    </w:div>
    <w:div w:id="1473517297">
      <w:bodyDiv w:val="1"/>
      <w:marLeft w:val="0"/>
      <w:marRight w:val="0"/>
      <w:marTop w:val="0"/>
      <w:marBottom w:val="0"/>
      <w:divBdr>
        <w:top w:val="none" w:sz="0" w:space="0" w:color="auto"/>
        <w:left w:val="none" w:sz="0" w:space="0" w:color="auto"/>
        <w:bottom w:val="none" w:sz="0" w:space="0" w:color="auto"/>
        <w:right w:val="none" w:sz="0" w:space="0" w:color="auto"/>
      </w:divBdr>
    </w:div>
    <w:div w:id="1475609088">
      <w:bodyDiv w:val="1"/>
      <w:marLeft w:val="0"/>
      <w:marRight w:val="0"/>
      <w:marTop w:val="0"/>
      <w:marBottom w:val="0"/>
      <w:divBdr>
        <w:top w:val="none" w:sz="0" w:space="0" w:color="auto"/>
        <w:left w:val="none" w:sz="0" w:space="0" w:color="auto"/>
        <w:bottom w:val="none" w:sz="0" w:space="0" w:color="auto"/>
        <w:right w:val="none" w:sz="0" w:space="0" w:color="auto"/>
      </w:divBdr>
    </w:div>
    <w:div w:id="1484354897">
      <w:bodyDiv w:val="1"/>
      <w:marLeft w:val="0"/>
      <w:marRight w:val="0"/>
      <w:marTop w:val="0"/>
      <w:marBottom w:val="0"/>
      <w:divBdr>
        <w:top w:val="none" w:sz="0" w:space="0" w:color="auto"/>
        <w:left w:val="none" w:sz="0" w:space="0" w:color="auto"/>
        <w:bottom w:val="none" w:sz="0" w:space="0" w:color="auto"/>
        <w:right w:val="none" w:sz="0" w:space="0" w:color="auto"/>
      </w:divBdr>
    </w:div>
    <w:div w:id="1492062541">
      <w:bodyDiv w:val="1"/>
      <w:marLeft w:val="0"/>
      <w:marRight w:val="0"/>
      <w:marTop w:val="0"/>
      <w:marBottom w:val="0"/>
      <w:divBdr>
        <w:top w:val="none" w:sz="0" w:space="0" w:color="auto"/>
        <w:left w:val="none" w:sz="0" w:space="0" w:color="auto"/>
        <w:bottom w:val="none" w:sz="0" w:space="0" w:color="auto"/>
        <w:right w:val="none" w:sz="0" w:space="0" w:color="auto"/>
      </w:divBdr>
    </w:div>
    <w:div w:id="1495757618">
      <w:bodyDiv w:val="1"/>
      <w:marLeft w:val="0"/>
      <w:marRight w:val="0"/>
      <w:marTop w:val="0"/>
      <w:marBottom w:val="0"/>
      <w:divBdr>
        <w:top w:val="none" w:sz="0" w:space="0" w:color="auto"/>
        <w:left w:val="none" w:sz="0" w:space="0" w:color="auto"/>
        <w:bottom w:val="none" w:sz="0" w:space="0" w:color="auto"/>
        <w:right w:val="none" w:sz="0" w:space="0" w:color="auto"/>
      </w:divBdr>
    </w:div>
    <w:div w:id="1506549809">
      <w:bodyDiv w:val="1"/>
      <w:marLeft w:val="0"/>
      <w:marRight w:val="0"/>
      <w:marTop w:val="0"/>
      <w:marBottom w:val="0"/>
      <w:divBdr>
        <w:top w:val="none" w:sz="0" w:space="0" w:color="auto"/>
        <w:left w:val="none" w:sz="0" w:space="0" w:color="auto"/>
        <w:bottom w:val="none" w:sz="0" w:space="0" w:color="auto"/>
        <w:right w:val="none" w:sz="0" w:space="0" w:color="auto"/>
      </w:divBdr>
    </w:div>
    <w:div w:id="1510751987">
      <w:bodyDiv w:val="1"/>
      <w:marLeft w:val="0"/>
      <w:marRight w:val="0"/>
      <w:marTop w:val="0"/>
      <w:marBottom w:val="0"/>
      <w:divBdr>
        <w:top w:val="none" w:sz="0" w:space="0" w:color="auto"/>
        <w:left w:val="none" w:sz="0" w:space="0" w:color="auto"/>
        <w:bottom w:val="none" w:sz="0" w:space="0" w:color="auto"/>
        <w:right w:val="none" w:sz="0" w:space="0" w:color="auto"/>
      </w:divBdr>
    </w:div>
    <w:div w:id="1512640641">
      <w:bodyDiv w:val="1"/>
      <w:marLeft w:val="0"/>
      <w:marRight w:val="0"/>
      <w:marTop w:val="0"/>
      <w:marBottom w:val="0"/>
      <w:divBdr>
        <w:top w:val="none" w:sz="0" w:space="0" w:color="auto"/>
        <w:left w:val="none" w:sz="0" w:space="0" w:color="auto"/>
        <w:bottom w:val="none" w:sz="0" w:space="0" w:color="auto"/>
        <w:right w:val="none" w:sz="0" w:space="0" w:color="auto"/>
      </w:divBdr>
    </w:div>
    <w:div w:id="1526862406">
      <w:bodyDiv w:val="1"/>
      <w:marLeft w:val="0"/>
      <w:marRight w:val="0"/>
      <w:marTop w:val="0"/>
      <w:marBottom w:val="0"/>
      <w:divBdr>
        <w:top w:val="none" w:sz="0" w:space="0" w:color="auto"/>
        <w:left w:val="none" w:sz="0" w:space="0" w:color="auto"/>
        <w:bottom w:val="none" w:sz="0" w:space="0" w:color="auto"/>
        <w:right w:val="none" w:sz="0" w:space="0" w:color="auto"/>
      </w:divBdr>
    </w:div>
    <w:div w:id="1543517274">
      <w:bodyDiv w:val="1"/>
      <w:marLeft w:val="0"/>
      <w:marRight w:val="0"/>
      <w:marTop w:val="0"/>
      <w:marBottom w:val="0"/>
      <w:divBdr>
        <w:top w:val="none" w:sz="0" w:space="0" w:color="auto"/>
        <w:left w:val="none" w:sz="0" w:space="0" w:color="auto"/>
        <w:bottom w:val="none" w:sz="0" w:space="0" w:color="auto"/>
        <w:right w:val="none" w:sz="0" w:space="0" w:color="auto"/>
      </w:divBdr>
    </w:div>
    <w:div w:id="1547796072">
      <w:bodyDiv w:val="1"/>
      <w:marLeft w:val="0"/>
      <w:marRight w:val="0"/>
      <w:marTop w:val="0"/>
      <w:marBottom w:val="0"/>
      <w:divBdr>
        <w:top w:val="none" w:sz="0" w:space="0" w:color="auto"/>
        <w:left w:val="none" w:sz="0" w:space="0" w:color="auto"/>
        <w:bottom w:val="none" w:sz="0" w:space="0" w:color="auto"/>
        <w:right w:val="none" w:sz="0" w:space="0" w:color="auto"/>
      </w:divBdr>
    </w:div>
    <w:div w:id="1568035382">
      <w:bodyDiv w:val="1"/>
      <w:marLeft w:val="0"/>
      <w:marRight w:val="0"/>
      <w:marTop w:val="0"/>
      <w:marBottom w:val="0"/>
      <w:divBdr>
        <w:top w:val="none" w:sz="0" w:space="0" w:color="auto"/>
        <w:left w:val="none" w:sz="0" w:space="0" w:color="auto"/>
        <w:bottom w:val="none" w:sz="0" w:space="0" w:color="auto"/>
        <w:right w:val="none" w:sz="0" w:space="0" w:color="auto"/>
      </w:divBdr>
    </w:div>
    <w:div w:id="1574005318">
      <w:bodyDiv w:val="1"/>
      <w:marLeft w:val="0"/>
      <w:marRight w:val="0"/>
      <w:marTop w:val="0"/>
      <w:marBottom w:val="0"/>
      <w:divBdr>
        <w:top w:val="none" w:sz="0" w:space="0" w:color="auto"/>
        <w:left w:val="none" w:sz="0" w:space="0" w:color="auto"/>
        <w:bottom w:val="none" w:sz="0" w:space="0" w:color="auto"/>
        <w:right w:val="none" w:sz="0" w:space="0" w:color="auto"/>
      </w:divBdr>
    </w:div>
    <w:div w:id="1589391247">
      <w:bodyDiv w:val="1"/>
      <w:marLeft w:val="0"/>
      <w:marRight w:val="0"/>
      <w:marTop w:val="0"/>
      <w:marBottom w:val="0"/>
      <w:divBdr>
        <w:top w:val="none" w:sz="0" w:space="0" w:color="auto"/>
        <w:left w:val="none" w:sz="0" w:space="0" w:color="auto"/>
        <w:bottom w:val="none" w:sz="0" w:space="0" w:color="auto"/>
        <w:right w:val="none" w:sz="0" w:space="0" w:color="auto"/>
      </w:divBdr>
    </w:div>
    <w:div w:id="1601792202">
      <w:bodyDiv w:val="1"/>
      <w:marLeft w:val="0"/>
      <w:marRight w:val="0"/>
      <w:marTop w:val="0"/>
      <w:marBottom w:val="0"/>
      <w:divBdr>
        <w:top w:val="none" w:sz="0" w:space="0" w:color="auto"/>
        <w:left w:val="none" w:sz="0" w:space="0" w:color="auto"/>
        <w:bottom w:val="none" w:sz="0" w:space="0" w:color="auto"/>
        <w:right w:val="none" w:sz="0" w:space="0" w:color="auto"/>
      </w:divBdr>
    </w:div>
    <w:div w:id="1601990279">
      <w:bodyDiv w:val="1"/>
      <w:marLeft w:val="0"/>
      <w:marRight w:val="0"/>
      <w:marTop w:val="0"/>
      <w:marBottom w:val="0"/>
      <w:divBdr>
        <w:top w:val="none" w:sz="0" w:space="0" w:color="auto"/>
        <w:left w:val="none" w:sz="0" w:space="0" w:color="auto"/>
        <w:bottom w:val="none" w:sz="0" w:space="0" w:color="auto"/>
        <w:right w:val="none" w:sz="0" w:space="0" w:color="auto"/>
      </w:divBdr>
    </w:div>
    <w:div w:id="1604722219">
      <w:bodyDiv w:val="1"/>
      <w:marLeft w:val="0"/>
      <w:marRight w:val="0"/>
      <w:marTop w:val="0"/>
      <w:marBottom w:val="0"/>
      <w:divBdr>
        <w:top w:val="none" w:sz="0" w:space="0" w:color="auto"/>
        <w:left w:val="none" w:sz="0" w:space="0" w:color="auto"/>
        <w:bottom w:val="none" w:sz="0" w:space="0" w:color="auto"/>
        <w:right w:val="none" w:sz="0" w:space="0" w:color="auto"/>
      </w:divBdr>
    </w:div>
    <w:div w:id="1648128454">
      <w:bodyDiv w:val="1"/>
      <w:marLeft w:val="0"/>
      <w:marRight w:val="0"/>
      <w:marTop w:val="0"/>
      <w:marBottom w:val="0"/>
      <w:divBdr>
        <w:top w:val="none" w:sz="0" w:space="0" w:color="auto"/>
        <w:left w:val="none" w:sz="0" w:space="0" w:color="auto"/>
        <w:bottom w:val="none" w:sz="0" w:space="0" w:color="auto"/>
        <w:right w:val="none" w:sz="0" w:space="0" w:color="auto"/>
      </w:divBdr>
    </w:div>
    <w:div w:id="1649287094">
      <w:bodyDiv w:val="1"/>
      <w:marLeft w:val="0"/>
      <w:marRight w:val="0"/>
      <w:marTop w:val="0"/>
      <w:marBottom w:val="0"/>
      <w:divBdr>
        <w:top w:val="none" w:sz="0" w:space="0" w:color="auto"/>
        <w:left w:val="none" w:sz="0" w:space="0" w:color="auto"/>
        <w:bottom w:val="none" w:sz="0" w:space="0" w:color="auto"/>
        <w:right w:val="none" w:sz="0" w:space="0" w:color="auto"/>
      </w:divBdr>
    </w:div>
    <w:div w:id="1653947438">
      <w:bodyDiv w:val="1"/>
      <w:marLeft w:val="0"/>
      <w:marRight w:val="0"/>
      <w:marTop w:val="0"/>
      <w:marBottom w:val="0"/>
      <w:divBdr>
        <w:top w:val="none" w:sz="0" w:space="0" w:color="auto"/>
        <w:left w:val="none" w:sz="0" w:space="0" w:color="auto"/>
        <w:bottom w:val="none" w:sz="0" w:space="0" w:color="auto"/>
        <w:right w:val="none" w:sz="0" w:space="0" w:color="auto"/>
      </w:divBdr>
    </w:div>
    <w:div w:id="1655596650">
      <w:bodyDiv w:val="1"/>
      <w:marLeft w:val="0"/>
      <w:marRight w:val="0"/>
      <w:marTop w:val="0"/>
      <w:marBottom w:val="0"/>
      <w:divBdr>
        <w:top w:val="none" w:sz="0" w:space="0" w:color="auto"/>
        <w:left w:val="none" w:sz="0" w:space="0" w:color="auto"/>
        <w:bottom w:val="none" w:sz="0" w:space="0" w:color="auto"/>
        <w:right w:val="none" w:sz="0" w:space="0" w:color="auto"/>
      </w:divBdr>
    </w:div>
    <w:div w:id="1685935078">
      <w:bodyDiv w:val="1"/>
      <w:marLeft w:val="0"/>
      <w:marRight w:val="0"/>
      <w:marTop w:val="0"/>
      <w:marBottom w:val="0"/>
      <w:divBdr>
        <w:top w:val="none" w:sz="0" w:space="0" w:color="auto"/>
        <w:left w:val="none" w:sz="0" w:space="0" w:color="auto"/>
        <w:bottom w:val="none" w:sz="0" w:space="0" w:color="auto"/>
        <w:right w:val="none" w:sz="0" w:space="0" w:color="auto"/>
      </w:divBdr>
    </w:div>
    <w:div w:id="1688292011">
      <w:bodyDiv w:val="1"/>
      <w:marLeft w:val="0"/>
      <w:marRight w:val="0"/>
      <w:marTop w:val="0"/>
      <w:marBottom w:val="0"/>
      <w:divBdr>
        <w:top w:val="none" w:sz="0" w:space="0" w:color="auto"/>
        <w:left w:val="none" w:sz="0" w:space="0" w:color="auto"/>
        <w:bottom w:val="none" w:sz="0" w:space="0" w:color="auto"/>
        <w:right w:val="none" w:sz="0" w:space="0" w:color="auto"/>
      </w:divBdr>
    </w:div>
    <w:div w:id="1690522252">
      <w:bodyDiv w:val="1"/>
      <w:marLeft w:val="0"/>
      <w:marRight w:val="0"/>
      <w:marTop w:val="0"/>
      <w:marBottom w:val="0"/>
      <w:divBdr>
        <w:top w:val="none" w:sz="0" w:space="0" w:color="auto"/>
        <w:left w:val="none" w:sz="0" w:space="0" w:color="auto"/>
        <w:bottom w:val="none" w:sz="0" w:space="0" w:color="auto"/>
        <w:right w:val="none" w:sz="0" w:space="0" w:color="auto"/>
      </w:divBdr>
    </w:div>
    <w:div w:id="1737584486">
      <w:bodyDiv w:val="1"/>
      <w:marLeft w:val="0"/>
      <w:marRight w:val="0"/>
      <w:marTop w:val="0"/>
      <w:marBottom w:val="0"/>
      <w:divBdr>
        <w:top w:val="none" w:sz="0" w:space="0" w:color="auto"/>
        <w:left w:val="none" w:sz="0" w:space="0" w:color="auto"/>
        <w:bottom w:val="none" w:sz="0" w:space="0" w:color="auto"/>
        <w:right w:val="none" w:sz="0" w:space="0" w:color="auto"/>
      </w:divBdr>
    </w:div>
    <w:div w:id="1745033940">
      <w:bodyDiv w:val="1"/>
      <w:marLeft w:val="0"/>
      <w:marRight w:val="0"/>
      <w:marTop w:val="0"/>
      <w:marBottom w:val="0"/>
      <w:divBdr>
        <w:top w:val="none" w:sz="0" w:space="0" w:color="auto"/>
        <w:left w:val="none" w:sz="0" w:space="0" w:color="auto"/>
        <w:bottom w:val="none" w:sz="0" w:space="0" w:color="auto"/>
        <w:right w:val="none" w:sz="0" w:space="0" w:color="auto"/>
      </w:divBdr>
    </w:div>
    <w:div w:id="1762220454">
      <w:bodyDiv w:val="1"/>
      <w:marLeft w:val="0"/>
      <w:marRight w:val="0"/>
      <w:marTop w:val="0"/>
      <w:marBottom w:val="0"/>
      <w:divBdr>
        <w:top w:val="none" w:sz="0" w:space="0" w:color="auto"/>
        <w:left w:val="none" w:sz="0" w:space="0" w:color="auto"/>
        <w:bottom w:val="none" w:sz="0" w:space="0" w:color="auto"/>
        <w:right w:val="none" w:sz="0" w:space="0" w:color="auto"/>
      </w:divBdr>
    </w:div>
    <w:div w:id="1794442267">
      <w:bodyDiv w:val="1"/>
      <w:marLeft w:val="0"/>
      <w:marRight w:val="0"/>
      <w:marTop w:val="0"/>
      <w:marBottom w:val="0"/>
      <w:divBdr>
        <w:top w:val="none" w:sz="0" w:space="0" w:color="auto"/>
        <w:left w:val="none" w:sz="0" w:space="0" w:color="auto"/>
        <w:bottom w:val="none" w:sz="0" w:space="0" w:color="auto"/>
        <w:right w:val="none" w:sz="0" w:space="0" w:color="auto"/>
      </w:divBdr>
    </w:div>
    <w:div w:id="1799563621">
      <w:bodyDiv w:val="1"/>
      <w:marLeft w:val="0"/>
      <w:marRight w:val="0"/>
      <w:marTop w:val="0"/>
      <w:marBottom w:val="0"/>
      <w:divBdr>
        <w:top w:val="none" w:sz="0" w:space="0" w:color="auto"/>
        <w:left w:val="none" w:sz="0" w:space="0" w:color="auto"/>
        <w:bottom w:val="none" w:sz="0" w:space="0" w:color="auto"/>
        <w:right w:val="none" w:sz="0" w:space="0" w:color="auto"/>
      </w:divBdr>
    </w:div>
    <w:div w:id="1803965435">
      <w:bodyDiv w:val="1"/>
      <w:marLeft w:val="0"/>
      <w:marRight w:val="0"/>
      <w:marTop w:val="0"/>
      <w:marBottom w:val="0"/>
      <w:divBdr>
        <w:top w:val="none" w:sz="0" w:space="0" w:color="auto"/>
        <w:left w:val="none" w:sz="0" w:space="0" w:color="auto"/>
        <w:bottom w:val="none" w:sz="0" w:space="0" w:color="auto"/>
        <w:right w:val="none" w:sz="0" w:space="0" w:color="auto"/>
      </w:divBdr>
    </w:div>
    <w:div w:id="1814523046">
      <w:bodyDiv w:val="1"/>
      <w:marLeft w:val="0"/>
      <w:marRight w:val="0"/>
      <w:marTop w:val="0"/>
      <w:marBottom w:val="0"/>
      <w:divBdr>
        <w:top w:val="none" w:sz="0" w:space="0" w:color="auto"/>
        <w:left w:val="none" w:sz="0" w:space="0" w:color="auto"/>
        <w:bottom w:val="none" w:sz="0" w:space="0" w:color="auto"/>
        <w:right w:val="none" w:sz="0" w:space="0" w:color="auto"/>
      </w:divBdr>
    </w:div>
    <w:div w:id="1823111812">
      <w:bodyDiv w:val="1"/>
      <w:marLeft w:val="0"/>
      <w:marRight w:val="0"/>
      <w:marTop w:val="0"/>
      <w:marBottom w:val="0"/>
      <w:divBdr>
        <w:top w:val="none" w:sz="0" w:space="0" w:color="auto"/>
        <w:left w:val="none" w:sz="0" w:space="0" w:color="auto"/>
        <w:bottom w:val="none" w:sz="0" w:space="0" w:color="auto"/>
        <w:right w:val="none" w:sz="0" w:space="0" w:color="auto"/>
      </w:divBdr>
    </w:div>
    <w:div w:id="1872305741">
      <w:bodyDiv w:val="1"/>
      <w:marLeft w:val="0"/>
      <w:marRight w:val="0"/>
      <w:marTop w:val="0"/>
      <w:marBottom w:val="0"/>
      <w:divBdr>
        <w:top w:val="none" w:sz="0" w:space="0" w:color="auto"/>
        <w:left w:val="none" w:sz="0" w:space="0" w:color="auto"/>
        <w:bottom w:val="none" w:sz="0" w:space="0" w:color="auto"/>
        <w:right w:val="none" w:sz="0" w:space="0" w:color="auto"/>
      </w:divBdr>
    </w:div>
    <w:div w:id="1924100073">
      <w:bodyDiv w:val="1"/>
      <w:marLeft w:val="0"/>
      <w:marRight w:val="0"/>
      <w:marTop w:val="0"/>
      <w:marBottom w:val="0"/>
      <w:divBdr>
        <w:top w:val="none" w:sz="0" w:space="0" w:color="auto"/>
        <w:left w:val="none" w:sz="0" w:space="0" w:color="auto"/>
        <w:bottom w:val="none" w:sz="0" w:space="0" w:color="auto"/>
        <w:right w:val="none" w:sz="0" w:space="0" w:color="auto"/>
      </w:divBdr>
    </w:div>
    <w:div w:id="1978947401">
      <w:bodyDiv w:val="1"/>
      <w:marLeft w:val="0"/>
      <w:marRight w:val="0"/>
      <w:marTop w:val="0"/>
      <w:marBottom w:val="0"/>
      <w:divBdr>
        <w:top w:val="none" w:sz="0" w:space="0" w:color="auto"/>
        <w:left w:val="none" w:sz="0" w:space="0" w:color="auto"/>
        <w:bottom w:val="none" w:sz="0" w:space="0" w:color="auto"/>
        <w:right w:val="none" w:sz="0" w:space="0" w:color="auto"/>
      </w:divBdr>
    </w:div>
    <w:div w:id="1989943365">
      <w:bodyDiv w:val="1"/>
      <w:marLeft w:val="0"/>
      <w:marRight w:val="0"/>
      <w:marTop w:val="0"/>
      <w:marBottom w:val="0"/>
      <w:divBdr>
        <w:top w:val="none" w:sz="0" w:space="0" w:color="auto"/>
        <w:left w:val="none" w:sz="0" w:space="0" w:color="auto"/>
        <w:bottom w:val="none" w:sz="0" w:space="0" w:color="auto"/>
        <w:right w:val="none" w:sz="0" w:space="0" w:color="auto"/>
      </w:divBdr>
    </w:div>
    <w:div w:id="1996489086">
      <w:bodyDiv w:val="1"/>
      <w:marLeft w:val="0"/>
      <w:marRight w:val="0"/>
      <w:marTop w:val="0"/>
      <w:marBottom w:val="0"/>
      <w:divBdr>
        <w:top w:val="none" w:sz="0" w:space="0" w:color="auto"/>
        <w:left w:val="none" w:sz="0" w:space="0" w:color="auto"/>
        <w:bottom w:val="none" w:sz="0" w:space="0" w:color="auto"/>
        <w:right w:val="none" w:sz="0" w:space="0" w:color="auto"/>
      </w:divBdr>
    </w:div>
    <w:div w:id="2061323973">
      <w:bodyDiv w:val="1"/>
      <w:marLeft w:val="0"/>
      <w:marRight w:val="0"/>
      <w:marTop w:val="0"/>
      <w:marBottom w:val="0"/>
      <w:divBdr>
        <w:top w:val="none" w:sz="0" w:space="0" w:color="auto"/>
        <w:left w:val="none" w:sz="0" w:space="0" w:color="auto"/>
        <w:bottom w:val="none" w:sz="0" w:space="0" w:color="auto"/>
        <w:right w:val="none" w:sz="0" w:space="0" w:color="auto"/>
      </w:divBdr>
    </w:div>
    <w:div w:id="2062360113">
      <w:bodyDiv w:val="1"/>
      <w:marLeft w:val="0"/>
      <w:marRight w:val="0"/>
      <w:marTop w:val="0"/>
      <w:marBottom w:val="0"/>
      <w:divBdr>
        <w:top w:val="none" w:sz="0" w:space="0" w:color="auto"/>
        <w:left w:val="none" w:sz="0" w:space="0" w:color="auto"/>
        <w:bottom w:val="none" w:sz="0" w:space="0" w:color="auto"/>
        <w:right w:val="none" w:sz="0" w:space="0" w:color="auto"/>
      </w:divBdr>
    </w:div>
    <w:div w:id="2109306274">
      <w:bodyDiv w:val="1"/>
      <w:marLeft w:val="0"/>
      <w:marRight w:val="0"/>
      <w:marTop w:val="0"/>
      <w:marBottom w:val="0"/>
      <w:divBdr>
        <w:top w:val="none" w:sz="0" w:space="0" w:color="auto"/>
        <w:left w:val="none" w:sz="0" w:space="0" w:color="auto"/>
        <w:bottom w:val="none" w:sz="0" w:space="0" w:color="auto"/>
        <w:right w:val="none" w:sz="0" w:space="0" w:color="auto"/>
      </w:divBdr>
    </w:div>
    <w:div w:id="2109960431">
      <w:bodyDiv w:val="1"/>
      <w:marLeft w:val="0"/>
      <w:marRight w:val="0"/>
      <w:marTop w:val="0"/>
      <w:marBottom w:val="0"/>
      <w:divBdr>
        <w:top w:val="none" w:sz="0" w:space="0" w:color="auto"/>
        <w:left w:val="none" w:sz="0" w:space="0" w:color="auto"/>
        <w:bottom w:val="none" w:sz="0" w:space="0" w:color="auto"/>
        <w:right w:val="none" w:sz="0" w:space="0" w:color="auto"/>
      </w:divBdr>
    </w:div>
    <w:div w:id="2113931250">
      <w:bodyDiv w:val="1"/>
      <w:marLeft w:val="0"/>
      <w:marRight w:val="0"/>
      <w:marTop w:val="0"/>
      <w:marBottom w:val="0"/>
      <w:divBdr>
        <w:top w:val="none" w:sz="0" w:space="0" w:color="auto"/>
        <w:left w:val="none" w:sz="0" w:space="0" w:color="auto"/>
        <w:bottom w:val="none" w:sz="0" w:space="0" w:color="auto"/>
        <w:right w:val="none" w:sz="0" w:space="0" w:color="auto"/>
      </w:divBdr>
    </w:div>
    <w:div w:id="2123528805">
      <w:bodyDiv w:val="1"/>
      <w:marLeft w:val="0"/>
      <w:marRight w:val="0"/>
      <w:marTop w:val="0"/>
      <w:marBottom w:val="0"/>
      <w:divBdr>
        <w:top w:val="none" w:sz="0" w:space="0" w:color="auto"/>
        <w:left w:val="none" w:sz="0" w:space="0" w:color="auto"/>
        <w:bottom w:val="none" w:sz="0" w:space="0" w:color="auto"/>
        <w:right w:val="none" w:sz="0" w:space="0" w:color="auto"/>
      </w:divBdr>
    </w:div>
    <w:div w:id="21273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oleObject" Target="embeddings/Document_Microsoft_Office_Word_97_-_20031.doc"/><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ATLASPDC-3-1129</_dlc_DocId>
    <_dlc_DocIdUrl xmlns="f1161f5b-24a3-4c2d-bc81-44cb9325e8ee">
      <Url>https://info.undp.org/docs/pdc/_layouts/DocIdRedir.aspx?ID=ATLASPDC-3-1129</Url>
      <Description>ATLASPDC-3-1129</Description>
    </_dlc_DocIdUrl>
    <UNDPDocumentCategoryTaxHTField0 xmlns="1ed4137b-41b2-488b-8250-6d369ec27664">
      <Terms xmlns="http://schemas.microsoft.com/office/infopath/2007/PartnerControls"/>
    </UNDPDocumentCategoryTaxHTField0>
    <UNDPPublishedDate xmlns="f1161f5b-24a3-4c2d-bc81-44cb9325e8ee" xsi:nil="tru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o4086b1782a74105bb5269035bccc8e9>
    <Project_x0020_Number xmlns="f1161f5b-24a3-4c2d-bc81-44cb9325e8ee">00062180</Project_x0020_Number>
    <Project_x0020_Manager xmlns="f1161f5b-24a3-4c2d-bc81-44cb9325e8ee" xsi:nil="true"/>
    <TaxCatchAll xmlns="1ed4137b-41b2-488b-8250-6d369ec27664">
      <Value>1207</Value>
      <Value>1110</Value>
    </TaxCatchAll>
    <Outcome1 xmlns="f1161f5b-24a3-4c2d-bc81-44cb9325e8ee" xsi:nil="true"/>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BFA</TermName>
          <TermId xmlns="http://schemas.microsoft.com/office/infopath/2007/PartnerControls">beb9a117-6427-4115-a382-607a6a2444f2</TermId>
        </TermInfo>
      </Terms>
    </gc6531b704974d528487414686b72f6f>
    <UN_x0020_LanguagesTaxHTField0 xmlns="1ed4137b-41b2-488b-8250-6d369ec27664">
      <Terms xmlns="http://schemas.microsoft.com/office/infopath/2007/PartnerControls"/>
    </UN_x0020_Languages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 xsi:nil="true"/>
    <c4e2ab2cc9354bbf9064eeb465a566ea xmlns="1ed4137b-41b2-488b-8250-6d369ec27664">
      <Terms xmlns="http://schemas.microsoft.com/office/infopath/2007/PartnerControls"/>
    </c4e2ab2cc9354bbf9064eeb465a566ea>
    <UndpProjectNo xmlns="1ed4137b-41b2-488b-8250-6d369ec27664">00062180</UndpProjectNo>
    <UndpDocStatus xmlns="1ed4137b-41b2-488b-8250-6d369ec27664">Draft</UndpDocStatus>
    <UndpClassificationLevel xmlns="1ed4137b-41b2-488b-8250-6d369ec27664">Public</UndpClassificationLevel>
    <UndpIsTemplate xmlns="1ed4137b-41b2-488b-8250-6d369ec27664">No</UndpIsTemplate>
    <UndpDocID xmlns="1ed4137b-41b2-488b-8250-6d369ec27664" xsi:nil="true"/>
    <Document_x0020_Coverage_x0020_Period_x0020_Start_x0020_Date xmlns="f1161f5b-24a3-4c2d-bc81-44cb9325e8ee" xsi:nil="true"/>
    <Document_x0020_Coverage_x0020_Period_x0020_End_x0020_Date xmlns="f1161f5b-24a3-4c2d-bc81-44cb9325e8ee">2015-12-31T05:00:00+00:00</Document_x0020_Coverage_x0020_Period_x0020_End_x0020_Dat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6.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86EC6-1F7A-4F15-A897-57318F46AA62}"/>
</file>

<file path=customXml/itemProps2.xml><?xml version="1.0" encoding="utf-8"?>
<ds:datastoreItem xmlns:ds="http://schemas.openxmlformats.org/officeDocument/2006/customXml" ds:itemID="{AA0496F6-7709-4119-A629-F5B3B32D1432}"/>
</file>

<file path=customXml/itemProps3.xml><?xml version="1.0" encoding="utf-8"?>
<ds:datastoreItem xmlns:ds="http://schemas.openxmlformats.org/officeDocument/2006/customXml" ds:itemID="{10993D44-7D5E-4592-96DE-54B797794C3D}"/>
</file>

<file path=customXml/itemProps4.xml><?xml version="1.0" encoding="utf-8"?>
<ds:datastoreItem xmlns:ds="http://schemas.openxmlformats.org/officeDocument/2006/customXml" ds:itemID="{B1FEC6BA-6B79-4766-BA99-2172D62DC4C1}"/>
</file>

<file path=customXml/itemProps5.xml><?xml version="1.0" encoding="utf-8"?>
<ds:datastoreItem xmlns:ds="http://schemas.openxmlformats.org/officeDocument/2006/customXml" ds:itemID="{DBC1E083-E5CE-4414-8DA3-611193FB6016}"/>
</file>

<file path=customXml/itemProps6.xml><?xml version="1.0" encoding="utf-8"?>
<ds:datastoreItem xmlns:ds="http://schemas.openxmlformats.org/officeDocument/2006/customXml" ds:itemID="{41B0EE17-A810-4BAC-A64C-19018546AA11}"/>
</file>

<file path=docProps/app.xml><?xml version="1.0" encoding="utf-8"?>
<Properties xmlns="http://schemas.openxmlformats.org/officeDocument/2006/extended-properties" xmlns:vt="http://schemas.openxmlformats.org/officeDocument/2006/docPropsVTypes">
  <Template>Normal.dotm</Template>
  <TotalTime>97</TotalTime>
  <Pages>45</Pages>
  <Words>10220</Words>
  <Characters>58045</Characters>
  <Application>Microsoft Office Word</Application>
  <DocSecurity>0</DocSecurity>
  <Lines>483</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68129</CharactersWithSpaces>
  <SharedDoc>false</SharedDoc>
  <HLinks>
    <vt:vector size="132" baseType="variant">
      <vt:variant>
        <vt:i4>1572927</vt:i4>
      </vt:variant>
      <vt:variant>
        <vt:i4>131</vt:i4>
      </vt:variant>
      <vt:variant>
        <vt:i4>0</vt:i4>
      </vt:variant>
      <vt:variant>
        <vt:i4>5</vt:i4>
      </vt:variant>
      <vt:variant>
        <vt:lpwstr/>
      </vt:variant>
      <vt:variant>
        <vt:lpwstr>_Toc308852158</vt:lpwstr>
      </vt:variant>
      <vt:variant>
        <vt:i4>1572927</vt:i4>
      </vt:variant>
      <vt:variant>
        <vt:i4>125</vt:i4>
      </vt:variant>
      <vt:variant>
        <vt:i4>0</vt:i4>
      </vt:variant>
      <vt:variant>
        <vt:i4>5</vt:i4>
      </vt:variant>
      <vt:variant>
        <vt:lpwstr/>
      </vt:variant>
      <vt:variant>
        <vt:lpwstr>_Toc308852157</vt:lpwstr>
      </vt:variant>
      <vt:variant>
        <vt:i4>1572927</vt:i4>
      </vt:variant>
      <vt:variant>
        <vt:i4>119</vt:i4>
      </vt:variant>
      <vt:variant>
        <vt:i4>0</vt:i4>
      </vt:variant>
      <vt:variant>
        <vt:i4>5</vt:i4>
      </vt:variant>
      <vt:variant>
        <vt:lpwstr/>
      </vt:variant>
      <vt:variant>
        <vt:lpwstr>_Toc308852156</vt:lpwstr>
      </vt:variant>
      <vt:variant>
        <vt:i4>1572927</vt:i4>
      </vt:variant>
      <vt:variant>
        <vt:i4>113</vt:i4>
      </vt:variant>
      <vt:variant>
        <vt:i4>0</vt:i4>
      </vt:variant>
      <vt:variant>
        <vt:i4>5</vt:i4>
      </vt:variant>
      <vt:variant>
        <vt:lpwstr/>
      </vt:variant>
      <vt:variant>
        <vt:lpwstr>_Toc308852155</vt:lpwstr>
      </vt:variant>
      <vt:variant>
        <vt:i4>1572927</vt:i4>
      </vt:variant>
      <vt:variant>
        <vt:i4>107</vt:i4>
      </vt:variant>
      <vt:variant>
        <vt:i4>0</vt:i4>
      </vt:variant>
      <vt:variant>
        <vt:i4>5</vt:i4>
      </vt:variant>
      <vt:variant>
        <vt:lpwstr/>
      </vt:variant>
      <vt:variant>
        <vt:lpwstr>_Toc308852154</vt:lpwstr>
      </vt:variant>
      <vt:variant>
        <vt:i4>1572927</vt:i4>
      </vt:variant>
      <vt:variant>
        <vt:i4>101</vt:i4>
      </vt:variant>
      <vt:variant>
        <vt:i4>0</vt:i4>
      </vt:variant>
      <vt:variant>
        <vt:i4>5</vt:i4>
      </vt:variant>
      <vt:variant>
        <vt:lpwstr/>
      </vt:variant>
      <vt:variant>
        <vt:lpwstr>_Toc308852153</vt:lpwstr>
      </vt:variant>
      <vt:variant>
        <vt:i4>1572927</vt:i4>
      </vt:variant>
      <vt:variant>
        <vt:i4>95</vt:i4>
      </vt:variant>
      <vt:variant>
        <vt:i4>0</vt:i4>
      </vt:variant>
      <vt:variant>
        <vt:i4>5</vt:i4>
      </vt:variant>
      <vt:variant>
        <vt:lpwstr/>
      </vt:variant>
      <vt:variant>
        <vt:lpwstr>_Toc308852152</vt:lpwstr>
      </vt:variant>
      <vt:variant>
        <vt:i4>1572927</vt:i4>
      </vt:variant>
      <vt:variant>
        <vt:i4>89</vt:i4>
      </vt:variant>
      <vt:variant>
        <vt:i4>0</vt:i4>
      </vt:variant>
      <vt:variant>
        <vt:i4>5</vt:i4>
      </vt:variant>
      <vt:variant>
        <vt:lpwstr/>
      </vt:variant>
      <vt:variant>
        <vt:lpwstr>_Toc308852151</vt:lpwstr>
      </vt:variant>
      <vt:variant>
        <vt:i4>1572927</vt:i4>
      </vt:variant>
      <vt:variant>
        <vt:i4>83</vt:i4>
      </vt:variant>
      <vt:variant>
        <vt:i4>0</vt:i4>
      </vt:variant>
      <vt:variant>
        <vt:i4>5</vt:i4>
      </vt:variant>
      <vt:variant>
        <vt:lpwstr/>
      </vt:variant>
      <vt:variant>
        <vt:lpwstr>_Toc308852150</vt:lpwstr>
      </vt:variant>
      <vt:variant>
        <vt:i4>1638463</vt:i4>
      </vt:variant>
      <vt:variant>
        <vt:i4>77</vt:i4>
      </vt:variant>
      <vt:variant>
        <vt:i4>0</vt:i4>
      </vt:variant>
      <vt:variant>
        <vt:i4>5</vt:i4>
      </vt:variant>
      <vt:variant>
        <vt:lpwstr/>
      </vt:variant>
      <vt:variant>
        <vt:lpwstr>_Toc308852149</vt:lpwstr>
      </vt:variant>
      <vt:variant>
        <vt:i4>1638463</vt:i4>
      </vt:variant>
      <vt:variant>
        <vt:i4>71</vt:i4>
      </vt:variant>
      <vt:variant>
        <vt:i4>0</vt:i4>
      </vt:variant>
      <vt:variant>
        <vt:i4>5</vt:i4>
      </vt:variant>
      <vt:variant>
        <vt:lpwstr/>
      </vt:variant>
      <vt:variant>
        <vt:lpwstr>_Toc308852148</vt:lpwstr>
      </vt:variant>
      <vt:variant>
        <vt:i4>1638463</vt:i4>
      </vt:variant>
      <vt:variant>
        <vt:i4>65</vt:i4>
      </vt:variant>
      <vt:variant>
        <vt:i4>0</vt:i4>
      </vt:variant>
      <vt:variant>
        <vt:i4>5</vt:i4>
      </vt:variant>
      <vt:variant>
        <vt:lpwstr/>
      </vt:variant>
      <vt:variant>
        <vt:lpwstr>_Toc308852147</vt:lpwstr>
      </vt:variant>
      <vt:variant>
        <vt:i4>1638463</vt:i4>
      </vt:variant>
      <vt:variant>
        <vt:i4>59</vt:i4>
      </vt:variant>
      <vt:variant>
        <vt:i4>0</vt:i4>
      </vt:variant>
      <vt:variant>
        <vt:i4>5</vt:i4>
      </vt:variant>
      <vt:variant>
        <vt:lpwstr/>
      </vt:variant>
      <vt:variant>
        <vt:lpwstr>_Toc308852146</vt:lpwstr>
      </vt:variant>
      <vt:variant>
        <vt:i4>1638463</vt:i4>
      </vt:variant>
      <vt:variant>
        <vt:i4>53</vt:i4>
      </vt:variant>
      <vt:variant>
        <vt:i4>0</vt:i4>
      </vt:variant>
      <vt:variant>
        <vt:i4>5</vt:i4>
      </vt:variant>
      <vt:variant>
        <vt:lpwstr/>
      </vt:variant>
      <vt:variant>
        <vt:lpwstr>_Toc308852145</vt:lpwstr>
      </vt:variant>
      <vt:variant>
        <vt:i4>1638463</vt:i4>
      </vt:variant>
      <vt:variant>
        <vt:i4>47</vt:i4>
      </vt:variant>
      <vt:variant>
        <vt:i4>0</vt:i4>
      </vt:variant>
      <vt:variant>
        <vt:i4>5</vt:i4>
      </vt:variant>
      <vt:variant>
        <vt:lpwstr/>
      </vt:variant>
      <vt:variant>
        <vt:lpwstr>_Toc308852144</vt:lpwstr>
      </vt:variant>
      <vt:variant>
        <vt:i4>1638463</vt:i4>
      </vt:variant>
      <vt:variant>
        <vt:i4>41</vt:i4>
      </vt:variant>
      <vt:variant>
        <vt:i4>0</vt:i4>
      </vt:variant>
      <vt:variant>
        <vt:i4>5</vt:i4>
      </vt:variant>
      <vt:variant>
        <vt:lpwstr/>
      </vt:variant>
      <vt:variant>
        <vt:lpwstr>_Toc308852143</vt:lpwstr>
      </vt:variant>
      <vt:variant>
        <vt:i4>1638463</vt:i4>
      </vt:variant>
      <vt:variant>
        <vt:i4>35</vt:i4>
      </vt:variant>
      <vt:variant>
        <vt:i4>0</vt:i4>
      </vt:variant>
      <vt:variant>
        <vt:i4>5</vt:i4>
      </vt:variant>
      <vt:variant>
        <vt:lpwstr/>
      </vt:variant>
      <vt:variant>
        <vt:lpwstr>_Toc308852142</vt:lpwstr>
      </vt:variant>
      <vt:variant>
        <vt:i4>1638463</vt:i4>
      </vt:variant>
      <vt:variant>
        <vt:i4>29</vt:i4>
      </vt:variant>
      <vt:variant>
        <vt:i4>0</vt:i4>
      </vt:variant>
      <vt:variant>
        <vt:i4>5</vt:i4>
      </vt:variant>
      <vt:variant>
        <vt:lpwstr/>
      </vt:variant>
      <vt:variant>
        <vt:lpwstr>_Toc308852141</vt:lpwstr>
      </vt:variant>
      <vt:variant>
        <vt:i4>1638463</vt:i4>
      </vt:variant>
      <vt:variant>
        <vt:i4>23</vt:i4>
      </vt:variant>
      <vt:variant>
        <vt:i4>0</vt:i4>
      </vt:variant>
      <vt:variant>
        <vt:i4>5</vt:i4>
      </vt:variant>
      <vt:variant>
        <vt:lpwstr/>
      </vt:variant>
      <vt:variant>
        <vt:lpwstr>_Toc308852140</vt:lpwstr>
      </vt:variant>
      <vt:variant>
        <vt:i4>1966143</vt:i4>
      </vt:variant>
      <vt:variant>
        <vt:i4>17</vt:i4>
      </vt:variant>
      <vt:variant>
        <vt:i4>0</vt:i4>
      </vt:variant>
      <vt:variant>
        <vt:i4>5</vt:i4>
      </vt:variant>
      <vt:variant>
        <vt:lpwstr/>
      </vt:variant>
      <vt:variant>
        <vt:lpwstr>_Toc308852139</vt:lpwstr>
      </vt:variant>
      <vt:variant>
        <vt:i4>1966143</vt:i4>
      </vt:variant>
      <vt:variant>
        <vt:i4>11</vt:i4>
      </vt:variant>
      <vt:variant>
        <vt:i4>0</vt:i4>
      </vt:variant>
      <vt:variant>
        <vt:i4>5</vt:i4>
      </vt:variant>
      <vt:variant>
        <vt:lpwstr/>
      </vt:variant>
      <vt:variant>
        <vt:lpwstr>_Toc308852138</vt:lpwstr>
      </vt:variant>
      <vt:variant>
        <vt:i4>1966143</vt:i4>
      </vt:variant>
      <vt:variant>
        <vt:i4>5</vt:i4>
      </vt:variant>
      <vt:variant>
        <vt:i4>0</vt:i4>
      </vt:variant>
      <vt:variant>
        <vt:i4>5</vt:i4>
      </vt:variant>
      <vt:variant>
        <vt:lpwstr/>
      </vt:variant>
      <vt:variant>
        <vt:lpwstr>_Toc308852137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lastModifiedBy> </cp:lastModifiedBy>
  <cp:revision>14</cp:revision>
  <cp:lastPrinted>2012-06-13T17:43:00Z</cp:lastPrinted>
  <dcterms:created xsi:type="dcterms:W3CDTF">2012-06-13T08:53:00Z</dcterms:created>
  <dcterms:modified xsi:type="dcterms:W3CDTF">2012-06-13T17:44:00Z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16f38f15-0e68-4e4a-a471-5765673ac40a</vt:lpwstr>
  </property>
  <property fmtid="{D5CDD505-2E9C-101B-9397-08002B2CF9AE}" pid="3" name="ContentTypeId">
    <vt:lpwstr>0x010100F075C04BA242A84ABD3293E3AD35CDA400AB50428DC784B44FAACCAA5FAE40C0590045B5E632B552204ABF0E616DD66BDA0F</vt:lpwstr>
  </property>
  <property fmtid="{D5CDD505-2E9C-101B-9397-08002B2CF9AE}" pid="5" name="Unit">
    <vt:lpwstr/>
  </property>
  <property fmtid="{D5CDD505-2E9C-101B-9397-08002B2CF9AE}" pid="6" name="UNDPFocusAreas">
    <vt:lpwstr/>
  </property>
  <property fmtid="{D5CDD505-2E9C-101B-9397-08002B2CF9AE}" pid="8" name="Operating Unit0">
    <vt:lpwstr>1207;#BFA|beb9a117-6427-4115-a382-607a6a2444f2</vt:lpwstr>
  </property>
  <property fmtid="{D5CDD505-2E9C-101B-9397-08002B2CF9AE}" pid="9" name="Atlas_x0020_Document_x0020_Type">
    <vt:lpwstr/>
  </property>
  <property fmtid="{D5CDD505-2E9C-101B-9397-08002B2CF9AE}" pid="10" name="Atlas_x0020_Document_x0020_Status">
    <vt:lpwstr/>
  </property>
  <property fmtid="{D5CDD505-2E9C-101B-9397-08002B2CF9AE}" pid="11" name="UNDPDocumentCategory">
    <vt:lpwstr/>
  </property>
  <property fmtid="{D5CDD505-2E9C-101B-9397-08002B2CF9AE}" pid="13" name="UN Languages">
    <vt:lpwstr/>
  </property>
  <property fmtid="{D5CDD505-2E9C-101B-9397-08002B2CF9AE}" pid="15" name="Atlas Document Status">
    <vt:lpwstr/>
  </property>
  <property fmtid="{D5CDD505-2E9C-101B-9397-08002B2CF9AE}" pid="16" name="Atlas Document Type">
    <vt:lpwstr>1110;#Prodoc|099f975e-b4d9-4bba-a499-dbcc387c61ad</vt:lpwstr>
  </property>
  <property fmtid="{D5CDD505-2E9C-101B-9397-08002B2CF9AE}" pid="17" name="UNDPCountry">
    <vt:lpwstr/>
  </property>
  <property fmtid="{D5CDD505-2E9C-101B-9397-08002B2CF9AE}" pid="18" name="UnitTaxHTField0">
    <vt:lpwstr/>
  </property>
  <property fmtid="{D5CDD505-2E9C-101B-9397-08002B2CF9AE}" pid="19" name="UndpUnitMM">
    <vt:lpwstr/>
  </property>
  <property fmtid="{D5CDD505-2E9C-101B-9397-08002B2CF9AE}" pid="20" name="eRegFilingCodeMM">
    <vt:lpwstr/>
  </property>
  <property fmtid="{D5CDD505-2E9C-101B-9397-08002B2CF9AE}" pid="21" name="UndpDocTypeMM">
    <vt:lpwstr/>
  </property>
  <property fmtid="{D5CDD505-2E9C-101B-9397-08002B2CF9AE}" pid="22" name="DocumentSetDescription">
    <vt:lpwstr/>
  </property>
  <property fmtid="{D5CDD505-2E9C-101B-9397-08002B2CF9AE}" pid="23" name="URL">
    <vt:lpwstr/>
  </property>
</Properties>
</file>